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38" w:rsidRPr="00EC52A5" w:rsidRDefault="00970C38" w:rsidP="00970C38">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t xml:space="preserve">Załącznik Nr  </w:t>
      </w:r>
      <w:r w:rsidR="000C166E">
        <w:rPr>
          <w:rFonts w:eastAsia="Arial Unicode MS"/>
          <w:b/>
          <w:bCs/>
          <w:i/>
          <w:kern w:val="3"/>
          <w:sz w:val="22"/>
          <w:szCs w:val="22"/>
          <w:lang w:eastAsia="en-US"/>
        </w:rPr>
        <w:t>3</w:t>
      </w:r>
      <w:r w:rsidRPr="00EC52A5">
        <w:rPr>
          <w:rFonts w:eastAsia="Arial Unicode MS"/>
          <w:b/>
          <w:bCs/>
          <w:i/>
          <w:kern w:val="3"/>
          <w:sz w:val="22"/>
          <w:szCs w:val="22"/>
          <w:lang w:eastAsia="en-US"/>
        </w:rPr>
        <w:t xml:space="preserve"> </w:t>
      </w:r>
      <w:bookmarkStart w:id="0" w:name="_GoBack"/>
      <w:bookmarkEnd w:id="0"/>
    </w:p>
    <w:p w:rsidR="00970C38" w:rsidRDefault="00970C38" w:rsidP="00970C38">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970C38" w:rsidRPr="00F248EF" w:rsidRDefault="00970C38" w:rsidP="00970C38">
      <w:pPr>
        <w:suppressAutoHyphens/>
        <w:ind w:left="2832" w:firstLine="48"/>
        <w:rPr>
          <w:b/>
          <w:sz w:val="22"/>
          <w:szCs w:val="22"/>
          <w:lang w:eastAsia="zh-CN"/>
        </w:rPr>
      </w:pPr>
      <w:r w:rsidRPr="00F248EF">
        <w:rPr>
          <w:b/>
          <w:sz w:val="22"/>
          <w:szCs w:val="22"/>
          <w:lang w:eastAsia="zh-CN"/>
        </w:rPr>
        <w:t>Umowa dostawy Nr .......................</w:t>
      </w:r>
    </w:p>
    <w:p w:rsidR="00970C38" w:rsidRPr="00F248EF" w:rsidRDefault="00970C38" w:rsidP="00970C38">
      <w:pPr>
        <w:suppressAutoHyphens/>
        <w:ind w:left="2832" w:firstLine="708"/>
        <w:rPr>
          <w:b/>
          <w:sz w:val="22"/>
          <w:szCs w:val="22"/>
          <w:lang w:eastAsia="zh-CN"/>
        </w:rPr>
      </w:pPr>
    </w:p>
    <w:p w:rsidR="00970C38" w:rsidRPr="00F248EF" w:rsidRDefault="00970C38" w:rsidP="00970C38">
      <w:pPr>
        <w:suppressAutoHyphens/>
        <w:jc w:val="both"/>
        <w:rPr>
          <w:b/>
          <w:sz w:val="22"/>
          <w:szCs w:val="22"/>
          <w:lang w:eastAsia="zh-CN"/>
        </w:rPr>
      </w:pPr>
      <w:r w:rsidRPr="00F248EF">
        <w:rPr>
          <w:sz w:val="22"/>
          <w:szCs w:val="22"/>
          <w:lang w:eastAsia="zh-CN"/>
        </w:rPr>
        <w:t xml:space="preserve">zawarta w dniu ………….  pomiędzy: </w:t>
      </w:r>
    </w:p>
    <w:p w:rsidR="00970C38" w:rsidRPr="00F248EF" w:rsidRDefault="00970C38" w:rsidP="00970C38">
      <w:pPr>
        <w:suppressAutoHyphens/>
        <w:jc w:val="both"/>
        <w:rPr>
          <w:sz w:val="22"/>
          <w:szCs w:val="22"/>
          <w:lang w:eastAsia="zh-CN"/>
        </w:rPr>
      </w:pPr>
      <w:r w:rsidRPr="00F248EF">
        <w:rPr>
          <w:b/>
          <w:sz w:val="22"/>
          <w:szCs w:val="22"/>
          <w:lang w:eastAsia="zh-CN"/>
        </w:rPr>
        <w:t>Mazowiecką Instytucją Gospodarki Budżetowej MAZOVIA</w:t>
      </w:r>
      <w:r w:rsidRPr="00F248E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970C38" w:rsidRPr="00F248EF" w:rsidRDefault="00970C38" w:rsidP="00970C38">
      <w:pPr>
        <w:suppressAutoHyphens/>
        <w:jc w:val="both"/>
        <w:rPr>
          <w:sz w:val="22"/>
          <w:szCs w:val="22"/>
          <w:lang w:eastAsia="zh-CN"/>
        </w:rPr>
      </w:pPr>
      <w:r w:rsidRPr="00F248EF">
        <w:rPr>
          <w:sz w:val="22"/>
          <w:szCs w:val="22"/>
          <w:lang w:eastAsia="zh-CN"/>
        </w:rPr>
        <w:t xml:space="preserve">zwaną dalej </w:t>
      </w:r>
      <w:r w:rsidRPr="00F248EF">
        <w:rPr>
          <w:b/>
          <w:sz w:val="22"/>
          <w:szCs w:val="22"/>
          <w:lang w:eastAsia="zh-CN"/>
        </w:rPr>
        <w:t>„Zamawiającym”</w:t>
      </w:r>
      <w:r w:rsidRPr="00F248EF">
        <w:rPr>
          <w:sz w:val="22"/>
          <w:szCs w:val="22"/>
          <w:lang w:eastAsia="zh-CN"/>
        </w:rPr>
        <w:t xml:space="preserve"> reprezentowaną przez:</w:t>
      </w:r>
    </w:p>
    <w:p w:rsidR="00970C38" w:rsidRPr="00F248EF" w:rsidRDefault="00970C38" w:rsidP="00970C38">
      <w:pPr>
        <w:numPr>
          <w:ilvl w:val="0"/>
          <w:numId w:val="1"/>
        </w:numPr>
        <w:tabs>
          <w:tab w:val="left" w:pos="2204"/>
        </w:tabs>
        <w:suppressAutoHyphens/>
        <w:spacing w:after="200"/>
        <w:ind w:left="709" w:hanging="283"/>
        <w:jc w:val="both"/>
        <w:rPr>
          <w:b/>
          <w:sz w:val="22"/>
          <w:szCs w:val="22"/>
          <w:lang w:eastAsia="zh-CN"/>
        </w:rPr>
      </w:pPr>
      <w:r w:rsidRPr="00F248EF">
        <w:rPr>
          <w:b/>
          <w:sz w:val="22"/>
          <w:szCs w:val="22"/>
          <w:lang w:eastAsia="zh-CN"/>
        </w:rPr>
        <w:t>ARKADIUSZA KARBOWIAKA</w:t>
      </w:r>
      <w:r w:rsidRPr="00F248EF">
        <w:rPr>
          <w:sz w:val="22"/>
          <w:szCs w:val="22"/>
          <w:lang w:eastAsia="zh-CN"/>
        </w:rPr>
        <w:t xml:space="preserve"> – </w:t>
      </w:r>
      <w:r>
        <w:rPr>
          <w:sz w:val="22"/>
          <w:szCs w:val="22"/>
          <w:lang w:eastAsia="zh-CN"/>
        </w:rPr>
        <w:t xml:space="preserve">Zastępcę </w:t>
      </w:r>
      <w:r w:rsidRPr="00F248EF">
        <w:rPr>
          <w:sz w:val="22"/>
          <w:szCs w:val="22"/>
          <w:lang w:eastAsia="zh-CN"/>
        </w:rPr>
        <w:t>Dyrektora Mazowieckiej Instytucji Gospodarki Budżetowej MAZOVIA,</w:t>
      </w:r>
    </w:p>
    <w:p w:rsidR="00970C38" w:rsidRPr="00F248EF" w:rsidRDefault="00970C38" w:rsidP="00970C38">
      <w:pPr>
        <w:numPr>
          <w:ilvl w:val="0"/>
          <w:numId w:val="1"/>
        </w:numPr>
        <w:suppressAutoHyphens/>
        <w:spacing w:after="200"/>
        <w:ind w:left="709" w:hanging="283"/>
        <w:jc w:val="both"/>
        <w:rPr>
          <w:b/>
          <w:sz w:val="22"/>
          <w:szCs w:val="22"/>
          <w:lang w:eastAsia="zh-CN"/>
        </w:rPr>
      </w:pPr>
      <w:r w:rsidRPr="00F248EF">
        <w:rPr>
          <w:b/>
          <w:sz w:val="22"/>
          <w:szCs w:val="22"/>
          <w:lang w:eastAsia="zh-CN"/>
        </w:rPr>
        <w:t xml:space="preserve">KATARZYNĘ STRZELCZYK – </w:t>
      </w:r>
      <w:r w:rsidRPr="00F248EF">
        <w:rPr>
          <w:sz w:val="22"/>
          <w:szCs w:val="22"/>
          <w:lang w:eastAsia="zh-CN"/>
        </w:rPr>
        <w:t>Zastępcę Dyrektora</w:t>
      </w:r>
      <w:r w:rsidRPr="00F248EF">
        <w:rPr>
          <w:b/>
          <w:sz w:val="22"/>
          <w:szCs w:val="22"/>
          <w:lang w:eastAsia="zh-CN"/>
        </w:rPr>
        <w:t xml:space="preserve"> </w:t>
      </w:r>
      <w:r w:rsidRPr="00F248EF">
        <w:rPr>
          <w:sz w:val="22"/>
          <w:szCs w:val="22"/>
          <w:lang w:eastAsia="zh-CN"/>
        </w:rPr>
        <w:t>Mazowieckiej Instytucji Gospodarki Budżetowej MAZOVIA.</w:t>
      </w:r>
    </w:p>
    <w:p w:rsidR="00970C38" w:rsidRPr="00F248EF" w:rsidRDefault="00970C38" w:rsidP="00970C38">
      <w:pPr>
        <w:suppressAutoHyphens/>
        <w:rPr>
          <w:sz w:val="22"/>
          <w:szCs w:val="22"/>
          <w:lang w:eastAsia="zh-CN"/>
        </w:rPr>
      </w:pPr>
      <w:r w:rsidRPr="00F248EF">
        <w:rPr>
          <w:b/>
          <w:sz w:val="22"/>
          <w:szCs w:val="22"/>
          <w:lang w:eastAsia="zh-CN"/>
        </w:rPr>
        <w:t>a</w:t>
      </w:r>
    </w:p>
    <w:p w:rsidR="00970C38" w:rsidRPr="00F248EF" w:rsidRDefault="00970C38" w:rsidP="00970C38">
      <w:pPr>
        <w:suppressAutoHyphens/>
        <w:jc w:val="both"/>
        <w:rPr>
          <w:sz w:val="22"/>
          <w:szCs w:val="22"/>
          <w:lang w:eastAsia="zh-CN"/>
        </w:rPr>
      </w:pPr>
      <w:r w:rsidRPr="00F248EF">
        <w:rPr>
          <w:sz w:val="22"/>
          <w:szCs w:val="22"/>
          <w:lang w:eastAsia="zh-CN"/>
        </w:rPr>
        <w:t xml:space="preserve">zwanym dalej </w:t>
      </w:r>
      <w:r w:rsidRPr="00F248EF">
        <w:rPr>
          <w:b/>
          <w:sz w:val="22"/>
          <w:szCs w:val="22"/>
          <w:lang w:eastAsia="zh-CN"/>
        </w:rPr>
        <w:t>Wykonawcą</w:t>
      </w:r>
      <w:r w:rsidRPr="00F248EF">
        <w:rPr>
          <w:sz w:val="22"/>
          <w:szCs w:val="22"/>
          <w:lang w:eastAsia="zh-CN"/>
        </w:rPr>
        <w:t>, reprezentowaną przez:</w:t>
      </w:r>
    </w:p>
    <w:p w:rsidR="00970C38" w:rsidRPr="00F248EF" w:rsidRDefault="00970C38" w:rsidP="00970C38">
      <w:pPr>
        <w:suppressAutoHyphens/>
        <w:jc w:val="both"/>
        <w:rPr>
          <w:sz w:val="22"/>
          <w:szCs w:val="22"/>
          <w:lang w:eastAsia="zh-CN"/>
        </w:rPr>
      </w:pPr>
      <w:r w:rsidRPr="00F248EF">
        <w:rPr>
          <w:sz w:val="22"/>
          <w:szCs w:val="22"/>
          <w:lang w:eastAsia="zh-CN"/>
        </w:rPr>
        <w:t xml:space="preserve">zwanych łącznie dalej Stronami. </w:t>
      </w:r>
    </w:p>
    <w:p w:rsidR="00970C38" w:rsidRPr="00F248EF" w:rsidRDefault="00970C38" w:rsidP="00970C38">
      <w:pPr>
        <w:keepNext/>
        <w:tabs>
          <w:tab w:val="left" w:pos="360"/>
        </w:tabs>
        <w:suppressAutoHyphens/>
        <w:jc w:val="center"/>
        <w:rPr>
          <w:b/>
          <w:bCs/>
          <w:kern w:val="1"/>
          <w:sz w:val="22"/>
          <w:szCs w:val="22"/>
          <w:lang w:eastAsia="zh-CN"/>
        </w:rPr>
      </w:pPr>
    </w:p>
    <w:p w:rsidR="00970C38" w:rsidRPr="00F248EF" w:rsidRDefault="00970C38" w:rsidP="00970C38">
      <w:pPr>
        <w:keepNext/>
        <w:tabs>
          <w:tab w:val="left" w:pos="360"/>
        </w:tabs>
        <w:suppressAutoHyphens/>
        <w:jc w:val="center"/>
        <w:rPr>
          <w:b/>
          <w:bCs/>
          <w:kern w:val="1"/>
          <w:sz w:val="22"/>
          <w:szCs w:val="22"/>
          <w:lang w:eastAsia="zh-CN"/>
        </w:rPr>
      </w:pPr>
      <w:r w:rsidRPr="00F248EF">
        <w:rPr>
          <w:b/>
          <w:bCs/>
          <w:kern w:val="1"/>
          <w:sz w:val="22"/>
          <w:szCs w:val="22"/>
          <w:lang w:eastAsia="zh-CN"/>
        </w:rPr>
        <w:t>§ 1</w:t>
      </w:r>
    </w:p>
    <w:p w:rsidR="00970C38" w:rsidRPr="00F248EF" w:rsidRDefault="00970C38" w:rsidP="00970C38">
      <w:pPr>
        <w:keepNext/>
        <w:numPr>
          <w:ilvl w:val="0"/>
          <w:numId w:val="12"/>
        </w:numPr>
        <w:tabs>
          <w:tab w:val="left" w:pos="284"/>
        </w:tabs>
        <w:suppressAutoHyphens/>
        <w:ind w:left="284" w:hanging="284"/>
        <w:jc w:val="both"/>
        <w:rPr>
          <w:sz w:val="22"/>
          <w:szCs w:val="22"/>
          <w:lang w:eastAsia="zh-CN"/>
        </w:rPr>
      </w:pPr>
      <w:r w:rsidRPr="00F248EF">
        <w:rPr>
          <w:sz w:val="22"/>
          <w:szCs w:val="22"/>
          <w:lang w:eastAsia="zh-CN"/>
        </w:rPr>
        <w:t xml:space="preserve">Przedmiotem umowy jest sukcesywna sprzedaż i </w:t>
      </w:r>
      <w:r w:rsidRPr="00F248EF">
        <w:rPr>
          <w:b/>
          <w:sz w:val="22"/>
          <w:szCs w:val="22"/>
          <w:lang w:eastAsia="zh-CN"/>
        </w:rPr>
        <w:t xml:space="preserve">dostawa </w:t>
      </w:r>
      <w:r w:rsidRPr="00F248EF">
        <w:rPr>
          <w:sz w:val="22"/>
          <w:szCs w:val="22"/>
          <w:lang w:eastAsia="zh-CN"/>
        </w:rPr>
        <w:t xml:space="preserve">towaru (asortymentu): </w:t>
      </w:r>
    </w:p>
    <w:p w:rsidR="00970C38" w:rsidRPr="00F248EF" w:rsidRDefault="00970C38" w:rsidP="00970C38">
      <w:pPr>
        <w:tabs>
          <w:tab w:val="left" w:pos="284"/>
        </w:tabs>
        <w:suppressAutoHyphens/>
        <w:ind w:left="284" w:hanging="284"/>
        <w:jc w:val="both"/>
        <w:rPr>
          <w:sz w:val="22"/>
          <w:szCs w:val="22"/>
          <w:lang w:eastAsia="zh-CN"/>
        </w:rPr>
      </w:pPr>
      <w:r w:rsidRPr="00F248EF">
        <w:rPr>
          <w:b/>
          <w:sz w:val="22"/>
          <w:szCs w:val="22"/>
          <w:lang w:eastAsia="zh-CN"/>
        </w:rPr>
        <w:t xml:space="preserve">     …………………………</w:t>
      </w:r>
      <w:r w:rsidRPr="00F248EF">
        <w:rPr>
          <w:sz w:val="22"/>
          <w:szCs w:val="22"/>
          <w:lang w:eastAsia="zh-CN"/>
        </w:rPr>
        <w:t xml:space="preserve"> zgodnie z treścią złożonej oferty stanowiącej załącznik Nr 1 do umowy.</w:t>
      </w:r>
    </w:p>
    <w:p w:rsidR="00970C38" w:rsidRPr="00F248EF" w:rsidRDefault="00970C38" w:rsidP="00970C38">
      <w:pPr>
        <w:numPr>
          <w:ilvl w:val="0"/>
          <w:numId w:val="12"/>
        </w:numPr>
        <w:tabs>
          <w:tab w:val="left" w:pos="284"/>
          <w:tab w:val="left" w:pos="426"/>
        </w:tabs>
        <w:suppressAutoHyphens/>
        <w:ind w:left="284" w:hanging="284"/>
        <w:jc w:val="both"/>
        <w:rPr>
          <w:sz w:val="22"/>
          <w:szCs w:val="22"/>
          <w:lang w:eastAsia="zh-CN"/>
        </w:rPr>
      </w:pPr>
      <w:r w:rsidRPr="00F248EF">
        <w:rPr>
          <w:sz w:val="22"/>
          <w:szCs w:val="22"/>
          <w:lang w:eastAsia="zh-CN"/>
        </w:rPr>
        <w:t xml:space="preserve">Umowę zawiera się na okres </w:t>
      </w:r>
      <w:r>
        <w:rPr>
          <w:sz w:val="22"/>
          <w:szCs w:val="22"/>
          <w:lang w:eastAsia="zh-CN"/>
        </w:rPr>
        <w:t>6</w:t>
      </w:r>
      <w:r w:rsidRPr="00F248EF">
        <w:rPr>
          <w:sz w:val="22"/>
          <w:szCs w:val="22"/>
          <w:lang w:eastAsia="zh-CN"/>
        </w:rPr>
        <w:t xml:space="preserve"> miesięcy, licząc od daty jej podpisania, tj.: do dnia ….............. lub do wcześniejszego wyczerpania kwoty brutto, określonej w § 3 ust. 1 umowy.</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b/>
          <w:sz w:val="22"/>
          <w:szCs w:val="22"/>
          <w:lang w:eastAsia="zh-CN"/>
        </w:rPr>
      </w:pPr>
      <w:r w:rsidRPr="00F248EF">
        <w:rPr>
          <w:b/>
          <w:sz w:val="22"/>
          <w:szCs w:val="22"/>
          <w:lang w:eastAsia="zh-CN"/>
        </w:rPr>
        <w:t>§ 2</w:t>
      </w:r>
    </w:p>
    <w:p w:rsidR="00970C38" w:rsidRPr="00F248EF" w:rsidRDefault="00970C38" w:rsidP="00970C38">
      <w:pPr>
        <w:numPr>
          <w:ilvl w:val="0"/>
          <w:numId w:val="11"/>
        </w:numPr>
        <w:suppressAutoHyphens/>
        <w:ind w:left="284" w:hanging="284"/>
        <w:jc w:val="both"/>
        <w:rPr>
          <w:sz w:val="22"/>
          <w:szCs w:val="22"/>
          <w:lang w:eastAsia="zh-CN"/>
        </w:rPr>
      </w:pPr>
      <w:r w:rsidRPr="00F248E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970C38" w:rsidRPr="00F248EF" w:rsidRDefault="00970C38" w:rsidP="00970C38">
      <w:pPr>
        <w:numPr>
          <w:ilvl w:val="0"/>
          <w:numId w:val="11"/>
        </w:numPr>
        <w:suppressAutoHyphens/>
        <w:ind w:left="284" w:hanging="284"/>
        <w:jc w:val="both"/>
        <w:rPr>
          <w:sz w:val="22"/>
          <w:szCs w:val="22"/>
          <w:lang w:eastAsia="zh-CN"/>
        </w:rPr>
      </w:pPr>
      <w:r w:rsidRPr="00F248E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970C38" w:rsidRPr="00955F01" w:rsidRDefault="00970C38" w:rsidP="00970C38">
      <w:pPr>
        <w:numPr>
          <w:ilvl w:val="0"/>
          <w:numId w:val="11"/>
        </w:numPr>
        <w:suppressAutoHyphens/>
        <w:ind w:left="284" w:hanging="284"/>
        <w:jc w:val="both"/>
        <w:rPr>
          <w:sz w:val="22"/>
          <w:szCs w:val="22"/>
          <w:lang w:eastAsia="zh-CN"/>
        </w:rPr>
      </w:pPr>
      <w:r w:rsidRPr="008963A5">
        <w:rPr>
          <w:sz w:val="22"/>
          <w:szCs w:val="22"/>
          <w:lang w:eastAsia="zh-CN"/>
        </w:rPr>
        <w:t xml:space="preserve">Terminy dostaw towaru realizowane będą według potrzeb Zamawiającego w godzinach od 6.00 do 16.00 w dniach od poniedziałku do niedzieli w ciągu do </w:t>
      </w:r>
      <w:r w:rsidRPr="008963A5">
        <w:rPr>
          <w:b/>
          <w:sz w:val="22"/>
          <w:szCs w:val="22"/>
          <w:lang w:eastAsia="zh-CN"/>
        </w:rPr>
        <w:t>24 godzin</w:t>
      </w:r>
      <w:r w:rsidRPr="008963A5">
        <w:rPr>
          <w:sz w:val="22"/>
          <w:szCs w:val="22"/>
          <w:lang w:eastAsia="zh-CN"/>
        </w:rPr>
        <w:t xml:space="preserve"> od złożenia zamówienia przez Zamawiającego za pośrednictwem telefonu, faxu lub poczty elektronicznej. 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970C38" w:rsidRPr="00F248EF" w:rsidRDefault="00970C38" w:rsidP="00970C38">
      <w:pPr>
        <w:numPr>
          <w:ilvl w:val="0"/>
          <w:numId w:val="11"/>
        </w:numPr>
        <w:suppressAutoHyphens/>
        <w:ind w:left="284" w:hanging="284"/>
        <w:jc w:val="both"/>
        <w:rPr>
          <w:sz w:val="22"/>
          <w:szCs w:val="22"/>
          <w:lang w:eastAsia="zh-CN"/>
        </w:rPr>
      </w:pPr>
      <w:r w:rsidRPr="00F248E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970C38" w:rsidRPr="00F248EF" w:rsidRDefault="00970C38" w:rsidP="00970C38">
      <w:pPr>
        <w:numPr>
          <w:ilvl w:val="0"/>
          <w:numId w:val="11"/>
        </w:numPr>
        <w:suppressAutoHyphens/>
        <w:ind w:left="284" w:hanging="284"/>
        <w:jc w:val="both"/>
        <w:rPr>
          <w:sz w:val="22"/>
          <w:szCs w:val="22"/>
          <w:lang w:eastAsia="zh-CN"/>
        </w:rPr>
      </w:pPr>
      <w:r w:rsidRPr="00F248EF">
        <w:rPr>
          <w:bCs/>
          <w:sz w:val="22"/>
          <w:szCs w:val="22"/>
          <w:lang w:eastAsia="zh-CN"/>
        </w:rPr>
        <w:t xml:space="preserve">W przypadku wygaśnięcia ważności polisy </w:t>
      </w:r>
      <w:r w:rsidRPr="00F248EF">
        <w:rPr>
          <w:color w:val="000000"/>
          <w:sz w:val="22"/>
          <w:szCs w:val="22"/>
          <w:lang w:eastAsia="zh-CN"/>
        </w:rPr>
        <w:t>od odpowiedzialności cywilnej w zakresie prowadzonej działalności</w:t>
      </w:r>
      <w:r w:rsidRPr="00F248E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970C38" w:rsidRPr="00F248EF" w:rsidRDefault="00970C38" w:rsidP="00970C38">
      <w:pPr>
        <w:suppressAutoHyphens/>
        <w:jc w:val="center"/>
        <w:rPr>
          <w:b/>
          <w:sz w:val="22"/>
          <w:szCs w:val="22"/>
          <w:lang w:eastAsia="zh-CN"/>
        </w:rPr>
      </w:pPr>
      <w:r w:rsidRPr="00F248EF">
        <w:rPr>
          <w:b/>
          <w:sz w:val="22"/>
          <w:szCs w:val="22"/>
          <w:lang w:eastAsia="zh-CN"/>
        </w:rPr>
        <w:t>§ 3</w:t>
      </w:r>
    </w:p>
    <w:p w:rsidR="00970C38" w:rsidRPr="00F248EF" w:rsidRDefault="00970C38" w:rsidP="00970C38">
      <w:pPr>
        <w:numPr>
          <w:ilvl w:val="0"/>
          <w:numId w:val="10"/>
        </w:numPr>
        <w:suppressAutoHyphens/>
        <w:ind w:left="284" w:hanging="284"/>
        <w:jc w:val="both"/>
        <w:rPr>
          <w:sz w:val="22"/>
          <w:szCs w:val="22"/>
          <w:lang w:eastAsia="zh-CN"/>
        </w:rPr>
      </w:pPr>
      <w:r w:rsidRPr="00F248EF">
        <w:rPr>
          <w:sz w:val="22"/>
          <w:szCs w:val="22"/>
          <w:lang w:eastAsia="zh-CN"/>
        </w:rPr>
        <w:t xml:space="preserve">Całkowita wartość przedmiotu umowy stanowiąca sumę wartości poszczególnych zamówień bieżących nie przekroczy </w:t>
      </w:r>
      <w:r w:rsidRPr="00F248EF">
        <w:rPr>
          <w:b/>
          <w:sz w:val="22"/>
          <w:szCs w:val="22"/>
          <w:lang w:eastAsia="zh-CN"/>
        </w:rPr>
        <w:t>……………….. brutto</w:t>
      </w:r>
      <w:r w:rsidRPr="00F248EF">
        <w:rPr>
          <w:sz w:val="22"/>
          <w:szCs w:val="22"/>
          <w:lang w:eastAsia="zh-CN"/>
        </w:rPr>
        <w:t xml:space="preserve"> (słownie: ……………………….) i zawiera, poza kwotą ………………………… netto (słownie:…………………….), podatek VAT </w:t>
      </w:r>
      <w:r w:rsidRPr="00F248EF">
        <w:rPr>
          <w:sz w:val="22"/>
          <w:szCs w:val="22"/>
          <w:lang w:eastAsia="zh-CN"/>
        </w:rPr>
        <w:br/>
        <w:t xml:space="preserve">jak również  wszystkie inne koszty, jakie  powstaną w związku z zawarciem bądź wykonaniem </w:t>
      </w:r>
      <w:r w:rsidRPr="00F248EF">
        <w:rPr>
          <w:sz w:val="22"/>
          <w:szCs w:val="22"/>
          <w:lang w:eastAsia="zh-CN"/>
        </w:rPr>
        <w:lastRenderedPageBreak/>
        <w:t>niniejszej  umowy, w tym koszty bezpośrednie i pośrednie, należności publicznoprawne, ubezpieczeniowe, koszty transportu, itp.</w:t>
      </w:r>
    </w:p>
    <w:p w:rsidR="00970C38" w:rsidRPr="00F248EF" w:rsidRDefault="00970C38" w:rsidP="00970C38">
      <w:pPr>
        <w:numPr>
          <w:ilvl w:val="0"/>
          <w:numId w:val="10"/>
        </w:numPr>
        <w:suppressAutoHyphens/>
        <w:ind w:left="284" w:hanging="284"/>
        <w:jc w:val="both"/>
        <w:rPr>
          <w:sz w:val="22"/>
          <w:szCs w:val="22"/>
          <w:lang w:eastAsia="zh-CN"/>
        </w:rPr>
      </w:pPr>
      <w:r w:rsidRPr="00F248EF">
        <w:rPr>
          <w:sz w:val="22"/>
          <w:szCs w:val="22"/>
          <w:lang w:eastAsia="zh-CN"/>
        </w:rPr>
        <w:t>Wykonawca zobowiązuje się do zachowania stałych cen w czasie trwania umowy.</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4</w:t>
      </w:r>
    </w:p>
    <w:p w:rsidR="00970C38" w:rsidRPr="00F248EF" w:rsidRDefault="00970C38" w:rsidP="00970C38">
      <w:pPr>
        <w:jc w:val="both"/>
        <w:rPr>
          <w:b/>
          <w:sz w:val="22"/>
          <w:szCs w:val="22"/>
          <w:shd w:val="clear" w:color="auto" w:fill="FFFF00"/>
        </w:rPr>
      </w:pPr>
      <w:r w:rsidRPr="00F248EF">
        <w:rPr>
          <w:sz w:val="22"/>
          <w:szCs w:val="22"/>
        </w:rPr>
        <w:t>Przedmiot umowy spełniał będzie wymagania dotyczące bezpieczeństwa żywności określone w przepisach odrębnych.</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5</w:t>
      </w:r>
    </w:p>
    <w:p w:rsidR="00970C38" w:rsidRPr="00F248EF" w:rsidRDefault="00970C38" w:rsidP="00970C38">
      <w:pPr>
        <w:numPr>
          <w:ilvl w:val="0"/>
          <w:numId w:val="2"/>
        </w:numPr>
        <w:tabs>
          <w:tab w:val="num" w:pos="284"/>
        </w:tabs>
        <w:suppressAutoHyphens/>
        <w:ind w:left="284" w:hanging="284"/>
        <w:jc w:val="both"/>
        <w:rPr>
          <w:sz w:val="22"/>
          <w:szCs w:val="22"/>
          <w:lang w:eastAsia="zh-CN"/>
        </w:rPr>
      </w:pPr>
      <w:r w:rsidRPr="00F248EF">
        <w:rPr>
          <w:sz w:val="22"/>
          <w:szCs w:val="22"/>
          <w:lang w:eastAsia="zh-CN"/>
        </w:rPr>
        <w:t>Wykonawca zobowiązuje się do:</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dostarczenia towaru posiadającego odpowiednie świadectwa oraz spełniającego obowiązujące wymagania i normy jakościowe,</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 xml:space="preserve">dostarczenia towaru o maksymalnie długim terminie przydatności/ważności, nie mniej niż połowę okresu przydatności do spożycia przewidzianego dla danego produktu, </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 xml:space="preserve">bezpłatnego dowozu towaru do Zamawiającego na własne ryzyko i koszt, </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zabezpieczenia należycie towaru na czas przewozu i ponoszenia całkowitej odpowiedzialności  za dostawę i jakość dostarczanego towaru,</w:t>
      </w:r>
    </w:p>
    <w:p w:rsidR="00970C38" w:rsidRPr="00F248EF" w:rsidRDefault="00970C38" w:rsidP="00970C38">
      <w:pPr>
        <w:numPr>
          <w:ilvl w:val="0"/>
          <w:numId w:val="13"/>
        </w:numPr>
        <w:tabs>
          <w:tab w:val="num" w:pos="284"/>
        </w:tabs>
        <w:suppressAutoHyphens/>
        <w:ind w:left="284" w:hanging="284"/>
        <w:jc w:val="both"/>
        <w:rPr>
          <w:sz w:val="22"/>
          <w:szCs w:val="22"/>
          <w:lang w:eastAsia="zh-CN"/>
        </w:rPr>
      </w:pPr>
      <w:r w:rsidRPr="00F248EF">
        <w:rPr>
          <w:sz w:val="22"/>
          <w:szCs w:val="22"/>
          <w:lang w:eastAsia="zh-CN"/>
        </w:rPr>
        <w:t>ponoszenia odpowiedzialności na zasadzie ryzyka za braki i wady powstałe w czasie transportu wyrobów oraz ponoszenia wynikających z tego tytułu wszelkich skutków prawnych.</w:t>
      </w:r>
    </w:p>
    <w:p w:rsidR="00970C38" w:rsidRPr="00F248EF" w:rsidRDefault="00970C38" w:rsidP="00970C38">
      <w:pPr>
        <w:numPr>
          <w:ilvl w:val="0"/>
          <w:numId w:val="2"/>
        </w:numPr>
        <w:tabs>
          <w:tab w:val="num" w:pos="284"/>
        </w:tabs>
        <w:suppressAutoHyphens/>
        <w:ind w:left="284" w:hanging="284"/>
        <w:jc w:val="both"/>
        <w:rPr>
          <w:sz w:val="22"/>
          <w:szCs w:val="22"/>
          <w:lang w:eastAsia="zh-CN"/>
        </w:rPr>
      </w:pPr>
      <w:r w:rsidRPr="00F248EF">
        <w:rPr>
          <w:sz w:val="22"/>
          <w:szCs w:val="22"/>
          <w:lang w:eastAsia="zh-CN"/>
        </w:rPr>
        <w:t>Wykonawca zapewnia dołożenie najwyższej staranności przy realizowaniu złożonych przez Zamawiającego zamówień bieżących, uwzględniając najwyższe standardy</w:t>
      </w:r>
      <w:r>
        <w:rPr>
          <w:sz w:val="22"/>
          <w:szCs w:val="22"/>
          <w:lang w:eastAsia="zh-CN"/>
        </w:rPr>
        <w:t xml:space="preserve"> prowadzonej przez niego profesjonalnej działalności</w:t>
      </w:r>
      <w:r w:rsidRPr="00F248EF">
        <w:rPr>
          <w:sz w:val="22"/>
          <w:szCs w:val="22"/>
          <w:lang w:eastAsia="zh-CN"/>
        </w:rPr>
        <w:t xml:space="preserve"> i polskie normy.</w:t>
      </w:r>
    </w:p>
    <w:p w:rsidR="00970C38" w:rsidRPr="00F248EF" w:rsidRDefault="00970C38" w:rsidP="00970C38">
      <w:pPr>
        <w:numPr>
          <w:ilvl w:val="0"/>
          <w:numId w:val="2"/>
        </w:numPr>
        <w:tabs>
          <w:tab w:val="num" w:pos="284"/>
        </w:tabs>
        <w:suppressAutoHyphens/>
        <w:ind w:left="284" w:hanging="284"/>
        <w:jc w:val="both"/>
        <w:rPr>
          <w:b/>
          <w:sz w:val="22"/>
          <w:szCs w:val="22"/>
          <w:lang w:eastAsia="zh-CN"/>
        </w:rPr>
      </w:pPr>
      <w:r w:rsidRPr="00F248EF">
        <w:rPr>
          <w:sz w:val="22"/>
          <w:szCs w:val="22"/>
          <w:lang w:eastAsia="zh-CN"/>
        </w:rPr>
        <w:t>Wykonawca przyjmuje do wiadomości, iż w trakcie realizacji umowy ponosi odpowiedzialność odszkodowawczą umowną</w:t>
      </w:r>
      <w:r>
        <w:rPr>
          <w:sz w:val="22"/>
          <w:szCs w:val="22"/>
          <w:lang w:eastAsia="zh-CN"/>
        </w:rPr>
        <w:t xml:space="preserve"> na zasadzie ryzyka w przypadku wyrządzenia szkody w związku z użyciem dostarczonych przez niego towarów</w:t>
      </w:r>
      <w:r w:rsidRPr="00F248EF">
        <w:rPr>
          <w:sz w:val="22"/>
          <w:szCs w:val="22"/>
          <w:lang w:eastAsia="zh-CN"/>
        </w:rPr>
        <w:t>, jak też deliktową, w tym ponosi odpowiedzialność za szkodę wyrządzoną przez produkt niebezpieczny.</w:t>
      </w:r>
    </w:p>
    <w:p w:rsidR="00970C38" w:rsidRPr="00F248EF" w:rsidRDefault="00970C38" w:rsidP="00970C38">
      <w:pPr>
        <w:suppressAutoHyphens/>
        <w:jc w:val="center"/>
        <w:rPr>
          <w:b/>
          <w:sz w:val="22"/>
          <w:szCs w:val="22"/>
          <w:lang w:eastAsia="zh-CN"/>
        </w:rPr>
      </w:pPr>
      <w:r w:rsidRPr="00F248EF">
        <w:rPr>
          <w:b/>
          <w:sz w:val="22"/>
          <w:szCs w:val="22"/>
          <w:lang w:eastAsia="zh-CN"/>
        </w:rPr>
        <w:t>§ 6</w:t>
      </w:r>
    </w:p>
    <w:p w:rsidR="00970C38" w:rsidRPr="00F248EF" w:rsidRDefault="00970C38" w:rsidP="00970C38">
      <w:pPr>
        <w:numPr>
          <w:ilvl w:val="1"/>
          <w:numId w:val="1"/>
        </w:numPr>
        <w:tabs>
          <w:tab w:val="clear" w:pos="1080"/>
          <w:tab w:val="num" w:pos="284"/>
        </w:tabs>
        <w:suppressAutoHyphens/>
        <w:ind w:left="284" w:hanging="284"/>
        <w:jc w:val="both"/>
        <w:rPr>
          <w:b/>
          <w:sz w:val="22"/>
          <w:szCs w:val="22"/>
          <w:lang w:eastAsia="zh-CN"/>
        </w:rPr>
      </w:pPr>
      <w:r w:rsidRPr="00F248E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F248EF">
        <w:rPr>
          <w:b/>
          <w:sz w:val="22"/>
          <w:szCs w:val="22"/>
          <w:lang w:eastAsia="zh-CN"/>
        </w:rPr>
        <w:t xml:space="preserve"> </w:t>
      </w:r>
      <w:r w:rsidRPr="00F248EF">
        <w:rPr>
          <w:sz w:val="22"/>
          <w:szCs w:val="22"/>
          <w:lang w:eastAsia="zh-CN"/>
        </w:rPr>
        <w:t xml:space="preserve">oraz środki transportu ze szczególnym uwzględnieniem marki pojazdu oraz jego numeru rejestracyjnego zgodnie </w:t>
      </w:r>
      <w:r w:rsidRPr="00F248EF">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62"/>
        <w:gridCol w:w="1486"/>
        <w:gridCol w:w="1493"/>
        <w:gridCol w:w="1500"/>
        <w:gridCol w:w="1525"/>
      </w:tblGrid>
      <w:tr w:rsidR="00970C38" w:rsidRPr="00F248EF" w:rsidTr="000807AA">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L.p.</w:t>
            </w:r>
          </w:p>
        </w:tc>
        <w:tc>
          <w:tcPr>
            <w:tcW w:w="2600"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Imię i Nazwisko</w:t>
            </w:r>
          </w:p>
        </w:tc>
        <w:tc>
          <w:tcPr>
            <w:tcW w:w="1517"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Nr dowodu osobistego</w:t>
            </w:r>
          </w:p>
        </w:tc>
        <w:tc>
          <w:tcPr>
            <w:tcW w:w="1520"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Środek transportu</w:t>
            </w:r>
          </w:p>
        </w:tc>
        <w:tc>
          <w:tcPr>
            <w:tcW w:w="1523"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Marka samochodu</w:t>
            </w:r>
          </w:p>
        </w:tc>
        <w:tc>
          <w:tcPr>
            <w:tcW w:w="1532"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Nr rejestracyjny</w:t>
            </w:r>
          </w:p>
        </w:tc>
      </w:tr>
      <w:tr w:rsidR="00970C38" w:rsidRPr="00F248EF" w:rsidTr="000807AA">
        <w:trPr>
          <w:trHeight w:val="633"/>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1.</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57"/>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2.</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51"/>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3.</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59"/>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4.</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67"/>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5.</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47"/>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t>6.</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r w:rsidR="00970C38" w:rsidRPr="00F248EF" w:rsidTr="000807AA">
        <w:trPr>
          <w:trHeight w:val="555"/>
        </w:trPr>
        <w:tc>
          <w:tcPr>
            <w:tcW w:w="596" w:type="dxa"/>
            <w:shd w:val="clear" w:color="auto" w:fill="auto"/>
            <w:vAlign w:val="center"/>
          </w:tcPr>
          <w:p w:rsidR="00970C38" w:rsidRPr="00F248EF" w:rsidRDefault="00970C38" w:rsidP="000807AA">
            <w:pPr>
              <w:suppressAutoHyphens/>
              <w:jc w:val="center"/>
              <w:rPr>
                <w:rFonts w:eastAsia="Calibri"/>
                <w:b/>
                <w:sz w:val="22"/>
                <w:szCs w:val="22"/>
                <w:lang w:eastAsia="en-US"/>
              </w:rPr>
            </w:pPr>
            <w:r w:rsidRPr="00F248EF">
              <w:rPr>
                <w:rFonts w:eastAsia="Calibri"/>
                <w:b/>
                <w:sz w:val="22"/>
                <w:szCs w:val="22"/>
                <w:lang w:eastAsia="en-US"/>
              </w:rPr>
              <w:lastRenderedPageBreak/>
              <w:t>7.</w:t>
            </w:r>
          </w:p>
        </w:tc>
        <w:tc>
          <w:tcPr>
            <w:tcW w:w="2600" w:type="dxa"/>
            <w:shd w:val="clear" w:color="auto" w:fill="auto"/>
          </w:tcPr>
          <w:p w:rsidR="00970C38" w:rsidRPr="00F248EF" w:rsidRDefault="00970C38" w:rsidP="000807AA">
            <w:pPr>
              <w:suppressAutoHyphens/>
              <w:rPr>
                <w:rFonts w:eastAsia="Calibri"/>
                <w:sz w:val="22"/>
                <w:szCs w:val="22"/>
                <w:lang w:eastAsia="en-US"/>
              </w:rPr>
            </w:pPr>
          </w:p>
        </w:tc>
        <w:tc>
          <w:tcPr>
            <w:tcW w:w="1517" w:type="dxa"/>
            <w:shd w:val="clear" w:color="auto" w:fill="auto"/>
          </w:tcPr>
          <w:p w:rsidR="00970C38" w:rsidRPr="00F248EF" w:rsidRDefault="00970C38" w:rsidP="000807AA">
            <w:pPr>
              <w:suppressAutoHyphens/>
              <w:rPr>
                <w:rFonts w:eastAsia="Calibri"/>
                <w:sz w:val="22"/>
                <w:szCs w:val="22"/>
                <w:lang w:eastAsia="en-US"/>
              </w:rPr>
            </w:pPr>
          </w:p>
        </w:tc>
        <w:tc>
          <w:tcPr>
            <w:tcW w:w="1520" w:type="dxa"/>
            <w:shd w:val="clear" w:color="auto" w:fill="auto"/>
          </w:tcPr>
          <w:p w:rsidR="00970C38" w:rsidRPr="00F248EF" w:rsidRDefault="00970C38" w:rsidP="000807AA">
            <w:pPr>
              <w:suppressAutoHyphens/>
              <w:rPr>
                <w:rFonts w:eastAsia="Calibri"/>
                <w:sz w:val="22"/>
                <w:szCs w:val="22"/>
                <w:lang w:eastAsia="en-US"/>
              </w:rPr>
            </w:pPr>
          </w:p>
        </w:tc>
        <w:tc>
          <w:tcPr>
            <w:tcW w:w="1523" w:type="dxa"/>
            <w:shd w:val="clear" w:color="auto" w:fill="auto"/>
          </w:tcPr>
          <w:p w:rsidR="00970C38" w:rsidRPr="00F248EF" w:rsidRDefault="00970C38" w:rsidP="000807AA">
            <w:pPr>
              <w:suppressAutoHyphens/>
              <w:rPr>
                <w:rFonts w:eastAsia="Calibri"/>
                <w:sz w:val="22"/>
                <w:szCs w:val="22"/>
                <w:lang w:eastAsia="en-US"/>
              </w:rPr>
            </w:pPr>
          </w:p>
        </w:tc>
        <w:tc>
          <w:tcPr>
            <w:tcW w:w="1532" w:type="dxa"/>
            <w:shd w:val="clear" w:color="auto" w:fill="auto"/>
          </w:tcPr>
          <w:p w:rsidR="00970C38" w:rsidRPr="00F248EF" w:rsidRDefault="00970C38" w:rsidP="000807AA">
            <w:pPr>
              <w:suppressAutoHyphens/>
              <w:rPr>
                <w:rFonts w:eastAsia="Calibri"/>
                <w:sz w:val="22"/>
                <w:szCs w:val="22"/>
                <w:lang w:eastAsia="en-US"/>
              </w:rPr>
            </w:pPr>
          </w:p>
        </w:tc>
      </w:tr>
    </w:tbl>
    <w:p w:rsidR="00970C38" w:rsidRPr="00F248EF" w:rsidRDefault="00970C38" w:rsidP="00970C38">
      <w:pPr>
        <w:numPr>
          <w:ilvl w:val="1"/>
          <w:numId w:val="1"/>
        </w:numPr>
        <w:tabs>
          <w:tab w:val="num" w:pos="284"/>
        </w:tabs>
        <w:suppressAutoHyphens/>
        <w:ind w:left="284" w:hanging="284"/>
        <w:jc w:val="both"/>
        <w:rPr>
          <w:b/>
          <w:sz w:val="22"/>
          <w:szCs w:val="22"/>
          <w:lang w:eastAsia="zh-CN"/>
        </w:rPr>
      </w:pPr>
      <w:r w:rsidRPr="00F248EF">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b/>
          <w:sz w:val="22"/>
          <w:szCs w:val="22"/>
          <w:lang w:eastAsia="zh-CN"/>
        </w:rPr>
      </w:pPr>
      <w:r w:rsidRPr="00F248EF">
        <w:rPr>
          <w:b/>
          <w:sz w:val="22"/>
          <w:szCs w:val="22"/>
          <w:lang w:eastAsia="zh-CN"/>
        </w:rPr>
        <w:t>§ 7</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Odbioru ilościowego i jakościowego dokonywać będzie właściwy przedstawiciel Zamawiającego w oparciu o złożone pisemnie, fax-em lub telefonicznie zamówienie bieżące oraz fakturę VAT.</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Niezależnie od innych uprawnień przewidzianych przepisami prawa, w przypadku dostarczenia towaru:</w:t>
      </w:r>
    </w:p>
    <w:p w:rsidR="00970C38" w:rsidRPr="00F248EF" w:rsidRDefault="00970C38" w:rsidP="00970C38">
      <w:pPr>
        <w:numPr>
          <w:ilvl w:val="0"/>
          <w:numId w:val="14"/>
        </w:numPr>
        <w:suppressAutoHyphens/>
        <w:ind w:left="284" w:hanging="284"/>
        <w:jc w:val="both"/>
        <w:rPr>
          <w:sz w:val="22"/>
          <w:szCs w:val="22"/>
          <w:lang w:eastAsia="zh-CN"/>
        </w:rPr>
      </w:pPr>
      <w:r w:rsidRPr="00F248EF">
        <w:rPr>
          <w:sz w:val="22"/>
          <w:szCs w:val="22"/>
          <w:lang w:eastAsia="zh-CN"/>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970C38" w:rsidRPr="00F248EF" w:rsidRDefault="00970C38" w:rsidP="00970C38">
      <w:pPr>
        <w:numPr>
          <w:ilvl w:val="0"/>
          <w:numId w:val="14"/>
        </w:numPr>
        <w:suppressAutoHyphens/>
        <w:ind w:left="284" w:hanging="284"/>
        <w:jc w:val="both"/>
        <w:rPr>
          <w:sz w:val="22"/>
          <w:szCs w:val="22"/>
          <w:lang w:eastAsia="zh-CN"/>
        </w:rPr>
      </w:pPr>
      <w:r w:rsidRPr="00F248EF">
        <w:rPr>
          <w:sz w:val="22"/>
          <w:szCs w:val="22"/>
          <w:lang w:eastAsia="zh-CN"/>
        </w:rPr>
        <w:t>środkiem transportu, nie spełniającym wymagań określonych w § 5 ust. 1 lit. d) - Zamawiający może odmówić jego przyjęcia,</w:t>
      </w:r>
    </w:p>
    <w:p w:rsidR="00970C38" w:rsidRPr="00F248EF" w:rsidRDefault="00970C38" w:rsidP="00970C38">
      <w:pPr>
        <w:numPr>
          <w:ilvl w:val="0"/>
          <w:numId w:val="14"/>
        </w:numPr>
        <w:suppressAutoHyphens/>
        <w:ind w:left="284" w:hanging="284"/>
        <w:jc w:val="both"/>
        <w:rPr>
          <w:sz w:val="22"/>
          <w:szCs w:val="22"/>
          <w:lang w:eastAsia="zh-CN"/>
        </w:rPr>
      </w:pPr>
      <w:r w:rsidRPr="00F248EF">
        <w:rPr>
          <w:sz w:val="22"/>
          <w:szCs w:val="22"/>
          <w:lang w:eastAsia="zh-CN"/>
        </w:rPr>
        <w:t>niezgodnego ze złożonym w zamówieniu bieżącym asortymentem lub ilością - Zamawiający może odmówić jego przyjęcia i żądać dostarczenia towaru zgodnego z zamówieniem,</w:t>
      </w:r>
    </w:p>
    <w:p w:rsidR="00970C38" w:rsidRPr="00F248EF" w:rsidRDefault="00970C38" w:rsidP="00970C38">
      <w:pPr>
        <w:numPr>
          <w:ilvl w:val="0"/>
          <w:numId w:val="14"/>
        </w:numPr>
        <w:suppressAutoHyphens/>
        <w:ind w:left="284" w:hanging="284"/>
        <w:jc w:val="both"/>
        <w:rPr>
          <w:sz w:val="22"/>
          <w:szCs w:val="22"/>
          <w:lang w:eastAsia="zh-CN"/>
        </w:rPr>
      </w:pPr>
      <w:r w:rsidRPr="00F248E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 xml:space="preserve">Wykonawca zobowiązany jest, w terminie do </w:t>
      </w:r>
      <w:r w:rsidRPr="00F248EF">
        <w:rPr>
          <w:b/>
          <w:sz w:val="22"/>
          <w:szCs w:val="22"/>
          <w:lang w:eastAsia="zh-CN"/>
        </w:rPr>
        <w:t>4 godzin</w:t>
      </w:r>
      <w:r w:rsidRPr="00F248EF">
        <w:rPr>
          <w:sz w:val="22"/>
          <w:szCs w:val="22"/>
          <w:lang w:eastAsia="zh-CN"/>
        </w:rPr>
        <w:t xml:space="preserve"> od chwili przekazania protokołu reklamacyjnego Wykonawcy, do wyeliminowania opisanych w nim wad, bez prawa żądania dodatkowych opłat z tego tytułu, w sposób </w:t>
      </w:r>
      <w:r>
        <w:rPr>
          <w:sz w:val="22"/>
          <w:szCs w:val="22"/>
          <w:lang w:eastAsia="zh-CN"/>
        </w:rPr>
        <w:t xml:space="preserve">zaakceptowany przez </w:t>
      </w:r>
      <w:r w:rsidRPr="00F248EF">
        <w:rPr>
          <w:sz w:val="22"/>
          <w:szCs w:val="22"/>
          <w:lang w:eastAsia="zh-CN"/>
        </w:rPr>
        <w:t>Zamawiając</w:t>
      </w:r>
      <w:r>
        <w:rPr>
          <w:sz w:val="22"/>
          <w:szCs w:val="22"/>
          <w:lang w:eastAsia="zh-CN"/>
        </w:rPr>
        <w:t>ego</w:t>
      </w:r>
      <w:r w:rsidRPr="00F248EF">
        <w:rPr>
          <w:sz w:val="22"/>
          <w:szCs w:val="22"/>
          <w:lang w:eastAsia="zh-CN"/>
        </w:rPr>
        <w:t>.</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970C38" w:rsidRPr="00F248EF" w:rsidRDefault="00970C38" w:rsidP="00970C38">
      <w:pPr>
        <w:numPr>
          <w:ilvl w:val="0"/>
          <w:numId w:val="5"/>
        </w:numPr>
        <w:suppressAutoHyphens/>
        <w:ind w:left="284" w:hanging="284"/>
        <w:jc w:val="both"/>
        <w:rPr>
          <w:sz w:val="22"/>
          <w:szCs w:val="22"/>
          <w:lang w:eastAsia="zh-CN"/>
        </w:rPr>
      </w:pPr>
      <w:r w:rsidRPr="00F248EF">
        <w:rPr>
          <w:sz w:val="22"/>
          <w:szCs w:val="22"/>
          <w:lang w:eastAsia="zh-CN"/>
        </w:rPr>
        <w:t>W przypadku braku w dostawie zamówienia bieżącego towaru (asortymentu) objętego umową Zamawiający ma prawo dokonać jego zakupu u osób trzecich na koszt i ryzyko Wykonawcy.</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b/>
          <w:sz w:val="22"/>
          <w:szCs w:val="22"/>
          <w:lang w:eastAsia="zh-CN"/>
        </w:rPr>
      </w:pPr>
      <w:r w:rsidRPr="00F248EF">
        <w:rPr>
          <w:b/>
          <w:sz w:val="22"/>
          <w:szCs w:val="22"/>
          <w:lang w:eastAsia="zh-CN"/>
        </w:rPr>
        <w:t>§ 8</w:t>
      </w:r>
    </w:p>
    <w:p w:rsidR="00970C38" w:rsidRPr="00A145E0" w:rsidRDefault="00970C38" w:rsidP="00970C38">
      <w:pPr>
        <w:pStyle w:val="Akapitzlist"/>
        <w:numPr>
          <w:ilvl w:val="0"/>
          <w:numId w:val="6"/>
        </w:numPr>
        <w:suppressAutoHyphens/>
        <w:ind w:left="284" w:hanging="284"/>
        <w:jc w:val="both"/>
        <w:rPr>
          <w:sz w:val="22"/>
          <w:szCs w:val="22"/>
          <w:lang w:eastAsia="zh-CN"/>
        </w:rPr>
      </w:pPr>
      <w:r w:rsidRPr="00A145E0">
        <w:rPr>
          <w:sz w:val="22"/>
          <w:szCs w:val="22"/>
          <w:lang w:eastAsia="zh-CN"/>
        </w:rPr>
        <w:t>Zapłata należności za dostarczony towar nastąpi w formie polecenia przelewu w terminie do 30 dni od daty otrzymania prawidłowo wystawionej faktury VAT przez Zamawiającego.</w:t>
      </w:r>
    </w:p>
    <w:p w:rsidR="00970C38" w:rsidRPr="00F248EF" w:rsidRDefault="00970C38" w:rsidP="00970C38">
      <w:pPr>
        <w:numPr>
          <w:ilvl w:val="0"/>
          <w:numId w:val="6"/>
        </w:numPr>
        <w:tabs>
          <w:tab w:val="left" w:pos="284"/>
        </w:tabs>
        <w:suppressAutoHyphens/>
        <w:ind w:left="284" w:hanging="284"/>
        <w:jc w:val="both"/>
        <w:rPr>
          <w:sz w:val="22"/>
          <w:szCs w:val="22"/>
          <w:lang w:eastAsia="zh-CN"/>
        </w:rPr>
      </w:pPr>
      <w:r w:rsidRPr="00F248EF">
        <w:rPr>
          <w:sz w:val="22"/>
          <w:szCs w:val="22"/>
          <w:lang w:eastAsia="zh-CN"/>
        </w:rPr>
        <w:t>Niezależnie od innych elementów przewidzianych przepisami prawa, na fakturze VAT Wykonawca ma obowiązek wymienić:</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nazwę asortymentu,</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jednostkę miary,</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ilość towaru,</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cenę jednostkową netto,</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łączną wartość netto,</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stawkę podatku VAT,</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kwotę VAT,</w:t>
      </w:r>
    </w:p>
    <w:p w:rsidR="00970C38" w:rsidRPr="00F248EF" w:rsidRDefault="00970C38" w:rsidP="00970C38">
      <w:pPr>
        <w:numPr>
          <w:ilvl w:val="0"/>
          <w:numId w:val="19"/>
        </w:numPr>
        <w:tabs>
          <w:tab w:val="left" w:pos="284"/>
        </w:tabs>
        <w:suppressAutoHyphens/>
        <w:ind w:left="0" w:firstLine="0"/>
        <w:jc w:val="both"/>
        <w:rPr>
          <w:sz w:val="22"/>
          <w:szCs w:val="22"/>
          <w:lang w:eastAsia="zh-CN"/>
        </w:rPr>
      </w:pPr>
      <w:r w:rsidRPr="00F248EF">
        <w:rPr>
          <w:sz w:val="22"/>
          <w:szCs w:val="22"/>
          <w:lang w:eastAsia="zh-CN"/>
        </w:rPr>
        <w:t>łączną wartość brutto.</w:t>
      </w:r>
    </w:p>
    <w:p w:rsidR="00970C38" w:rsidRPr="00F248EF" w:rsidRDefault="00970C38" w:rsidP="00970C38">
      <w:pPr>
        <w:numPr>
          <w:ilvl w:val="0"/>
          <w:numId w:val="20"/>
        </w:numPr>
        <w:suppressAutoHyphens/>
        <w:ind w:left="284" w:hanging="284"/>
        <w:jc w:val="both"/>
        <w:rPr>
          <w:sz w:val="22"/>
          <w:szCs w:val="22"/>
          <w:lang w:eastAsia="zh-CN"/>
        </w:rPr>
      </w:pPr>
      <w:r w:rsidRPr="00F248E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970C38" w:rsidRPr="00F248EF" w:rsidRDefault="00970C38" w:rsidP="00970C38">
      <w:pPr>
        <w:numPr>
          <w:ilvl w:val="0"/>
          <w:numId w:val="20"/>
        </w:numPr>
        <w:tabs>
          <w:tab w:val="left" w:pos="284"/>
        </w:tabs>
        <w:suppressAutoHyphens/>
        <w:ind w:left="284" w:hanging="284"/>
        <w:jc w:val="both"/>
        <w:rPr>
          <w:sz w:val="22"/>
          <w:szCs w:val="22"/>
          <w:lang w:eastAsia="zh-CN"/>
        </w:rPr>
      </w:pPr>
      <w:r w:rsidRPr="00F248EF">
        <w:rPr>
          <w:sz w:val="22"/>
          <w:szCs w:val="22"/>
          <w:lang w:eastAsia="zh-CN"/>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rsidR="00970C38" w:rsidRPr="00F248EF" w:rsidRDefault="00970C38" w:rsidP="00970C38">
      <w:pPr>
        <w:numPr>
          <w:ilvl w:val="0"/>
          <w:numId w:val="20"/>
        </w:numPr>
        <w:tabs>
          <w:tab w:val="left" w:pos="284"/>
        </w:tabs>
        <w:suppressAutoHyphens/>
        <w:ind w:left="284" w:hanging="284"/>
        <w:jc w:val="both"/>
        <w:rPr>
          <w:sz w:val="22"/>
          <w:szCs w:val="22"/>
          <w:lang w:eastAsia="zh-CN"/>
        </w:rPr>
      </w:pPr>
      <w:r w:rsidRPr="00F248EF">
        <w:rPr>
          <w:sz w:val="22"/>
          <w:szCs w:val="22"/>
          <w:lang w:eastAsia="zh-CN"/>
        </w:rPr>
        <w:t>Wykonawcy przysługuje zapłata za  towar niewadliwy, co do którego Zamawiający nie zgłosił żadnych zastrzeżeń.</w:t>
      </w:r>
    </w:p>
    <w:p w:rsidR="00970C38" w:rsidRPr="00F248EF" w:rsidRDefault="00970C38" w:rsidP="00970C38">
      <w:pPr>
        <w:numPr>
          <w:ilvl w:val="0"/>
          <w:numId w:val="20"/>
        </w:numPr>
        <w:tabs>
          <w:tab w:val="left" w:pos="284"/>
        </w:tabs>
        <w:suppressAutoHyphens/>
        <w:ind w:left="284" w:hanging="284"/>
        <w:jc w:val="both"/>
        <w:rPr>
          <w:sz w:val="22"/>
          <w:szCs w:val="22"/>
          <w:lang w:eastAsia="zh-CN"/>
        </w:rPr>
      </w:pPr>
      <w:r w:rsidRPr="00F248E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F248EF">
        <w:rPr>
          <w:rFonts w:eastAsia="Calibri"/>
          <w:sz w:val="22"/>
          <w:szCs w:val="22"/>
          <w:lang w:eastAsia="en-US"/>
        </w:rPr>
        <w:t>Symplex</w:t>
      </w:r>
      <w:proofErr w:type="spellEnd"/>
      <w:r w:rsidRPr="00F248EF">
        <w:rPr>
          <w:rFonts w:eastAsia="Calibri"/>
          <w:sz w:val="22"/>
          <w:szCs w:val="22"/>
          <w:lang w:eastAsia="en-US"/>
        </w:rPr>
        <w:t xml:space="preserve"> na wskazany przez Zamawiającego adres e-mail.</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b/>
          <w:sz w:val="22"/>
          <w:szCs w:val="22"/>
          <w:lang w:eastAsia="zh-CN"/>
        </w:rPr>
      </w:pPr>
      <w:r w:rsidRPr="00F248EF">
        <w:rPr>
          <w:b/>
          <w:sz w:val="22"/>
          <w:szCs w:val="22"/>
          <w:lang w:eastAsia="zh-CN"/>
        </w:rPr>
        <w:t>§ 9</w:t>
      </w:r>
    </w:p>
    <w:p w:rsidR="00970C38" w:rsidRPr="00F248EF" w:rsidRDefault="00970C38" w:rsidP="00970C38">
      <w:pPr>
        <w:numPr>
          <w:ilvl w:val="0"/>
          <w:numId w:val="7"/>
        </w:numPr>
        <w:suppressAutoHyphens/>
        <w:ind w:left="284" w:hanging="284"/>
        <w:jc w:val="both"/>
        <w:rPr>
          <w:sz w:val="22"/>
          <w:szCs w:val="22"/>
          <w:lang w:eastAsia="zh-CN"/>
        </w:rPr>
      </w:pPr>
      <w:r w:rsidRPr="00F248EF">
        <w:rPr>
          <w:sz w:val="22"/>
          <w:szCs w:val="22"/>
          <w:lang w:eastAsia="zh-CN"/>
        </w:rPr>
        <w:t>W przypadku niewykonania lub nienależytego wykonania umowy, w tym za nieterminową dostawę, Wykonawca pokryje szkodę doznaną z tego tytułu przez Zamawiającego w pełnej wysokości.</w:t>
      </w:r>
    </w:p>
    <w:p w:rsidR="00970C38" w:rsidRPr="00F248EF" w:rsidRDefault="00970C38" w:rsidP="00970C38">
      <w:pPr>
        <w:numPr>
          <w:ilvl w:val="0"/>
          <w:numId w:val="7"/>
        </w:numPr>
        <w:suppressAutoHyphens/>
        <w:ind w:left="284" w:hanging="284"/>
        <w:jc w:val="both"/>
        <w:rPr>
          <w:sz w:val="22"/>
          <w:szCs w:val="22"/>
          <w:lang w:eastAsia="zh-CN"/>
        </w:rPr>
      </w:pPr>
      <w:r>
        <w:rPr>
          <w:sz w:val="22"/>
          <w:szCs w:val="22"/>
          <w:lang w:eastAsia="zh-CN"/>
        </w:rPr>
        <w:t xml:space="preserve">Niezależnie od postanowień ust. 1 </w:t>
      </w:r>
      <w:r w:rsidRPr="00F248EF">
        <w:rPr>
          <w:sz w:val="22"/>
          <w:szCs w:val="22"/>
          <w:lang w:eastAsia="zh-CN"/>
        </w:rPr>
        <w:t>Wykonawca zobowiązany jest zapłacić karę umowną Zamawiającemu:</w:t>
      </w:r>
    </w:p>
    <w:p w:rsidR="00970C38" w:rsidRPr="00F248EF" w:rsidRDefault="00970C38" w:rsidP="00970C38">
      <w:pPr>
        <w:numPr>
          <w:ilvl w:val="0"/>
          <w:numId w:val="15"/>
        </w:numPr>
        <w:suppressAutoHyphens/>
        <w:ind w:left="284" w:hanging="284"/>
        <w:jc w:val="both"/>
        <w:rPr>
          <w:sz w:val="22"/>
          <w:szCs w:val="22"/>
          <w:lang w:eastAsia="zh-CN"/>
        </w:rPr>
      </w:pPr>
      <w:r w:rsidRPr="00F248E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970C38" w:rsidRPr="00F248EF" w:rsidRDefault="00970C38" w:rsidP="00970C38">
      <w:pPr>
        <w:numPr>
          <w:ilvl w:val="0"/>
          <w:numId w:val="15"/>
        </w:numPr>
        <w:suppressAutoHyphens/>
        <w:ind w:left="284" w:hanging="284"/>
        <w:jc w:val="both"/>
        <w:rPr>
          <w:sz w:val="22"/>
          <w:szCs w:val="22"/>
          <w:lang w:eastAsia="zh-CN"/>
        </w:rPr>
      </w:pPr>
      <w:r w:rsidRPr="00F248EF">
        <w:rPr>
          <w:sz w:val="22"/>
          <w:szCs w:val="22"/>
          <w:lang w:eastAsia="zh-CN"/>
        </w:rPr>
        <w:t>w przypadku nieterminowego dostarczenia przedmiotu zamówienia - w wysokości 8 % wartości brutto zamówienia bieżącego za każdy dzień opóźnienia;</w:t>
      </w:r>
    </w:p>
    <w:p w:rsidR="00970C38" w:rsidRPr="00F248EF" w:rsidRDefault="00970C38" w:rsidP="00970C38">
      <w:pPr>
        <w:numPr>
          <w:ilvl w:val="0"/>
          <w:numId w:val="15"/>
        </w:numPr>
        <w:suppressAutoHyphens/>
        <w:ind w:left="284" w:hanging="284"/>
        <w:jc w:val="both"/>
        <w:rPr>
          <w:sz w:val="22"/>
          <w:szCs w:val="22"/>
          <w:lang w:eastAsia="zh-CN"/>
        </w:rPr>
      </w:pPr>
      <w:r w:rsidRPr="00F248EF">
        <w:rPr>
          <w:sz w:val="22"/>
          <w:szCs w:val="22"/>
          <w:lang w:eastAsia="zh-CN"/>
        </w:rPr>
        <w:t>z tytułu odstąpienia od umowy lub jej rozwiązania, z przyczyn zależnych od Wykonawcy - w wysokości 20% wartości brutto umowy, określonej w § 3 ust. 1,</w:t>
      </w:r>
    </w:p>
    <w:p w:rsidR="00970C38" w:rsidRPr="00F248EF" w:rsidRDefault="00970C38" w:rsidP="00970C38">
      <w:pPr>
        <w:numPr>
          <w:ilvl w:val="0"/>
          <w:numId w:val="15"/>
        </w:numPr>
        <w:suppressAutoHyphens/>
        <w:ind w:left="284" w:hanging="284"/>
        <w:contextualSpacing/>
        <w:jc w:val="both"/>
        <w:rPr>
          <w:sz w:val="22"/>
          <w:szCs w:val="22"/>
          <w:lang w:eastAsia="zh-CN"/>
        </w:rPr>
      </w:pPr>
      <w:r w:rsidRPr="00F248EF">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970C38" w:rsidRPr="00F248EF" w:rsidRDefault="00970C38" w:rsidP="00970C38">
      <w:pPr>
        <w:numPr>
          <w:ilvl w:val="0"/>
          <w:numId w:val="7"/>
        </w:numPr>
        <w:suppressAutoHyphens/>
        <w:ind w:left="284" w:hanging="284"/>
        <w:jc w:val="both"/>
        <w:rPr>
          <w:sz w:val="22"/>
          <w:szCs w:val="22"/>
          <w:lang w:eastAsia="zh-CN"/>
        </w:rPr>
      </w:pPr>
      <w:r w:rsidRPr="00F248EF">
        <w:rPr>
          <w:sz w:val="22"/>
          <w:szCs w:val="22"/>
          <w:lang w:eastAsia="zh-CN"/>
        </w:rPr>
        <w:t>Zamawiający zastrzega sobie prawo potrącenia naliczonych kar umownych z faktur wystawionych przez Wykonawcę, na co Wykonawca niniejszym wyraża zgodę.</w:t>
      </w:r>
    </w:p>
    <w:p w:rsidR="00970C38" w:rsidRPr="00F248EF" w:rsidRDefault="00970C38" w:rsidP="00970C38">
      <w:pPr>
        <w:numPr>
          <w:ilvl w:val="0"/>
          <w:numId w:val="7"/>
        </w:numPr>
        <w:suppressAutoHyphens/>
        <w:ind w:left="284" w:hanging="284"/>
        <w:jc w:val="both"/>
        <w:rPr>
          <w:sz w:val="22"/>
          <w:szCs w:val="22"/>
          <w:lang w:eastAsia="zh-CN"/>
        </w:rPr>
      </w:pPr>
      <w:r w:rsidRPr="00F248EF">
        <w:rPr>
          <w:sz w:val="22"/>
          <w:szCs w:val="22"/>
          <w:lang w:eastAsia="zh-CN"/>
        </w:rPr>
        <w:t>Zamawiający zastrzega sobie prawo potrącenia kosztów wynikających z niniejszej umowy bez wezwania, z wynagrodzenia przysługującego Wykonawcy w związku z realizacją niniejszej umowy na co Wykonawca niniejszym wyraża zgodę.</w:t>
      </w:r>
    </w:p>
    <w:p w:rsidR="00970C38" w:rsidRPr="00F248EF" w:rsidRDefault="00970C38" w:rsidP="00970C38">
      <w:pPr>
        <w:numPr>
          <w:ilvl w:val="0"/>
          <w:numId w:val="7"/>
        </w:numPr>
        <w:suppressAutoHyphens/>
        <w:ind w:left="284" w:hanging="284"/>
        <w:jc w:val="both"/>
        <w:rPr>
          <w:sz w:val="22"/>
          <w:szCs w:val="22"/>
          <w:lang w:eastAsia="zh-CN"/>
        </w:rPr>
      </w:pPr>
      <w:r w:rsidRPr="00F248EF">
        <w:rPr>
          <w:sz w:val="22"/>
          <w:szCs w:val="22"/>
          <w:lang w:eastAsia="zh-CN"/>
        </w:rPr>
        <w:t>Zapłata kar umownych nie zwalnia Wykonawcy od obowiązku wykonania umowy.</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10</w:t>
      </w:r>
    </w:p>
    <w:p w:rsidR="00970C38" w:rsidRPr="00F248EF" w:rsidRDefault="00970C38" w:rsidP="00970C38">
      <w:pPr>
        <w:numPr>
          <w:ilvl w:val="0"/>
          <w:numId w:val="3"/>
        </w:numPr>
        <w:tabs>
          <w:tab w:val="num" w:pos="284"/>
        </w:tabs>
        <w:suppressAutoHyphens/>
        <w:ind w:left="284" w:hanging="284"/>
        <w:jc w:val="both"/>
        <w:rPr>
          <w:sz w:val="22"/>
          <w:szCs w:val="22"/>
          <w:lang w:eastAsia="zh-CN"/>
        </w:rPr>
      </w:pPr>
      <w:r w:rsidRPr="00F248E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970C38" w:rsidRPr="00F248EF" w:rsidRDefault="00970C38" w:rsidP="00970C38">
      <w:pPr>
        <w:numPr>
          <w:ilvl w:val="0"/>
          <w:numId w:val="3"/>
        </w:numPr>
        <w:tabs>
          <w:tab w:val="num" w:pos="284"/>
        </w:tabs>
        <w:suppressAutoHyphens/>
        <w:ind w:left="284" w:hanging="284"/>
        <w:jc w:val="both"/>
        <w:rPr>
          <w:sz w:val="22"/>
          <w:szCs w:val="22"/>
          <w:lang w:eastAsia="zh-CN"/>
        </w:rPr>
      </w:pPr>
      <w:r w:rsidRPr="00F248EF">
        <w:rPr>
          <w:sz w:val="22"/>
          <w:szCs w:val="22"/>
          <w:lang w:eastAsia="zh-CN"/>
        </w:rPr>
        <w:t>Odstąpienie od umowy przewidziane niniejszą umową powinno nastąpić w formie pisemnej ze wskazaniem przyczyny odstąpienia. Oświadczenie o odstąpieniu powinno być złożone w terminie 30 dni od daty dowiedzenia się przez Zamawiającego o okoliczności uzasadniającej odstąpienie od umowy.</w:t>
      </w:r>
    </w:p>
    <w:p w:rsidR="00970C38" w:rsidRPr="00F248EF" w:rsidRDefault="00970C38" w:rsidP="00970C38">
      <w:pPr>
        <w:suppressAutoHyphens/>
        <w:jc w:val="center"/>
        <w:rPr>
          <w:sz w:val="22"/>
          <w:szCs w:val="22"/>
          <w:lang w:eastAsia="zh-CN"/>
        </w:rPr>
      </w:pPr>
      <w:r w:rsidRPr="00F248EF">
        <w:rPr>
          <w:b/>
          <w:sz w:val="22"/>
          <w:szCs w:val="22"/>
          <w:lang w:eastAsia="zh-CN"/>
        </w:rPr>
        <w:t>§ 11</w:t>
      </w:r>
    </w:p>
    <w:p w:rsidR="00970C38" w:rsidRPr="00A145E0" w:rsidRDefault="00970C38" w:rsidP="00970C38">
      <w:pPr>
        <w:pStyle w:val="Akapitzlist"/>
        <w:numPr>
          <w:ilvl w:val="2"/>
          <w:numId w:val="1"/>
        </w:numPr>
        <w:tabs>
          <w:tab w:val="clear" w:pos="1440"/>
          <w:tab w:val="num" w:pos="284"/>
        </w:tabs>
        <w:suppressAutoHyphens/>
        <w:ind w:left="284" w:hanging="284"/>
        <w:jc w:val="both"/>
        <w:rPr>
          <w:sz w:val="22"/>
          <w:szCs w:val="22"/>
          <w:lang w:eastAsia="zh-CN"/>
        </w:rPr>
      </w:pPr>
      <w:r w:rsidRPr="00A145E0">
        <w:rPr>
          <w:sz w:val="22"/>
          <w:szCs w:val="22"/>
          <w:lang w:eastAsia="zh-CN"/>
        </w:rPr>
        <w:t>Zamawiającemu przysługuje prawo do rozwiązania umowy ze skutkiem natychmiastowym oraz do żądania pokrycia szkody i zapłaty kar umownych, zgodnie z postanowieniami § 9,w przypadku:</w:t>
      </w:r>
    </w:p>
    <w:p w:rsidR="00970C38" w:rsidRPr="00F248EF" w:rsidRDefault="00970C38" w:rsidP="00970C38">
      <w:pPr>
        <w:numPr>
          <w:ilvl w:val="0"/>
          <w:numId w:val="16"/>
        </w:numPr>
        <w:tabs>
          <w:tab w:val="num" w:pos="284"/>
        </w:tabs>
        <w:suppressAutoHyphens/>
        <w:ind w:left="284" w:hanging="284"/>
        <w:jc w:val="both"/>
        <w:rPr>
          <w:sz w:val="22"/>
          <w:szCs w:val="22"/>
          <w:lang w:eastAsia="zh-CN"/>
        </w:rPr>
      </w:pPr>
      <w:r w:rsidRPr="00F248EF">
        <w:rPr>
          <w:sz w:val="22"/>
          <w:szCs w:val="22"/>
          <w:lang w:eastAsia="zh-CN"/>
        </w:rPr>
        <w:t>trzykrotnego uchybienia terminu dostaw przez Wykonawcę,</w:t>
      </w:r>
    </w:p>
    <w:p w:rsidR="00970C38" w:rsidRPr="00F248EF" w:rsidRDefault="00970C38" w:rsidP="00970C38">
      <w:pPr>
        <w:numPr>
          <w:ilvl w:val="0"/>
          <w:numId w:val="16"/>
        </w:numPr>
        <w:tabs>
          <w:tab w:val="num" w:pos="284"/>
        </w:tabs>
        <w:suppressAutoHyphens/>
        <w:ind w:left="284" w:hanging="284"/>
        <w:jc w:val="both"/>
        <w:rPr>
          <w:sz w:val="22"/>
          <w:szCs w:val="22"/>
          <w:lang w:eastAsia="zh-CN"/>
        </w:rPr>
      </w:pPr>
      <w:r w:rsidRPr="00F248EF">
        <w:rPr>
          <w:sz w:val="22"/>
          <w:szCs w:val="22"/>
          <w:lang w:eastAsia="zh-CN"/>
        </w:rPr>
        <w:t>dwukrotnego naruszenia norm jakościowych dostarczanych produktów,</w:t>
      </w:r>
    </w:p>
    <w:p w:rsidR="00970C38" w:rsidRPr="00F248EF" w:rsidRDefault="00970C38" w:rsidP="00970C38">
      <w:pPr>
        <w:numPr>
          <w:ilvl w:val="0"/>
          <w:numId w:val="16"/>
        </w:numPr>
        <w:tabs>
          <w:tab w:val="num" w:pos="284"/>
        </w:tabs>
        <w:suppressAutoHyphens/>
        <w:ind w:left="284" w:hanging="284"/>
        <w:jc w:val="both"/>
        <w:rPr>
          <w:sz w:val="22"/>
          <w:szCs w:val="22"/>
          <w:lang w:eastAsia="zh-CN"/>
        </w:rPr>
      </w:pPr>
      <w:r w:rsidRPr="00F248EF">
        <w:rPr>
          <w:sz w:val="22"/>
          <w:szCs w:val="22"/>
          <w:lang w:eastAsia="zh-CN"/>
        </w:rPr>
        <w:t>zaniechania realizacji dostaw z przyczyn, za które odpowiada Wykonawca,</w:t>
      </w:r>
    </w:p>
    <w:p w:rsidR="00970C38" w:rsidRPr="00F248EF" w:rsidRDefault="00970C38" w:rsidP="00970C38">
      <w:pPr>
        <w:numPr>
          <w:ilvl w:val="0"/>
          <w:numId w:val="16"/>
        </w:numPr>
        <w:tabs>
          <w:tab w:val="num" w:pos="284"/>
        </w:tabs>
        <w:suppressAutoHyphens/>
        <w:ind w:left="284" w:hanging="284"/>
        <w:jc w:val="both"/>
        <w:rPr>
          <w:sz w:val="22"/>
          <w:szCs w:val="22"/>
          <w:lang w:eastAsia="zh-CN"/>
        </w:rPr>
      </w:pPr>
      <w:r w:rsidRPr="00F248EF">
        <w:rPr>
          <w:sz w:val="22"/>
          <w:szCs w:val="22"/>
          <w:lang w:eastAsia="zh-CN"/>
        </w:rPr>
        <w:t>innych rażących naruszeń postanowień umowy przez Wykonawcę.</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12</w:t>
      </w:r>
    </w:p>
    <w:p w:rsidR="00970C38" w:rsidRPr="00F248EF" w:rsidRDefault="00970C38" w:rsidP="00970C38">
      <w:pPr>
        <w:numPr>
          <w:ilvl w:val="0"/>
          <w:numId w:val="4"/>
        </w:numPr>
        <w:tabs>
          <w:tab w:val="num" w:pos="284"/>
        </w:tabs>
        <w:suppressAutoHyphens/>
        <w:ind w:left="284" w:hanging="284"/>
        <w:jc w:val="both"/>
        <w:rPr>
          <w:sz w:val="22"/>
          <w:szCs w:val="22"/>
          <w:lang w:eastAsia="zh-CN"/>
        </w:rPr>
      </w:pPr>
      <w:r w:rsidRPr="00F248EF">
        <w:rPr>
          <w:sz w:val="22"/>
          <w:szCs w:val="22"/>
          <w:lang w:eastAsia="zh-CN"/>
        </w:rPr>
        <w:t>Strony dopuszczają wprowadzenie zmian do umowy w następujących przypadkach:</w:t>
      </w:r>
    </w:p>
    <w:p w:rsidR="00970C38" w:rsidRPr="00F248EF" w:rsidRDefault="00970C38" w:rsidP="00970C38">
      <w:pPr>
        <w:numPr>
          <w:ilvl w:val="0"/>
          <w:numId w:val="8"/>
        </w:numPr>
        <w:tabs>
          <w:tab w:val="num" w:pos="284"/>
        </w:tabs>
        <w:suppressAutoHyphens/>
        <w:ind w:left="284" w:hanging="284"/>
        <w:jc w:val="both"/>
        <w:rPr>
          <w:sz w:val="22"/>
          <w:szCs w:val="22"/>
          <w:lang w:eastAsia="zh-CN"/>
        </w:rPr>
      </w:pPr>
      <w:r w:rsidRPr="00F248EF">
        <w:rPr>
          <w:sz w:val="22"/>
          <w:szCs w:val="22"/>
          <w:lang w:eastAsia="zh-CN"/>
        </w:rPr>
        <w:t>zmiany przepisów prawa dotyczących przedmiotu zamówienia, w tym zmiany obowiązujących stawek podatku VAT (zmiana umowy nastąpi w zakresie wynikającym z tychże przepisów prawa),</w:t>
      </w:r>
    </w:p>
    <w:p w:rsidR="00970C38" w:rsidRPr="00F248EF" w:rsidRDefault="00970C38" w:rsidP="00970C38">
      <w:pPr>
        <w:numPr>
          <w:ilvl w:val="0"/>
          <w:numId w:val="8"/>
        </w:numPr>
        <w:tabs>
          <w:tab w:val="num" w:pos="284"/>
        </w:tabs>
        <w:suppressAutoHyphens/>
        <w:ind w:left="284" w:hanging="284"/>
        <w:jc w:val="both"/>
        <w:rPr>
          <w:sz w:val="22"/>
          <w:szCs w:val="22"/>
          <w:lang w:eastAsia="zh-CN"/>
        </w:rPr>
      </w:pPr>
      <w:r w:rsidRPr="00F248EF">
        <w:rPr>
          <w:sz w:val="22"/>
          <w:szCs w:val="22"/>
          <w:lang w:eastAsia="zh-CN"/>
        </w:rPr>
        <w:lastRenderedPageBreak/>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970C38" w:rsidRPr="00F248EF" w:rsidRDefault="00970C38" w:rsidP="00970C38">
      <w:pPr>
        <w:widowControl w:val="0"/>
        <w:numPr>
          <w:ilvl w:val="0"/>
          <w:numId w:val="8"/>
        </w:numPr>
        <w:tabs>
          <w:tab w:val="num" w:pos="284"/>
        </w:tabs>
        <w:suppressAutoHyphens/>
        <w:ind w:left="284" w:hanging="284"/>
        <w:jc w:val="both"/>
        <w:rPr>
          <w:sz w:val="22"/>
          <w:szCs w:val="22"/>
          <w:lang w:eastAsia="zh-CN"/>
        </w:rPr>
      </w:pPr>
      <w:r w:rsidRPr="00F248EF">
        <w:rPr>
          <w:rFonts w:eastAsia="Calibri"/>
          <w:sz w:val="22"/>
          <w:szCs w:val="22"/>
          <w:lang w:eastAsia="en-US"/>
        </w:rPr>
        <w:t>z</w:t>
      </w:r>
      <w:r w:rsidRPr="00F248EF">
        <w:rPr>
          <w:sz w:val="22"/>
          <w:szCs w:val="22"/>
          <w:lang w:eastAsia="zh-CN"/>
        </w:rPr>
        <w:t xml:space="preserve">miany asortymentu </w:t>
      </w:r>
      <w:r w:rsidRPr="00F248EF">
        <w:rPr>
          <w:rFonts w:eastAsia="Calibri"/>
          <w:sz w:val="22"/>
          <w:szCs w:val="22"/>
          <w:lang w:eastAsia="zh-CN"/>
        </w:rPr>
        <w:t>do 5 % wartości umowy, pod warunkiem, że nie spowoduje to </w:t>
      </w:r>
      <w:r w:rsidRPr="00F248E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970C38" w:rsidRPr="00F248EF" w:rsidRDefault="00970C38" w:rsidP="00970C38">
      <w:pPr>
        <w:numPr>
          <w:ilvl w:val="0"/>
          <w:numId w:val="8"/>
        </w:numPr>
        <w:tabs>
          <w:tab w:val="num" w:pos="284"/>
        </w:tabs>
        <w:suppressAutoHyphens/>
        <w:ind w:left="284" w:hanging="284"/>
        <w:jc w:val="both"/>
        <w:rPr>
          <w:sz w:val="22"/>
          <w:szCs w:val="22"/>
          <w:lang w:eastAsia="zh-CN"/>
        </w:rPr>
      </w:pPr>
      <w:r w:rsidRPr="00F248E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970C38" w:rsidRPr="00F248EF" w:rsidRDefault="00970C38" w:rsidP="00970C38">
      <w:pPr>
        <w:numPr>
          <w:ilvl w:val="0"/>
          <w:numId w:val="8"/>
        </w:numPr>
        <w:tabs>
          <w:tab w:val="num" w:pos="284"/>
        </w:tabs>
        <w:suppressAutoHyphens/>
        <w:ind w:left="284" w:hanging="284"/>
        <w:jc w:val="both"/>
        <w:rPr>
          <w:sz w:val="22"/>
          <w:szCs w:val="22"/>
          <w:lang w:eastAsia="zh-CN"/>
        </w:rPr>
      </w:pPr>
      <w:r w:rsidRPr="00F248E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970C38" w:rsidRPr="00F248EF" w:rsidRDefault="00970C38" w:rsidP="00970C38">
      <w:pPr>
        <w:numPr>
          <w:ilvl w:val="0"/>
          <w:numId w:val="4"/>
        </w:numPr>
        <w:tabs>
          <w:tab w:val="num" w:pos="284"/>
        </w:tabs>
        <w:suppressAutoHyphens/>
        <w:ind w:left="284" w:hanging="284"/>
        <w:jc w:val="both"/>
        <w:rPr>
          <w:sz w:val="22"/>
          <w:szCs w:val="22"/>
          <w:lang w:eastAsia="zh-CN"/>
        </w:rPr>
      </w:pPr>
      <w:r w:rsidRPr="00F248EF">
        <w:rPr>
          <w:sz w:val="22"/>
          <w:szCs w:val="22"/>
          <w:lang w:eastAsia="zh-CN"/>
        </w:rPr>
        <w:t xml:space="preserve">Zmiany, o których mowa w ust. 1 dokonywane mogą być za zgodą obu </w:t>
      </w:r>
      <w:r w:rsidRPr="00F248EF">
        <w:rPr>
          <w:b/>
          <w:sz w:val="22"/>
          <w:szCs w:val="22"/>
          <w:lang w:eastAsia="zh-CN"/>
        </w:rPr>
        <w:t>Stron</w:t>
      </w:r>
      <w:r w:rsidRPr="00F248EF">
        <w:rPr>
          <w:sz w:val="22"/>
          <w:szCs w:val="22"/>
          <w:lang w:eastAsia="zh-CN"/>
        </w:rPr>
        <w:t xml:space="preserve"> w drodze pisemnego aneksu pod rygorem nieważności.</w:t>
      </w:r>
    </w:p>
    <w:p w:rsidR="00970C38" w:rsidRPr="00F248EF" w:rsidRDefault="00970C38" w:rsidP="00970C38">
      <w:pPr>
        <w:suppressAutoHyphens/>
        <w:jc w:val="center"/>
        <w:rPr>
          <w:b/>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13</w:t>
      </w:r>
    </w:p>
    <w:p w:rsidR="00970C38" w:rsidRPr="00F248EF" w:rsidRDefault="00970C38" w:rsidP="00970C38">
      <w:pPr>
        <w:numPr>
          <w:ilvl w:val="0"/>
          <w:numId w:val="17"/>
        </w:numPr>
        <w:suppressAutoHyphens/>
        <w:ind w:left="284" w:hanging="284"/>
        <w:jc w:val="both"/>
        <w:rPr>
          <w:color w:val="000000"/>
          <w:sz w:val="22"/>
          <w:szCs w:val="22"/>
          <w:lang w:eastAsia="zh-CN"/>
        </w:rPr>
      </w:pPr>
      <w:r w:rsidRPr="00F248EF">
        <w:rPr>
          <w:color w:val="000000"/>
          <w:sz w:val="22"/>
          <w:szCs w:val="22"/>
          <w:lang w:eastAsia="zh-CN"/>
        </w:rPr>
        <w:t>Osobami do kontaktów są:</w:t>
      </w:r>
    </w:p>
    <w:p w:rsidR="00970C38" w:rsidRPr="00F248EF" w:rsidRDefault="00970C38" w:rsidP="00970C38">
      <w:pPr>
        <w:numPr>
          <w:ilvl w:val="1"/>
          <w:numId w:val="18"/>
        </w:numPr>
        <w:suppressAutoHyphens/>
        <w:ind w:left="284" w:hanging="284"/>
        <w:jc w:val="both"/>
        <w:rPr>
          <w:color w:val="000000"/>
          <w:sz w:val="22"/>
          <w:szCs w:val="22"/>
          <w:lang w:eastAsia="zh-CN"/>
        </w:rPr>
      </w:pPr>
      <w:r w:rsidRPr="00F248EF">
        <w:rPr>
          <w:color w:val="000000"/>
          <w:sz w:val="22"/>
          <w:szCs w:val="22"/>
          <w:lang w:eastAsia="zh-CN"/>
        </w:rPr>
        <w:t>ze strony Zamawiającego: …..............., Tel. ….............. e-mail:…………………………………</w:t>
      </w:r>
    </w:p>
    <w:p w:rsidR="00970C38" w:rsidRPr="00F248EF" w:rsidRDefault="00970C38" w:rsidP="00970C38">
      <w:pPr>
        <w:numPr>
          <w:ilvl w:val="1"/>
          <w:numId w:val="18"/>
        </w:numPr>
        <w:suppressAutoHyphens/>
        <w:ind w:left="284" w:hanging="284"/>
        <w:jc w:val="both"/>
        <w:rPr>
          <w:color w:val="000000"/>
          <w:sz w:val="22"/>
          <w:szCs w:val="22"/>
          <w:lang w:eastAsia="zh-CN"/>
        </w:rPr>
      </w:pPr>
      <w:r w:rsidRPr="00F248EF">
        <w:rPr>
          <w:color w:val="000000"/>
          <w:sz w:val="22"/>
          <w:szCs w:val="22"/>
          <w:lang w:eastAsia="zh-CN"/>
        </w:rPr>
        <w:t xml:space="preserve">ze strony Wykonawcy: ………………., Tel. …………………, e-mail:………………………….  </w:t>
      </w:r>
    </w:p>
    <w:p w:rsidR="00970C38" w:rsidRPr="00F248EF" w:rsidRDefault="00970C38" w:rsidP="00970C38">
      <w:pPr>
        <w:numPr>
          <w:ilvl w:val="0"/>
          <w:numId w:val="18"/>
        </w:numPr>
        <w:suppressAutoHyphens/>
        <w:ind w:left="284" w:hanging="284"/>
        <w:jc w:val="both"/>
        <w:rPr>
          <w:sz w:val="22"/>
          <w:szCs w:val="22"/>
          <w:lang w:eastAsia="zh-CN"/>
        </w:rPr>
      </w:pPr>
      <w:r w:rsidRPr="00F248E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970C38" w:rsidRPr="00F248EF" w:rsidRDefault="00970C38" w:rsidP="00970C38">
      <w:pPr>
        <w:numPr>
          <w:ilvl w:val="0"/>
          <w:numId w:val="18"/>
        </w:numPr>
        <w:suppressAutoHyphens/>
        <w:ind w:left="284" w:hanging="284"/>
        <w:jc w:val="both"/>
        <w:rPr>
          <w:sz w:val="22"/>
          <w:szCs w:val="22"/>
          <w:lang w:eastAsia="zh-CN"/>
        </w:rPr>
      </w:pPr>
      <w:r w:rsidRPr="00F248EF">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970C38" w:rsidRPr="00F248EF" w:rsidRDefault="00970C38" w:rsidP="00970C38">
      <w:pPr>
        <w:suppressAutoHyphens/>
        <w:jc w:val="center"/>
        <w:rPr>
          <w:sz w:val="22"/>
          <w:szCs w:val="22"/>
          <w:lang w:eastAsia="zh-CN"/>
        </w:rPr>
      </w:pPr>
    </w:p>
    <w:p w:rsidR="00970C38" w:rsidRPr="00F248EF" w:rsidRDefault="00970C38" w:rsidP="00970C38">
      <w:pPr>
        <w:suppressAutoHyphens/>
        <w:jc w:val="center"/>
        <w:rPr>
          <w:sz w:val="22"/>
          <w:szCs w:val="22"/>
          <w:lang w:eastAsia="zh-CN"/>
        </w:rPr>
      </w:pPr>
      <w:r w:rsidRPr="00F248EF">
        <w:rPr>
          <w:b/>
          <w:sz w:val="22"/>
          <w:szCs w:val="22"/>
          <w:lang w:eastAsia="zh-CN"/>
        </w:rPr>
        <w:t>§ 14</w:t>
      </w:r>
    </w:p>
    <w:p w:rsidR="00970C38" w:rsidRPr="00F248EF" w:rsidRDefault="00970C38" w:rsidP="00970C38">
      <w:pPr>
        <w:numPr>
          <w:ilvl w:val="0"/>
          <w:numId w:val="9"/>
        </w:numPr>
        <w:suppressAutoHyphens/>
        <w:ind w:left="284" w:hanging="284"/>
        <w:jc w:val="both"/>
        <w:rPr>
          <w:sz w:val="22"/>
          <w:szCs w:val="22"/>
          <w:lang w:eastAsia="zh-CN"/>
        </w:rPr>
      </w:pPr>
      <w:r w:rsidRPr="00F248EF">
        <w:rPr>
          <w:sz w:val="22"/>
          <w:szCs w:val="22"/>
          <w:lang w:eastAsia="zh-CN"/>
        </w:rPr>
        <w:t>Ewentualne spory Stron rozstrzygać będzie sąd właściwy miejscowo dla siedziby Zamawiającego.</w:t>
      </w:r>
    </w:p>
    <w:p w:rsidR="00970C38" w:rsidRPr="00F248EF" w:rsidRDefault="00970C38" w:rsidP="00970C38">
      <w:pPr>
        <w:numPr>
          <w:ilvl w:val="0"/>
          <w:numId w:val="9"/>
        </w:numPr>
        <w:suppressAutoHyphens/>
        <w:ind w:left="284" w:hanging="284"/>
        <w:jc w:val="both"/>
        <w:rPr>
          <w:sz w:val="22"/>
          <w:szCs w:val="22"/>
          <w:lang w:eastAsia="zh-CN"/>
        </w:rPr>
      </w:pPr>
      <w:r w:rsidRPr="00F248EF">
        <w:rPr>
          <w:sz w:val="22"/>
          <w:szCs w:val="22"/>
          <w:lang w:eastAsia="zh-CN"/>
        </w:rPr>
        <w:t>W sprawach nie unormowanych postanowieniami niniejszej umowy mają zastosowanie przepisy Kodeksu Cywilnego oraz ustawy - Prawo Zamówień Publicznych.</w:t>
      </w:r>
    </w:p>
    <w:p w:rsidR="00970C38" w:rsidRPr="00F248EF" w:rsidRDefault="00970C38" w:rsidP="00970C38">
      <w:pPr>
        <w:numPr>
          <w:ilvl w:val="0"/>
          <w:numId w:val="9"/>
        </w:numPr>
        <w:suppressAutoHyphens/>
        <w:ind w:left="284" w:hanging="284"/>
        <w:jc w:val="both"/>
        <w:rPr>
          <w:sz w:val="22"/>
          <w:szCs w:val="22"/>
          <w:lang w:eastAsia="zh-CN"/>
        </w:rPr>
      </w:pPr>
      <w:r w:rsidRPr="00F248EF">
        <w:rPr>
          <w:sz w:val="22"/>
          <w:szCs w:val="22"/>
          <w:lang w:eastAsia="zh-CN"/>
        </w:rPr>
        <w:t>Umowa została sporządzona w dwóch jednobrzmiących egzemplarzach po jednym dla każdej ze Stron.</w:t>
      </w:r>
    </w:p>
    <w:p w:rsidR="00970C38" w:rsidRPr="00F248EF" w:rsidRDefault="00970C38" w:rsidP="00970C38">
      <w:pPr>
        <w:numPr>
          <w:ilvl w:val="0"/>
          <w:numId w:val="9"/>
        </w:numPr>
        <w:suppressAutoHyphens/>
        <w:ind w:left="284" w:hanging="284"/>
        <w:jc w:val="both"/>
        <w:rPr>
          <w:sz w:val="22"/>
          <w:szCs w:val="22"/>
          <w:lang w:eastAsia="zh-CN"/>
        </w:rPr>
      </w:pPr>
      <w:r w:rsidRPr="00F248EF">
        <w:rPr>
          <w:sz w:val="22"/>
          <w:szCs w:val="22"/>
          <w:lang w:eastAsia="zh-CN"/>
        </w:rPr>
        <w:t>Załącznikami do niniejszej umowy są:</w:t>
      </w:r>
    </w:p>
    <w:p w:rsidR="00970C38" w:rsidRPr="00F248EF" w:rsidRDefault="00970C38" w:rsidP="00970C38">
      <w:pPr>
        <w:tabs>
          <w:tab w:val="left" w:pos="284"/>
        </w:tabs>
        <w:suppressAutoHyphens/>
        <w:ind w:left="284" w:hanging="284"/>
        <w:jc w:val="both"/>
        <w:rPr>
          <w:sz w:val="22"/>
          <w:szCs w:val="22"/>
          <w:shd w:val="clear" w:color="auto" w:fill="FFFF00"/>
          <w:lang w:eastAsia="zh-CN"/>
        </w:rPr>
      </w:pPr>
      <w:r w:rsidRPr="00F248EF">
        <w:rPr>
          <w:sz w:val="22"/>
          <w:szCs w:val="22"/>
          <w:lang w:eastAsia="zh-CN"/>
        </w:rPr>
        <w:t xml:space="preserve">    - Formularz ofertowy - Załącznik Nr 1.</w:t>
      </w:r>
    </w:p>
    <w:p w:rsidR="00970C38" w:rsidRPr="00F248EF" w:rsidRDefault="00970C38" w:rsidP="00970C38">
      <w:pPr>
        <w:suppressAutoHyphens/>
        <w:ind w:left="284" w:hanging="284"/>
        <w:jc w:val="both"/>
        <w:rPr>
          <w:sz w:val="22"/>
          <w:szCs w:val="22"/>
          <w:lang w:eastAsia="zh-CN"/>
        </w:rPr>
      </w:pPr>
    </w:p>
    <w:p w:rsidR="00970C38" w:rsidRPr="00F248EF" w:rsidRDefault="00970C38" w:rsidP="00970C38">
      <w:pPr>
        <w:suppressAutoHyphens/>
        <w:ind w:left="284" w:hanging="284"/>
        <w:jc w:val="both"/>
        <w:rPr>
          <w:sz w:val="22"/>
          <w:szCs w:val="22"/>
          <w:lang w:eastAsia="zh-CN"/>
        </w:rPr>
      </w:pPr>
    </w:p>
    <w:p w:rsidR="00970C38" w:rsidRPr="00F248EF" w:rsidRDefault="00970C38" w:rsidP="00970C38">
      <w:pPr>
        <w:keepNext/>
        <w:tabs>
          <w:tab w:val="left" w:pos="0"/>
        </w:tabs>
        <w:suppressAutoHyphens/>
        <w:rPr>
          <w:sz w:val="22"/>
          <w:szCs w:val="22"/>
          <w:lang w:eastAsia="zh-CN"/>
        </w:rPr>
      </w:pPr>
      <w:r w:rsidRPr="00F248EF">
        <w:rPr>
          <w:b/>
          <w:sz w:val="22"/>
          <w:szCs w:val="22"/>
          <w:lang w:eastAsia="zh-CN"/>
        </w:rPr>
        <w:t xml:space="preserve">ZAMAWIAJĄCY </w:t>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r>
      <w:r w:rsidRPr="00F248EF">
        <w:rPr>
          <w:b/>
          <w:sz w:val="22"/>
          <w:szCs w:val="22"/>
          <w:lang w:eastAsia="zh-CN"/>
        </w:rPr>
        <w:tab/>
        <w:t>WYKONAWCA</w:t>
      </w:r>
    </w:p>
    <w:p w:rsidR="00970C38" w:rsidRPr="00F248EF" w:rsidRDefault="00970C38" w:rsidP="00970C38">
      <w:pPr>
        <w:suppressAutoHyphens/>
        <w:spacing w:line="276" w:lineRule="auto"/>
        <w:rPr>
          <w:sz w:val="24"/>
          <w:szCs w:val="24"/>
          <w:lang w:eastAsia="zh-CN"/>
        </w:rPr>
      </w:pPr>
    </w:p>
    <w:p w:rsidR="00970C38" w:rsidRPr="00220488" w:rsidRDefault="00970C38" w:rsidP="00970C38">
      <w:pPr>
        <w:suppressAutoHyphens/>
        <w:spacing w:line="276" w:lineRule="auto"/>
        <w:rPr>
          <w:sz w:val="24"/>
          <w:szCs w:val="24"/>
          <w:lang w:eastAsia="zh-CN"/>
        </w:rPr>
      </w:pPr>
    </w:p>
    <w:p w:rsidR="00A12E06" w:rsidRDefault="00A12E06"/>
    <w:sectPr w:rsidR="00A12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3"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 w15:restartNumberingAfterBreak="0">
    <w:nsid w:val="10F77BA1"/>
    <w:multiLevelType w:val="hybridMultilevel"/>
    <w:tmpl w:val="6972A402"/>
    <w:lvl w:ilvl="0" w:tplc="7464BDD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062017"/>
    <w:multiLevelType w:val="hybridMultilevel"/>
    <w:tmpl w:val="7FE6242A"/>
    <w:lvl w:ilvl="0" w:tplc="BFA4A6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3C1FB5"/>
    <w:multiLevelType w:val="hybridMultilevel"/>
    <w:tmpl w:val="3B406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15"/>
  </w:num>
  <w:num w:numId="8">
    <w:abstractNumId w:val="18"/>
  </w:num>
  <w:num w:numId="9">
    <w:abstractNumId w:val="13"/>
  </w:num>
  <w:num w:numId="10">
    <w:abstractNumId w:val="8"/>
  </w:num>
  <w:num w:numId="11">
    <w:abstractNumId w:val="14"/>
  </w:num>
  <w:num w:numId="12">
    <w:abstractNumId w:val="12"/>
  </w:num>
  <w:num w:numId="13">
    <w:abstractNumId w:val="19"/>
  </w:num>
  <w:num w:numId="14">
    <w:abstractNumId w:val="6"/>
  </w:num>
  <w:num w:numId="15">
    <w:abstractNumId w:val="7"/>
  </w:num>
  <w:num w:numId="16">
    <w:abstractNumId w:val="11"/>
  </w:num>
  <w:num w:numId="17">
    <w:abstractNumId w:val="16"/>
  </w:num>
  <w:num w:numId="18">
    <w:abstractNumId w:val="1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38"/>
    <w:rsid w:val="000C166E"/>
    <w:rsid w:val="00970C38"/>
    <w:rsid w:val="00A12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79DC-A138-44C8-B9E2-25D667A2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C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0C38"/>
    <w:pPr>
      <w:ind w:left="720"/>
      <w:contextualSpacing/>
    </w:pPr>
  </w:style>
  <w:style w:type="character" w:customStyle="1" w:styleId="AkapitzlistZnak">
    <w:name w:val="Akapit z listą Znak"/>
    <w:link w:val="Akapitzlist"/>
    <w:uiPriority w:val="34"/>
    <w:qFormat/>
    <w:locked/>
    <w:rsid w:val="00970C3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2132</Words>
  <Characters>12796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Kantyna</dc:creator>
  <cp:keywords/>
  <dc:description/>
  <cp:lastModifiedBy>Kantyna</cp:lastModifiedBy>
  <cp:revision>3</cp:revision>
  <dcterms:created xsi:type="dcterms:W3CDTF">2018-07-12T07:26:00Z</dcterms:created>
  <dcterms:modified xsi:type="dcterms:W3CDTF">2018-07-12T08:12:00Z</dcterms:modified>
</cp:coreProperties>
</file>