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53CE7" w14:textId="77777777" w:rsidR="0041415C" w:rsidRDefault="0041415C" w:rsidP="00E47504">
      <w:pPr>
        <w:jc w:val="both"/>
        <w:rPr>
          <w:b/>
          <w:sz w:val="22"/>
          <w:szCs w:val="22"/>
        </w:rPr>
      </w:pPr>
    </w:p>
    <w:p w14:paraId="52023732" w14:textId="77777777" w:rsidR="0041415C" w:rsidRDefault="0041415C" w:rsidP="00E47504">
      <w:pPr>
        <w:jc w:val="both"/>
        <w:rPr>
          <w:b/>
          <w:sz w:val="22"/>
          <w:szCs w:val="22"/>
        </w:rPr>
      </w:pPr>
    </w:p>
    <w:p w14:paraId="09AD52F0" w14:textId="77777777" w:rsidR="0041415C" w:rsidRDefault="0041415C" w:rsidP="00E47504">
      <w:pPr>
        <w:jc w:val="both"/>
        <w:rPr>
          <w:b/>
          <w:sz w:val="22"/>
          <w:szCs w:val="22"/>
        </w:rPr>
      </w:pPr>
    </w:p>
    <w:p w14:paraId="73BD77C3" w14:textId="77777777" w:rsidR="0041415C" w:rsidRDefault="0041415C" w:rsidP="00E47504">
      <w:pPr>
        <w:jc w:val="both"/>
        <w:rPr>
          <w:b/>
          <w:sz w:val="22"/>
          <w:szCs w:val="22"/>
        </w:rPr>
      </w:pPr>
    </w:p>
    <w:p w14:paraId="3BB222CF" w14:textId="6BC62DE9" w:rsidR="00E47504" w:rsidRPr="0023621B" w:rsidRDefault="00E47504" w:rsidP="00E47504">
      <w:pPr>
        <w:jc w:val="both"/>
        <w:rPr>
          <w:sz w:val="22"/>
          <w:szCs w:val="22"/>
        </w:rPr>
      </w:pPr>
      <w:r w:rsidRPr="0090253A">
        <w:rPr>
          <w:b/>
          <w:sz w:val="22"/>
          <w:szCs w:val="22"/>
        </w:rPr>
        <w:t xml:space="preserve">Numer sprawy </w:t>
      </w:r>
      <w:r w:rsidR="00304C0E" w:rsidRPr="00304C0E">
        <w:rPr>
          <w:b/>
          <w:sz w:val="22"/>
          <w:szCs w:val="22"/>
        </w:rPr>
        <w:t>1</w:t>
      </w:r>
      <w:r w:rsidR="00333072" w:rsidRPr="00304C0E">
        <w:rPr>
          <w:b/>
          <w:sz w:val="22"/>
          <w:szCs w:val="22"/>
        </w:rPr>
        <w:t>/</w:t>
      </w:r>
      <w:r w:rsidR="00F537BF" w:rsidRPr="00304C0E">
        <w:rPr>
          <w:b/>
          <w:sz w:val="22"/>
          <w:szCs w:val="22"/>
        </w:rPr>
        <w:t>0</w:t>
      </w:r>
      <w:r w:rsidR="00E21511" w:rsidRPr="00304C0E">
        <w:rPr>
          <w:b/>
          <w:sz w:val="22"/>
          <w:szCs w:val="22"/>
        </w:rPr>
        <w:t>4</w:t>
      </w:r>
      <w:r w:rsidR="00333072" w:rsidRPr="00304C0E">
        <w:rPr>
          <w:b/>
          <w:sz w:val="22"/>
          <w:szCs w:val="22"/>
        </w:rPr>
        <w:t>/20</w:t>
      </w:r>
      <w:r w:rsidR="00E21511" w:rsidRPr="00304C0E">
        <w:rPr>
          <w:b/>
          <w:sz w:val="22"/>
          <w:szCs w:val="22"/>
        </w:rPr>
        <w:t>20</w:t>
      </w:r>
      <w:r w:rsidR="00333072" w:rsidRPr="00304C0E">
        <w:rPr>
          <w:b/>
          <w:sz w:val="22"/>
          <w:szCs w:val="22"/>
        </w:rPr>
        <w:t>/</w:t>
      </w:r>
      <w:r w:rsidR="00B3009C" w:rsidRPr="00304C0E">
        <w:rPr>
          <w:b/>
          <w:sz w:val="22"/>
          <w:szCs w:val="22"/>
        </w:rPr>
        <w:t>D</w:t>
      </w:r>
      <w:r w:rsidRPr="00304C0E">
        <w:rPr>
          <w:sz w:val="22"/>
          <w:szCs w:val="22"/>
        </w:rPr>
        <w:tab/>
      </w:r>
      <w:r w:rsidRPr="008F2962">
        <w:rPr>
          <w:color w:val="0070C0"/>
          <w:sz w:val="22"/>
          <w:szCs w:val="22"/>
        </w:rPr>
        <w:tab/>
      </w:r>
      <w:r w:rsidRPr="008F2962">
        <w:rPr>
          <w:color w:val="0070C0"/>
          <w:sz w:val="22"/>
          <w:szCs w:val="22"/>
        </w:rPr>
        <w:tab/>
        <w:t xml:space="preserve">  </w:t>
      </w:r>
      <w:r w:rsidRPr="008F2962">
        <w:rPr>
          <w:color w:val="0070C0"/>
          <w:sz w:val="22"/>
          <w:szCs w:val="22"/>
        </w:rPr>
        <w:tab/>
        <w:t xml:space="preserve">    </w:t>
      </w:r>
      <w:r w:rsidR="00333072" w:rsidRPr="008F2962">
        <w:rPr>
          <w:color w:val="0070C0"/>
          <w:sz w:val="22"/>
          <w:szCs w:val="22"/>
        </w:rPr>
        <w:t xml:space="preserve"> </w:t>
      </w:r>
      <w:r w:rsidR="008A549D" w:rsidRPr="008F2962">
        <w:rPr>
          <w:color w:val="0070C0"/>
          <w:sz w:val="22"/>
          <w:szCs w:val="22"/>
        </w:rPr>
        <w:t xml:space="preserve">  </w:t>
      </w:r>
      <w:r w:rsidR="00C362C5">
        <w:rPr>
          <w:color w:val="0070C0"/>
          <w:sz w:val="22"/>
          <w:szCs w:val="22"/>
        </w:rPr>
        <w:t xml:space="preserve">            </w:t>
      </w:r>
      <w:r w:rsidR="008A549D" w:rsidRPr="001C3D46">
        <w:rPr>
          <w:sz w:val="22"/>
          <w:szCs w:val="22"/>
        </w:rPr>
        <w:t>W</w:t>
      </w:r>
      <w:r w:rsidRPr="001C3D46">
        <w:rPr>
          <w:sz w:val="22"/>
          <w:szCs w:val="22"/>
        </w:rPr>
        <w:t xml:space="preserve">arszawa, </w:t>
      </w:r>
      <w:r w:rsidRPr="0023621B">
        <w:rPr>
          <w:sz w:val="22"/>
          <w:szCs w:val="22"/>
        </w:rPr>
        <w:t>dnia</w:t>
      </w:r>
      <w:r w:rsidR="00270B9C" w:rsidRPr="0023621B">
        <w:rPr>
          <w:sz w:val="22"/>
          <w:szCs w:val="22"/>
        </w:rPr>
        <w:t xml:space="preserve"> </w:t>
      </w:r>
      <w:r w:rsidR="0023621B" w:rsidRPr="0023621B">
        <w:rPr>
          <w:sz w:val="22"/>
          <w:szCs w:val="22"/>
        </w:rPr>
        <w:t>16</w:t>
      </w:r>
      <w:r w:rsidR="00B85490" w:rsidRPr="0023621B">
        <w:rPr>
          <w:sz w:val="22"/>
          <w:szCs w:val="22"/>
        </w:rPr>
        <w:t xml:space="preserve"> </w:t>
      </w:r>
      <w:r w:rsidR="00E21511" w:rsidRPr="0023621B">
        <w:rPr>
          <w:sz w:val="22"/>
          <w:szCs w:val="22"/>
        </w:rPr>
        <w:t>kwietnia</w:t>
      </w:r>
      <w:r w:rsidR="00B85490" w:rsidRPr="0023621B">
        <w:rPr>
          <w:sz w:val="22"/>
          <w:szCs w:val="22"/>
        </w:rPr>
        <w:t xml:space="preserve"> </w:t>
      </w:r>
      <w:r w:rsidR="00C362C5" w:rsidRPr="0023621B">
        <w:rPr>
          <w:sz w:val="22"/>
          <w:szCs w:val="22"/>
        </w:rPr>
        <w:t>2</w:t>
      </w:r>
      <w:r w:rsidR="00E21511" w:rsidRPr="0023621B">
        <w:rPr>
          <w:sz w:val="22"/>
          <w:szCs w:val="22"/>
        </w:rPr>
        <w:t>020</w:t>
      </w:r>
      <w:r w:rsidR="00C362C5" w:rsidRPr="0023621B">
        <w:rPr>
          <w:sz w:val="22"/>
          <w:szCs w:val="22"/>
        </w:rPr>
        <w:t>r</w:t>
      </w:r>
    </w:p>
    <w:p w14:paraId="366B54BE" w14:textId="337BDE8B" w:rsidR="00AD6167" w:rsidRPr="0023621B" w:rsidRDefault="00AD6167" w:rsidP="00E47504">
      <w:pPr>
        <w:tabs>
          <w:tab w:val="left" w:pos="2610"/>
        </w:tabs>
        <w:jc w:val="both"/>
        <w:rPr>
          <w:sz w:val="22"/>
          <w:szCs w:val="22"/>
        </w:rPr>
      </w:pPr>
    </w:p>
    <w:p w14:paraId="32154ABF" w14:textId="77777777" w:rsidR="0084783B" w:rsidRPr="00C471A2" w:rsidRDefault="0084783B" w:rsidP="00E47504">
      <w:pPr>
        <w:tabs>
          <w:tab w:val="left" w:pos="2610"/>
        </w:tabs>
        <w:jc w:val="both"/>
        <w:rPr>
          <w:sz w:val="22"/>
          <w:szCs w:val="22"/>
        </w:rPr>
      </w:pPr>
    </w:p>
    <w:p w14:paraId="758BA0F7" w14:textId="375DB7B8" w:rsidR="002A7CA4" w:rsidRDefault="00E47504" w:rsidP="002A7CA4">
      <w:pPr>
        <w:jc w:val="center"/>
        <w:rPr>
          <w:b/>
          <w:sz w:val="22"/>
          <w:szCs w:val="22"/>
        </w:rPr>
      </w:pPr>
      <w:r w:rsidRPr="00C471A2">
        <w:rPr>
          <w:b/>
          <w:sz w:val="22"/>
          <w:szCs w:val="22"/>
        </w:rPr>
        <w:t>SPECYFIKACJA ISTOTNYCH WARUNKÓW ZAMÓWIENIA</w:t>
      </w:r>
    </w:p>
    <w:p w14:paraId="357052E6" w14:textId="01B4430D" w:rsidR="00395974" w:rsidRDefault="00395974" w:rsidP="0040427F">
      <w:pPr>
        <w:rPr>
          <w:b/>
          <w:color w:val="000000" w:themeColor="text1"/>
          <w:sz w:val="22"/>
          <w:szCs w:val="22"/>
        </w:rPr>
      </w:pPr>
    </w:p>
    <w:p w14:paraId="7B7CFBD9" w14:textId="77777777" w:rsidR="0041415C" w:rsidRPr="004E4C3F" w:rsidRDefault="0041415C" w:rsidP="0040427F">
      <w:pPr>
        <w:rPr>
          <w:b/>
          <w:color w:val="000000" w:themeColor="text1"/>
          <w:sz w:val="22"/>
          <w:szCs w:val="22"/>
        </w:rPr>
      </w:pPr>
    </w:p>
    <w:p w14:paraId="099A1FA7" w14:textId="246A15CF" w:rsidR="00AD6167" w:rsidRPr="00540976" w:rsidRDefault="00E47504" w:rsidP="00DB4EFE">
      <w:pPr>
        <w:pStyle w:val="Default"/>
        <w:tabs>
          <w:tab w:val="left" w:pos="0"/>
        </w:tabs>
        <w:jc w:val="both"/>
        <w:rPr>
          <w:b/>
          <w:color w:val="auto"/>
          <w:sz w:val="22"/>
          <w:szCs w:val="22"/>
        </w:rPr>
      </w:pPr>
      <w:r w:rsidRPr="00540976">
        <w:rPr>
          <w:b/>
          <w:color w:val="auto"/>
          <w:sz w:val="22"/>
          <w:szCs w:val="22"/>
        </w:rPr>
        <w:t xml:space="preserve">w trybie </w:t>
      </w:r>
      <w:r w:rsidR="00ED3DCC" w:rsidRPr="00540976">
        <w:rPr>
          <w:b/>
          <w:color w:val="auto"/>
          <w:sz w:val="22"/>
          <w:szCs w:val="22"/>
        </w:rPr>
        <w:t>przetargu nieograniczonego</w:t>
      </w:r>
      <w:r w:rsidR="00384A6D" w:rsidRPr="00540976">
        <w:rPr>
          <w:b/>
          <w:color w:val="auto"/>
          <w:sz w:val="22"/>
          <w:szCs w:val="22"/>
        </w:rPr>
        <w:t xml:space="preserve"> o wartości szacunkowej poniżej 1</w:t>
      </w:r>
      <w:r w:rsidR="00E814E5" w:rsidRPr="00540976">
        <w:rPr>
          <w:b/>
          <w:color w:val="auto"/>
          <w:sz w:val="22"/>
          <w:szCs w:val="22"/>
        </w:rPr>
        <w:t>39</w:t>
      </w:r>
      <w:r w:rsidR="00384A6D" w:rsidRPr="00540976">
        <w:rPr>
          <w:b/>
          <w:color w:val="auto"/>
          <w:sz w:val="22"/>
          <w:szCs w:val="22"/>
        </w:rPr>
        <w:t> 000 euro</w:t>
      </w:r>
      <w:r w:rsidRPr="00540976">
        <w:rPr>
          <w:b/>
          <w:color w:val="auto"/>
          <w:sz w:val="22"/>
          <w:szCs w:val="22"/>
        </w:rPr>
        <w:t xml:space="preserve"> na</w:t>
      </w:r>
      <w:r w:rsidR="00B3009C" w:rsidRPr="00540976">
        <w:rPr>
          <w:b/>
          <w:color w:val="auto"/>
          <w:sz w:val="22"/>
          <w:szCs w:val="22"/>
        </w:rPr>
        <w:t xml:space="preserve"> </w:t>
      </w:r>
      <w:bookmarkStart w:id="0" w:name="_Hlk37147179"/>
      <w:r w:rsidR="000740CE" w:rsidRPr="00540976">
        <w:rPr>
          <w:b/>
          <w:color w:val="auto"/>
          <w:sz w:val="22"/>
          <w:szCs w:val="22"/>
        </w:rPr>
        <w:t>sukcesywn</w:t>
      </w:r>
      <w:r w:rsidR="00A37F22" w:rsidRPr="00540976">
        <w:rPr>
          <w:b/>
          <w:color w:val="auto"/>
          <w:sz w:val="22"/>
          <w:szCs w:val="22"/>
        </w:rPr>
        <w:t>e</w:t>
      </w:r>
      <w:r w:rsidR="000740CE" w:rsidRPr="00540976">
        <w:rPr>
          <w:b/>
          <w:color w:val="auto"/>
          <w:sz w:val="22"/>
          <w:szCs w:val="22"/>
        </w:rPr>
        <w:t xml:space="preserve"> </w:t>
      </w:r>
      <w:r w:rsidR="00EB71D5" w:rsidRPr="00540976">
        <w:rPr>
          <w:b/>
          <w:color w:val="auto"/>
          <w:sz w:val="22"/>
          <w:szCs w:val="22"/>
        </w:rPr>
        <w:t>dostaw</w:t>
      </w:r>
      <w:bookmarkStart w:id="1" w:name="_Hlk536009305"/>
      <w:r w:rsidR="00A37F22" w:rsidRPr="00540976">
        <w:rPr>
          <w:b/>
          <w:color w:val="auto"/>
          <w:sz w:val="22"/>
          <w:szCs w:val="22"/>
        </w:rPr>
        <w:t>y</w:t>
      </w:r>
      <w:r w:rsidR="000740CE" w:rsidRPr="00540976">
        <w:rPr>
          <w:b/>
          <w:color w:val="auto"/>
          <w:sz w:val="22"/>
          <w:szCs w:val="22"/>
        </w:rPr>
        <w:t xml:space="preserve"> </w:t>
      </w:r>
      <w:r w:rsidR="00DB4EFE" w:rsidRPr="00540976">
        <w:rPr>
          <w:rFonts w:asciiTheme="minorBidi" w:hAnsiTheme="minorBidi" w:cstheme="minorBidi"/>
          <w:b/>
          <w:color w:val="auto"/>
          <w:sz w:val="22"/>
          <w:szCs w:val="22"/>
        </w:rPr>
        <w:t xml:space="preserve">różnego rodzaju papieru i kartonu  na potrzeby drukarni w Zakładzie w Czarnem </w:t>
      </w:r>
      <w:r w:rsidR="00461F7B" w:rsidRPr="00540976">
        <w:rPr>
          <w:rFonts w:eastAsia="Times New Roman"/>
          <w:b/>
          <w:color w:val="auto"/>
          <w:sz w:val="22"/>
          <w:szCs w:val="22"/>
          <w:lang w:eastAsia="pl-PL"/>
        </w:rPr>
        <w:t>dla Mazowieckiej Instytucji Gospodarki Budżetowej Mazovia</w:t>
      </w:r>
      <w:bookmarkEnd w:id="1"/>
      <w:r w:rsidR="00DB4EFE" w:rsidRPr="00540976">
        <w:rPr>
          <w:rFonts w:eastAsia="Times New Roman"/>
          <w:b/>
          <w:color w:val="auto"/>
          <w:sz w:val="22"/>
          <w:szCs w:val="22"/>
          <w:lang w:eastAsia="pl-PL"/>
        </w:rPr>
        <w:t xml:space="preserve"> </w:t>
      </w:r>
      <w:r w:rsidR="00DB4EFE" w:rsidRPr="00540976">
        <w:rPr>
          <w:rFonts w:asciiTheme="minorBidi" w:hAnsiTheme="minorBidi" w:cstheme="minorBidi"/>
          <w:b/>
          <w:color w:val="auto"/>
          <w:sz w:val="22"/>
          <w:szCs w:val="22"/>
        </w:rPr>
        <w:t>w podziale na 3 części</w:t>
      </w:r>
      <w:r w:rsidR="00A37F22" w:rsidRPr="00540976">
        <w:rPr>
          <w:rFonts w:asciiTheme="minorBidi" w:hAnsiTheme="minorBidi" w:cstheme="minorBidi"/>
          <w:b/>
          <w:color w:val="auto"/>
          <w:sz w:val="22"/>
          <w:szCs w:val="22"/>
        </w:rPr>
        <w:t>.</w:t>
      </w:r>
    </w:p>
    <w:bookmarkEnd w:id="0"/>
    <w:p w14:paraId="6F897C3B" w14:textId="77777777" w:rsidR="00DB4EFE" w:rsidRPr="00540976" w:rsidRDefault="00DB4EFE" w:rsidP="001F25BE">
      <w:pPr>
        <w:autoSpaceDE w:val="0"/>
        <w:autoSpaceDN w:val="0"/>
        <w:adjustRightInd w:val="0"/>
        <w:jc w:val="both"/>
        <w:rPr>
          <w:b/>
          <w:sz w:val="22"/>
          <w:szCs w:val="22"/>
        </w:rPr>
      </w:pPr>
    </w:p>
    <w:p w14:paraId="41DFA98A" w14:textId="77777777" w:rsidR="00E47504" w:rsidRPr="004E4C3F" w:rsidRDefault="00E47504" w:rsidP="001F6D71">
      <w:pPr>
        <w:jc w:val="both"/>
        <w:rPr>
          <w:b/>
          <w:color w:val="000000" w:themeColor="text1"/>
          <w:sz w:val="22"/>
          <w:szCs w:val="22"/>
        </w:rPr>
      </w:pPr>
      <w:r w:rsidRPr="004E4C3F">
        <w:rPr>
          <w:b/>
          <w:color w:val="000000" w:themeColor="text1"/>
          <w:sz w:val="22"/>
          <w:szCs w:val="22"/>
        </w:rPr>
        <w:t xml:space="preserve">I. Nazwa (firma) oraz adres </w:t>
      </w:r>
      <w:r w:rsidR="004C3410" w:rsidRPr="004E4C3F">
        <w:rPr>
          <w:b/>
          <w:color w:val="000000" w:themeColor="text1"/>
          <w:sz w:val="22"/>
          <w:szCs w:val="22"/>
        </w:rPr>
        <w:t>Z</w:t>
      </w:r>
      <w:r w:rsidRPr="004E4C3F">
        <w:rPr>
          <w:b/>
          <w:color w:val="000000" w:themeColor="text1"/>
          <w:sz w:val="22"/>
          <w:szCs w:val="22"/>
        </w:rPr>
        <w:t>amawiającego</w:t>
      </w:r>
      <w:r w:rsidR="008D2AC7" w:rsidRPr="004E4C3F">
        <w:rPr>
          <w:b/>
          <w:color w:val="000000" w:themeColor="text1"/>
          <w:sz w:val="22"/>
          <w:szCs w:val="22"/>
        </w:rPr>
        <w:t xml:space="preserve"> oraz informacja o przetwarzaniu danych</w:t>
      </w:r>
    </w:p>
    <w:p w14:paraId="3C77FD88" w14:textId="77777777" w:rsidR="00E47504" w:rsidRPr="004E4C3F" w:rsidRDefault="00E47504" w:rsidP="001F6D71">
      <w:pPr>
        <w:jc w:val="both"/>
        <w:rPr>
          <w:color w:val="000000" w:themeColor="text1"/>
          <w:sz w:val="22"/>
          <w:szCs w:val="22"/>
        </w:rPr>
      </w:pPr>
      <w:r w:rsidRPr="004E4C3F">
        <w:rPr>
          <w:color w:val="000000" w:themeColor="text1"/>
          <w:sz w:val="22"/>
          <w:szCs w:val="22"/>
        </w:rPr>
        <w:t xml:space="preserve">Mazowiecka Instytucja Gospodarki Budżetowej MAZOVIA </w:t>
      </w:r>
    </w:p>
    <w:p w14:paraId="6246218C" w14:textId="77777777" w:rsidR="00E47504" w:rsidRPr="004E4C3F" w:rsidRDefault="00E47504" w:rsidP="004F4D14">
      <w:pPr>
        <w:jc w:val="both"/>
        <w:rPr>
          <w:color w:val="000000" w:themeColor="text1"/>
          <w:sz w:val="22"/>
          <w:szCs w:val="22"/>
        </w:rPr>
      </w:pPr>
      <w:r w:rsidRPr="004E4C3F">
        <w:rPr>
          <w:color w:val="000000" w:themeColor="text1"/>
          <w:sz w:val="22"/>
          <w:szCs w:val="22"/>
        </w:rPr>
        <w:t>ul. Kocjana 3</w:t>
      </w:r>
    </w:p>
    <w:p w14:paraId="3781DB37" w14:textId="77777777" w:rsidR="00E47504" w:rsidRPr="004E4C3F" w:rsidRDefault="00E47504" w:rsidP="004F4D14">
      <w:pPr>
        <w:jc w:val="both"/>
        <w:rPr>
          <w:color w:val="000000" w:themeColor="text1"/>
          <w:sz w:val="22"/>
          <w:szCs w:val="22"/>
        </w:rPr>
      </w:pPr>
      <w:r w:rsidRPr="004E4C3F">
        <w:rPr>
          <w:color w:val="000000" w:themeColor="text1"/>
          <w:sz w:val="22"/>
          <w:szCs w:val="22"/>
        </w:rPr>
        <w:t>01-473 Warszawa</w:t>
      </w:r>
    </w:p>
    <w:p w14:paraId="0BC3A147" w14:textId="77777777" w:rsidR="00E47504" w:rsidRPr="00DA3F7B" w:rsidRDefault="00E47504" w:rsidP="004F4D14">
      <w:pPr>
        <w:rPr>
          <w:color w:val="FF0000"/>
          <w:sz w:val="22"/>
          <w:szCs w:val="22"/>
        </w:rPr>
      </w:pPr>
      <w:r w:rsidRPr="004E4C3F">
        <w:rPr>
          <w:color w:val="000000" w:themeColor="text1"/>
          <w:sz w:val="22"/>
          <w:szCs w:val="22"/>
        </w:rPr>
        <w:t>tel. (22) 328 60 01; fax. (22) 328 60 50</w:t>
      </w:r>
      <w:r w:rsidRPr="004E4C3F">
        <w:rPr>
          <w:color w:val="000000" w:themeColor="text1"/>
          <w:sz w:val="22"/>
          <w:szCs w:val="22"/>
        </w:rPr>
        <w:br/>
        <w:t>www.igbmazovia.pl</w:t>
      </w:r>
      <w:r w:rsidRPr="004E4C3F">
        <w:rPr>
          <w:color w:val="000000" w:themeColor="text1"/>
          <w:sz w:val="22"/>
          <w:szCs w:val="22"/>
        </w:rPr>
        <w:br/>
      </w:r>
      <w:r w:rsidRPr="00DA3F7B">
        <w:rPr>
          <w:sz w:val="22"/>
          <w:szCs w:val="22"/>
        </w:rPr>
        <w:t>sekretariat@igbmazovia.pl</w:t>
      </w:r>
    </w:p>
    <w:p w14:paraId="6B0EE187"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4E5A5EC5" w14:textId="77777777" w:rsidR="00C66383" w:rsidRPr="00C66383" w:rsidRDefault="00C66383" w:rsidP="00C66383">
      <w:pPr>
        <w:jc w:val="both"/>
        <w:rPr>
          <w:rFonts w:eastAsiaTheme="minorHAnsi"/>
          <w:b/>
          <w:bCs/>
          <w:sz w:val="22"/>
          <w:szCs w:val="22"/>
          <w:lang w:eastAsia="en-US"/>
        </w:rPr>
      </w:pPr>
    </w:p>
    <w:p w14:paraId="6B9A4846" w14:textId="77777777" w:rsidR="00A84B1A" w:rsidRDefault="00A84B1A" w:rsidP="00A84B1A">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18D3874A" w14:textId="77777777" w:rsidR="00A84B1A" w:rsidRDefault="00A84B1A" w:rsidP="006D45DA">
      <w:pPr>
        <w:pStyle w:val="Akapitzlist"/>
        <w:numPr>
          <w:ilvl w:val="0"/>
          <w:numId w:val="55"/>
        </w:numPr>
        <w:jc w:val="both"/>
        <w:rPr>
          <w:sz w:val="22"/>
          <w:szCs w:val="22"/>
        </w:rPr>
      </w:pPr>
      <w:r>
        <w:rPr>
          <w:sz w:val="22"/>
          <w:szCs w:val="22"/>
        </w:rPr>
        <w:t>wykonawcy będącego osobą fizyczną,</w:t>
      </w:r>
    </w:p>
    <w:p w14:paraId="05F9DE0E" w14:textId="77777777" w:rsidR="00A84B1A" w:rsidRDefault="00A84B1A" w:rsidP="006D45DA">
      <w:pPr>
        <w:pStyle w:val="Akapitzlist"/>
        <w:numPr>
          <w:ilvl w:val="0"/>
          <w:numId w:val="55"/>
        </w:numPr>
        <w:jc w:val="both"/>
        <w:rPr>
          <w:sz w:val="22"/>
          <w:szCs w:val="22"/>
        </w:rPr>
      </w:pPr>
      <w:r>
        <w:rPr>
          <w:sz w:val="22"/>
          <w:szCs w:val="22"/>
        </w:rPr>
        <w:t>wykonawcy będącego osobą fizyczną, prowadzącą działalność gospodarczą,</w:t>
      </w:r>
    </w:p>
    <w:p w14:paraId="5DC86D17" w14:textId="77777777" w:rsidR="00A84B1A" w:rsidRDefault="00A84B1A" w:rsidP="006D45DA">
      <w:pPr>
        <w:pStyle w:val="Akapitzlist"/>
        <w:numPr>
          <w:ilvl w:val="0"/>
          <w:numId w:val="55"/>
        </w:numPr>
        <w:jc w:val="both"/>
        <w:rPr>
          <w:sz w:val="22"/>
          <w:szCs w:val="22"/>
        </w:rPr>
      </w:pPr>
      <w:r>
        <w:rPr>
          <w:sz w:val="22"/>
          <w:szCs w:val="22"/>
        </w:rPr>
        <w:t>pełnomocnika wykonawcy, będącego osobą fizyczną,</w:t>
      </w:r>
    </w:p>
    <w:p w14:paraId="6D0DF96C" w14:textId="77777777" w:rsidR="00A84B1A" w:rsidRDefault="00A84B1A" w:rsidP="006D45DA">
      <w:pPr>
        <w:pStyle w:val="Akapitzlist"/>
        <w:numPr>
          <w:ilvl w:val="0"/>
          <w:numId w:val="55"/>
        </w:numPr>
        <w:jc w:val="both"/>
        <w:rPr>
          <w:sz w:val="22"/>
          <w:szCs w:val="22"/>
        </w:rPr>
      </w:pPr>
      <w:r>
        <w:rPr>
          <w:sz w:val="22"/>
          <w:szCs w:val="22"/>
        </w:rPr>
        <w:t>członka organu zarządzającego wykonawcy, będącego osobą fizyczną,</w:t>
      </w:r>
    </w:p>
    <w:p w14:paraId="4C269DEB" w14:textId="77777777" w:rsidR="00A84B1A" w:rsidRPr="004D41C8" w:rsidRDefault="00A84B1A" w:rsidP="006D45DA">
      <w:pPr>
        <w:pStyle w:val="Akapitzlist"/>
        <w:numPr>
          <w:ilvl w:val="0"/>
          <w:numId w:val="55"/>
        </w:numPr>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0085199D" w14:textId="77777777" w:rsidR="00A84B1A" w:rsidRDefault="00A84B1A" w:rsidP="00A84B1A">
      <w:pPr>
        <w:jc w:val="both"/>
        <w:rPr>
          <w:sz w:val="22"/>
          <w:szCs w:val="22"/>
        </w:rPr>
      </w:pPr>
    </w:p>
    <w:p w14:paraId="0D345C54" w14:textId="77777777" w:rsidR="00A84B1A" w:rsidRPr="008D2AC7" w:rsidRDefault="00A84B1A" w:rsidP="00A84B1A">
      <w:pPr>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2CC6B026" w14:textId="77777777" w:rsidR="00A84B1A" w:rsidRPr="005A5FA3" w:rsidRDefault="00A84B1A" w:rsidP="006D45DA">
      <w:pPr>
        <w:pStyle w:val="Akapitzlist"/>
        <w:numPr>
          <w:ilvl w:val="0"/>
          <w:numId w:val="26"/>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A5FA3">
          <w:rPr>
            <w:rStyle w:val="Hipercze"/>
            <w:rFonts w:eastAsia="Calibri"/>
            <w:sz w:val="22"/>
            <w:szCs w:val="22"/>
          </w:rPr>
          <w:t>sekretariat@igbmazovia.pl</w:t>
        </w:r>
      </w:hyperlink>
    </w:p>
    <w:p w14:paraId="5D607888" w14:textId="77777777" w:rsidR="00A84B1A" w:rsidRPr="00AF0E94" w:rsidRDefault="00A84B1A" w:rsidP="006D45DA">
      <w:pPr>
        <w:pStyle w:val="Akapitzlist"/>
        <w:numPr>
          <w:ilvl w:val="0"/>
          <w:numId w:val="26"/>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307EAD">
          <w:rPr>
            <w:rStyle w:val="Hipercze"/>
            <w:rFonts w:eastAsia="Calibri"/>
            <w:sz w:val="22"/>
            <w:szCs w:val="22"/>
            <w:lang w:eastAsia="en-US"/>
          </w:rPr>
          <w:t>iod@ibgmazovia.pl</w:t>
        </w:r>
      </w:hyperlink>
      <w:r w:rsidRPr="00307EAD">
        <w:rPr>
          <w:rFonts w:ascii="Calibri" w:hAnsi="Calibri"/>
          <w:bCs/>
          <w:i/>
          <w:color w:val="000000"/>
          <w:sz w:val="22"/>
          <w:szCs w:val="22"/>
          <w:lang w:eastAsia="en-US"/>
        </w:rPr>
        <w:t xml:space="preserve"> </w:t>
      </w:r>
    </w:p>
    <w:p w14:paraId="58FCEFFB" w14:textId="77777777" w:rsidR="00A84B1A" w:rsidRPr="00281ADF" w:rsidRDefault="00A84B1A" w:rsidP="006D45DA">
      <w:pPr>
        <w:pStyle w:val="Akapitzlist"/>
        <w:numPr>
          <w:ilvl w:val="0"/>
          <w:numId w:val="26"/>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7A8F47FF" w14:textId="70750EEE" w:rsidR="00A84B1A" w:rsidRPr="00DF652B" w:rsidRDefault="00A84B1A" w:rsidP="006D45DA">
      <w:pPr>
        <w:pStyle w:val="Akapitzlist"/>
        <w:numPr>
          <w:ilvl w:val="0"/>
          <w:numId w:val="52"/>
        </w:numPr>
        <w:jc w:val="both"/>
        <w:rPr>
          <w:color w:val="FF0000"/>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w:t>
      </w:r>
      <w:r w:rsidRPr="00F023C8">
        <w:rPr>
          <w:sz w:val="22"/>
          <w:szCs w:val="22"/>
        </w:rPr>
        <w:t xml:space="preserve">nr </w:t>
      </w:r>
      <w:r w:rsidR="00F023C8" w:rsidRPr="00F023C8">
        <w:rPr>
          <w:sz w:val="22"/>
          <w:szCs w:val="22"/>
        </w:rPr>
        <w:t>1</w:t>
      </w:r>
      <w:r w:rsidRPr="00F023C8">
        <w:rPr>
          <w:sz w:val="22"/>
          <w:szCs w:val="22"/>
        </w:rPr>
        <w:t>/</w:t>
      </w:r>
      <w:r w:rsidR="00540976" w:rsidRPr="00F023C8">
        <w:rPr>
          <w:sz w:val="22"/>
          <w:szCs w:val="22"/>
        </w:rPr>
        <w:t>04</w:t>
      </w:r>
      <w:r w:rsidRPr="00F023C8">
        <w:rPr>
          <w:sz w:val="22"/>
          <w:szCs w:val="22"/>
        </w:rPr>
        <w:t>/20</w:t>
      </w:r>
      <w:r w:rsidR="00D724B9" w:rsidRPr="00F023C8">
        <w:rPr>
          <w:sz w:val="22"/>
          <w:szCs w:val="22"/>
        </w:rPr>
        <w:t>20</w:t>
      </w:r>
      <w:r w:rsidRPr="00F023C8">
        <w:rPr>
          <w:sz w:val="22"/>
          <w:szCs w:val="22"/>
        </w:rPr>
        <w:t>/D,</w:t>
      </w:r>
      <w:r w:rsidRPr="00DF652B">
        <w:rPr>
          <w:color w:val="FF0000"/>
          <w:sz w:val="22"/>
          <w:szCs w:val="22"/>
        </w:rPr>
        <w:t xml:space="preserve"> </w:t>
      </w:r>
    </w:p>
    <w:p w14:paraId="65C9FD57" w14:textId="77777777" w:rsidR="00A84B1A" w:rsidRPr="00281ADF" w:rsidRDefault="00A84B1A" w:rsidP="006D45DA">
      <w:pPr>
        <w:pStyle w:val="Akapitzlist"/>
        <w:numPr>
          <w:ilvl w:val="0"/>
          <w:numId w:val="52"/>
        </w:numPr>
        <w:jc w:val="both"/>
        <w:rPr>
          <w:sz w:val="22"/>
          <w:szCs w:val="22"/>
          <w:lang w:eastAsia="en-US"/>
        </w:rPr>
      </w:pPr>
      <w:r>
        <w:rPr>
          <w:bCs/>
          <w:color w:val="000000"/>
          <w:sz w:val="22"/>
          <w:szCs w:val="22"/>
          <w:lang w:eastAsia="en-US"/>
        </w:rPr>
        <w:t>archiwizacyjnych.</w:t>
      </w:r>
    </w:p>
    <w:p w14:paraId="1108EE9D" w14:textId="77777777" w:rsidR="00A84B1A" w:rsidRPr="006B4A2A" w:rsidRDefault="00A84B1A" w:rsidP="006D45DA">
      <w:pPr>
        <w:pStyle w:val="Akapitzlist"/>
        <w:numPr>
          <w:ilvl w:val="0"/>
          <w:numId w:val="26"/>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w:t>
      </w:r>
      <w:r w:rsidRPr="006B4A2A">
        <w:rPr>
          <w:bCs/>
          <w:sz w:val="22"/>
          <w:szCs w:val="22"/>
          <w:lang w:eastAsia="en-US"/>
        </w:rPr>
        <w:t xml:space="preserve">jest </w:t>
      </w:r>
      <w:r w:rsidRPr="006B4A2A">
        <w:rPr>
          <w:sz w:val="22"/>
          <w:szCs w:val="22"/>
        </w:rPr>
        <w:t>art. 6 ust. 1 lit. c) RODO, tj.</w:t>
      </w:r>
    </w:p>
    <w:p w14:paraId="1EB6C81E" w14:textId="46A85A57" w:rsidR="00A84B1A" w:rsidRDefault="00A84B1A" w:rsidP="006D45DA">
      <w:pPr>
        <w:pStyle w:val="Akapitzlist"/>
        <w:numPr>
          <w:ilvl w:val="0"/>
          <w:numId w:val="53"/>
        </w:numPr>
        <w:jc w:val="both"/>
        <w:rPr>
          <w:sz w:val="22"/>
          <w:szCs w:val="22"/>
          <w:lang w:eastAsia="en-US"/>
        </w:rPr>
      </w:pPr>
      <w:r w:rsidRPr="006B4A2A">
        <w:rPr>
          <w:sz w:val="22"/>
          <w:szCs w:val="22"/>
        </w:rPr>
        <w:t xml:space="preserve">w przypadku celu określonego w pkt 3a przetwarzanie jest niezbędne do wypełnienia obowiązku prawnego ciążącego na administratorze wynikającego z przepisów ustawy z dnia 29 stycznia 2004r. Prawo Zamówień Publicznych, </w:t>
      </w:r>
      <w:r w:rsidRPr="00C918C7">
        <w:rPr>
          <w:sz w:val="22"/>
          <w:szCs w:val="22"/>
        </w:rPr>
        <w:t>(tj. Dz.U. z 2019 r, poz. 1843),</w:t>
      </w:r>
    </w:p>
    <w:p w14:paraId="439EA807" w14:textId="581066AF" w:rsidR="0041415C" w:rsidRDefault="0041415C" w:rsidP="0041415C">
      <w:pPr>
        <w:jc w:val="both"/>
        <w:rPr>
          <w:sz w:val="22"/>
          <w:szCs w:val="22"/>
          <w:lang w:eastAsia="en-US"/>
        </w:rPr>
      </w:pPr>
    </w:p>
    <w:p w14:paraId="084022B1" w14:textId="77777777" w:rsidR="0041415C" w:rsidRPr="0041415C" w:rsidRDefault="0041415C" w:rsidP="0041415C">
      <w:pPr>
        <w:jc w:val="both"/>
        <w:rPr>
          <w:sz w:val="22"/>
          <w:szCs w:val="22"/>
          <w:lang w:eastAsia="en-US"/>
        </w:rPr>
      </w:pPr>
    </w:p>
    <w:p w14:paraId="6527DA86" w14:textId="38FFA5F7" w:rsidR="00A84B1A" w:rsidRDefault="00A84B1A" w:rsidP="006D45DA">
      <w:pPr>
        <w:pStyle w:val="Akapitzlist"/>
        <w:numPr>
          <w:ilvl w:val="0"/>
          <w:numId w:val="53"/>
        </w:numPr>
        <w:jc w:val="both"/>
        <w:rPr>
          <w:sz w:val="22"/>
          <w:szCs w:val="22"/>
          <w:lang w:eastAsia="en-US"/>
        </w:rPr>
      </w:pPr>
      <w:r w:rsidRPr="006B4A2A">
        <w:rPr>
          <w:sz w:val="22"/>
          <w:szCs w:val="22"/>
        </w:rPr>
        <w:t xml:space="preserve">w przypadku celu określonego w pkt 3b przetwarzanie jest niezbędne do wypełnienia obowiązku </w:t>
      </w:r>
      <w:r w:rsidRPr="007306B0">
        <w:rPr>
          <w:sz w:val="22"/>
          <w:szCs w:val="22"/>
        </w:rPr>
        <w:t>prawnego</w:t>
      </w:r>
      <w:r>
        <w:rPr>
          <w:sz w:val="22"/>
          <w:szCs w:val="22"/>
        </w:rPr>
        <w:t xml:space="preserve"> wynikającego z ustawy z dnia 14 lipca 1983r. o narodowym zasobie archiwalnym i archiwach (tj. Dz. U. z 2019r., poz. 553 ze zm).</w:t>
      </w:r>
    </w:p>
    <w:p w14:paraId="428EBA1D" w14:textId="77777777" w:rsidR="0041415C" w:rsidRPr="0041415C" w:rsidRDefault="0041415C" w:rsidP="0041415C">
      <w:pPr>
        <w:jc w:val="both"/>
        <w:rPr>
          <w:sz w:val="22"/>
          <w:szCs w:val="22"/>
          <w:lang w:eastAsia="en-US"/>
        </w:rPr>
      </w:pPr>
    </w:p>
    <w:p w14:paraId="44F7264A" w14:textId="77777777" w:rsidR="00A84B1A" w:rsidRPr="000C3749" w:rsidRDefault="00A84B1A" w:rsidP="006D45DA">
      <w:pPr>
        <w:pStyle w:val="Akapitzlist"/>
        <w:numPr>
          <w:ilvl w:val="0"/>
          <w:numId w:val="26"/>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5884B607" w14:textId="77777777" w:rsidR="00A84B1A" w:rsidRPr="000C3749" w:rsidRDefault="00A84B1A" w:rsidP="006D45DA">
      <w:pPr>
        <w:pStyle w:val="Akapitzlist"/>
        <w:numPr>
          <w:ilvl w:val="3"/>
          <w:numId w:val="26"/>
        </w:numPr>
        <w:ind w:left="709" w:hanging="425"/>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76481FE1" w14:textId="77777777" w:rsidR="00A84B1A" w:rsidRPr="00A94D12" w:rsidRDefault="00A84B1A" w:rsidP="006D45DA">
      <w:pPr>
        <w:pStyle w:val="Akapitzlist"/>
        <w:numPr>
          <w:ilvl w:val="3"/>
          <w:numId w:val="26"/>
        </w:numPr>
        <w:ind w:left="709" w:hanging="425"/>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47FBE5D0" w14:textId="77777777" w:rsidR="00A84B1A" w:rsidRDefault="00A84B1A" w:rsidP="006D45DA">
      <w:pPr>
        <w:pStyle w:val="Akapitzlist"/>
        <w:numPr>
          <w:ilvl w:val="0"/>
          <w:numId w:val="26"/>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25AC25C5" w14:textId="77777777" w:rsidR="00A84B1A" w:rsidRPr="002C1461" w:rsidRDefault="00A84B1A" w:rsidP="006D45DA">
      <w:pPr>
        <w:pStyle w:val="Akapitzlist"/>
        <w:numPr>
          <w:ilvl w:val="0"/>
          <w:numId w:val="54"/>
        </w:numPr>
        <w:ind w:left="567" w:hanging="283"/>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831BBCD" w14:textId="77777777" w:rsidR="00A84B1A" w:rsidRDefault="00A84B1A" w:rsidP="006D45DA">
      <w:pPr>
        <w:pStyle w:val="Akapitzlist"/>
        <w:numPr>
          <w:ilvl w:val="0"/>
          <w:numId w:val="54"/>
        </w:numPr>
        <w:ind w:left="567" w:hanging="283"/>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06FE7B06" w14:textId="77777777" w:rsidR="00A84B1A" w:rsidRPr="00697B61" w:rsidRDefault="00A84B1A" w:rsidP="006D45DA">
      <w:pPr>
        <w:pStyle w:val="Akapitzlist"/>
        <w:numPr>
          <w:ilvl w:val="0"/>
          <w:numId w:val="54"/>
        </w:numPr>
        <w:ind w:left="567" w:hanging="283"/>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6BC23698" w14:textId="77777777" w:rsidR="00A84B1A" w:rsidRPr="00A94D12" w:rsidRDefault="00A84B1A" w:rsidP="006D45DA">
      <w:pPr>
        <w:pStyle w:val="Akapitzlist"/>
        <w:numPr>
          <w:ilvl w:val="0"/>
          <w:numId w:val="26"/>
        </w:numPr>
        <w:ind w:left="284" w:hanging="284"/>
        <w:jc w:val="both"/>
        <w:rPr>
          <w:sz w:val="22"/>
          <w:szCs w:val="22"/>
        </w:rPr>
      </w:pPr>
      <w:r>
        <w:rPr>
          <w:sz w:val="22"/>
          <w:szCs w:val="22"/>
        </w:rPr>
        <w:t>D</w:t>
      </w:r>
      <w:r w:rsidRPr="00A94D12">
        <w:rPr>
          <w:sz w:val="22"/>
          <w:szCs w:val="22"/>
        </w:rPr>
        <w:t>ane osobowe będą przechowywane:</w:t>
      </w:r>
    </w:p>
    <w:p w14:paraId="14B565E0" w14:textId="77777777" w:rsidR="00A84B1A" w:rsidRPr="00101002" w:rsidRDefault="00A84B1A" w:rsidP="006D45DA">
      <w:pPr>
        <w:pStyle w:val="Akapitzlist"/>
        <w:numPr>
          <w:ilvl w:val="0"/>
          <w:numId w:val="27"/>
        </w:numPr>
        <w:tabs>
          <w:tab w:val="left" w:pos="0"/>
          <w:tab w:val="left" w:pos="284"/>
        </w:tabs>
        <w:ind w:left="720"/>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0E11F135" w14:textId="77777777" w:rsidR="00A84B1A" w:rsidRDefault="00A84B1A" w:rsidP="006D45DA">
      <w:pPr>
        <w:pStyle w:val="Akapitzlist"/>
        <w:numPr>
          <w:ilvl w:val="0"/>
          <w:numId w:val="27"/>
        </w:numPr>
        <w:tabs>
          <w:tab w:val="left" w:pos="284"/>
        </w:tabs>
        <w:ind w:left="720"/>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615F45E2" w14:textId="77777777" w:rsidR="00A84B1A" w:rsidRPr="00101002" w:rsidRDefault="00A84B1A" w:rsidP="006D45DA">
      <w:pPr>
        <w:pStyle w:val="Akapitzlist"/>
        <w:numPr>
          <w:ilvl w:val="0"/>
          <w:numId w:val="27"/>
        </w:numPr>
        <w:tabs>
          <w:tab w:val="left" w:pos="284"/>
        </w:tabs>
        <w:ind w:left="720"/>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1F08E1D2" w14:textId="77777777" w:rsidR="00A84B1A" w:rsidRPr="00767AEF" w:rsidRDefault="00A84B1A" w:rsidP="006D45DA">
      <w:pPr>
        <w:pStyle w:val="Akapitzlist"/>
        <w:numPr>
          <w:ilvl w:val="0"/>
          <w:numId w:val="26"/>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27AD6FDF" w14:textId="77777777" w:rsidR="00E47504" w:rsidRPr="00C918C7" w:rsidRDefault="00E47504" w:rsidP="004F4D14">
      <w:pPr>
        <w:jc w:val="both"/>
        <w:rPr>
          <w:sz w:val="22"/>
          <w:szCs w:val="22"/>
        </w:rPr>
      </w:pPr>
    </w:p>
    <w:p w14:paraId="43A97DA0" w14:textId="77777777" w:rsidR="00E47504" w:rsidRPr="00C918C7" w:rsidRDefault="00E47504" w:rsidP="004F4D14">
      <w:pPr>
        <w:tabs>
          <w:tab w:val="left" w:pos="284"/>
        </w:tabs>
        <w:jc w:val="both"/>
        <w:rPr>
          <w:b/>
          <w:sz w:val="22"/>
          <w:szCs w:val="22"/>
        </w:rPr>
      </w:pPr>
      <w:r w:rsidRPr="00C918C7">
        <w:rPr>
          <w:b/>
          <w:sz w:val="22"/>
          <w:szCs w:val="22"/>
        </w:rPr>
        <w:t xml:space="preserve">II. </w:t>
      </w:r>
      <w:r w:rsidRPr="00C918C7">
        <w:rPr>
          <w:b/>
          <w:sz w:val="22"/>
          <w:szCs w:val="22"/>
        </w:rPr>
        <w:tab/>
        <w:t xml:space="preserve">Tryb udzielenia zamówienia </w:t>
      </w:r>
    </w:p>
    <w:p w14:paraId="58454521" w14:textId="1175D477" w:rsidR="00E47504" w:rsidRPr="00C918C7" w:rsidRDefault="00E47504" w:rsidP="00337D8A">
      <w:pPr>
        <w:jc w:val="both"/>
        <w:rPr>
          <w:sz w:val="22"/>
          <w:szCs w:val="22"/>
        </w:rPr>
      </w:pPr>
      <w:r w:rsidRPr="00C918C7">
        <w:rPr>
          <w:sz w:val="22"/>
          <w:szCs w:val="22"/>
        </w:rPr>
        <w:t xml:space="preserve">Postępowanie o udzielenie zamówienia publicznego prowadzone jest w trybie </w:t>
      </w:r>
      <w:r w:rsidR="00ED3DCC" w:rsidRPr="00C918C7">
        <w:rPr>
          <w:sz w:val="22"/>
          <w:szCs w:val="22"/>
        </w:rPr>
        <w:t xml:space="preserve">przetargu nieograniczonego </w:t>
      </w:r>
      <w:r w:rsidRPr="00C918C7">
        <w:rPr>
          <w:sz w:val="22"/>
          <w:szCs w:val="22"/>
        </w:rPr>
        <w:t xml:space="preserve"> na podstawie </w:t>
      </w:r>
      <w:r w:rsidR="00ED3DCC" w:rsidRPr="00C918C7">
        <w:rPr>
          <w:sz w:val="22"/>
          <w:szCs w:val="22"/>
        </w:rPr>
        <w:t xml:space="preserve">art. 39-46 </w:t>
      </w:r>
      <w:r w:rsidRPr="00C918C7">
        <w:rPr>
          <w:sz w:val="22"/>
          <w:szCs w:val="22"/>
        </w:rPr>
        <w:t>ustawy z dnia 29 stycznia 2004 r. Prawo zamówień publicznych (</w:t>
      </w:r>
      <w:r w:rsidR="001F030C" w:rsidRPr="00C918C7">
        <w:rPr>
          <w:sz w:val="22"/>
          <w:szCs w:val="22"/>
        </w:rPr>
        <w:t>tekst jednolity  Dz. U. z 201</w:t>
      </w:r>
      <w:r w:rsidR="00B026A6" w:rsidRPr="00C918C7">
        <w:rPr>
          <w:sz w:val="22"/>
          <w:szCs w:val="22"/>
        </w:rPr>
        <w:t>9</w:t>
      </w:r>
      <w:r w:rsidR="001F030C" w:rsidRPr="00C918C7">
        <w:rPr>
          <w:sz w:val="22"/>
          <w:szCs w:val="22"/>
        </w:rPr>
        <w:t>r., poz. 1</w:t>
      </w:r>
      <w:r w:rsidR="00B026A6" w:rsidRPr="00C918C7">
        <w:rPr>
          <w:sz w:val="22"/>
          <w:szCs w:val="22"/>
        </w:rPr>
        <w:t>843</w:t>
      </w:r>
      <w:r w:rsidRPr="00C918C7">
        <w:rPr>
          <w:sz w:val="22"/>
          <w:szCs w:val="22"/>
        </w:rPr>
        <w:t>), zwana dalej Pzp.</w:t>
      </w:r>
    </w:p>
    <w:p w14:paraId="7479F34E" w14:textId="77777777" w:rsidR="00E47504" w:rsidRPr="00C918C7" w:rsidRDefault="00E47504" w:rsidP="003B4C79">
      <w:pPr>
        <w:jc w:val="both"/>
        <w:rPr>
          <w:sz w:val="22"/>
          <w:szCs w:val="22"/>
        </w:rPr>
      </w:pPr>
    </w:p>
    <w:p w14:paraId="0577DBE5" w14:textId="77777777" w:rsidR="00E47504" w:rsidRPr="00C918C7" w:rsidRDefault="00E47504" w:rsidP="004F4D14">
      <w:pPr>
        <w:tabs>
          <w:tab w:val="left" w:pos="426"/>
        </w:tabs>
        <w:jc w:val="both"/>
        <w:rPr>
          <w:b/>
          <w:sz w:val="22"/>
          <w:szCs w:val="22"/>
        </w:rPr>
      </w:pPr>
      <w:r w:rsidRPr="00C918C7">
        <w:rPr>
          <w:b/>
          <w:sz w:val="22"/>
          <w:szCs w:val="22"/>
        </w:rPr>
        <w:t xml:space="preserve">III. </w:t>
      </w:r>
      <w:r w:rsidRPr="00C918C7">
        <w:rPr>
          <w:b/>
          <w:sz w:val="22"/>
          <w:szCs w:val="22"/>
        </w:rPr>
        <w:tab/>
        <w:t>Nazwa i opis przedmiotu zamówienia</w:t>
      </w:r>
    </w:p>
    <w:p w14:paraId="0C9926CF" w14:textId="64B2E10B" w:rsidR="00D724B9" w:rsidRPr="00F32289" w:rsidRDefault="00461F7B" w:rsidP="006D45DA">
      <w:pPr>
        <w:pStyle w:val="Default"/>
        <w:numPr>
          <w:ilvl w:val="3"/>
          <w:numId w:val="27"/>
        </w:numPr>
        <w:tabs>
          <w:tab w:val="left" w:pos="0"/>
        </w:tabs>
        <w:jc w:val="both"/>
        <w:rPr>
          <w:b/>
          <w:color w:val="auto"/>
          <w:sz w:val="22"/>
          <w:szCs w:val="22"/>
        </w:rPr>
      </w:pPr>
      <w:r w:rsidRPr="00F32289">
        <w:rPr>
          <w:color w:val="auto"/>
          <w:sz w:val="22"/>
          <w:szCs w:val="22"/>
        </w:rPr>
        <w:t xml:space="preserve">Przedmiotem zamówienia jest </w:t>
      </w:r>
      <w:r w:rsidR="00D724B9" w:rsidRPr="00F32289">
        <w:rPr>
          <w:b/>
          <w:color w:val="auto"/>
          <w:sz w:val="22"/>
          <w:szCs w:val="22"/>
        </w:rPr>
        <w:t>sukcesywn</w:t>
      </w:r>
      <w:r w:rsidR="00F764A9" w:rsidRPr="00F32289">
        <w:rPr>
          <w:b/>
          <w:color w:val="auto"/>
          <w:sz w:val="22"/>
          <w:szCs w:val="22"/>
        </w:rPr>
        <w:t>a</w:t>
      </w:r>
      <w:r w:rsidR="00D724B9" w:rsidRPr="00F32289">
        <w:rPr>
          <w:b/>
          <w:color w:val="auto"/>
          <w:sz w:val="22"/>
          <w:szCs w:val="22"/>
        </w:rPr>
        <w:t xml:space="preserve"> dostaw</w:t>
      </w:r>
      <w:r w:rsidR="00F764A9" w:rsidRPr="00F32289">
        <w:rPr>
          <w:b/>
          <w:color w:val="auto"/>
          <w:sz w:val="22"/>
          <w:szCs w:val="22"/>
        </w:rPr>
        <w:t>a</w:t>
      </w:r>
      <w:r w:rsidR="00D724B9" w:rsidRPr="00F32289">
        <w:rPr>
          <w:b/>
          <w:color w:val="auto"/>
          <w:sz w:val="22"/>
          <w:szCs w:val="22"/>
        </w:rPr>
        <w:t xml:space="preserve"> </w:t>
      </w:r>
      <w:r w:rsidR="00D724B9" w:rsidRPr="00F32289">
        <w:rPr>
          <w:rFonts w:asciiTheme="minorBidi" w:hAnsiTheme="minorBidi" w:cstheme="minorBidi"/>
          <w:b/>
          <w:color w:val="auto"/>
          <w:sz w:val="22"/>
          <w:szCs w:val="22"/>
        </w:rPr>
        <w:t xml:space="preserve">różnego rodzaju papieru i kartonu  na potrzeby drukarni w Zakładzie w Czarnem </w:t>
      </w:r>
      <w:r w:rsidR="00D724B9" w:rsidRPr="00F32289">
        <w:rPr>
          <w:rFonts w:eastAsia="Times New Roman"/>
          <w:b/>
          <w:color w:val="auto"/>
          <w:sz w:val="22"/>
          <w:szCs w:val="22"/>
          <w:lang w:eastAsia="pl-PL"/>
        </w:rPr>
        <w:t xml:space="preserve">dla Mazowieckiej Instytucji Gospodarki Budżetowej Mazovia </w:t>
      </w:r>
      <w:r w:rsidR="00D724B9" w:rsidRPr="00F32289">
        <w:rPr>
          <w:rFonts w:asciiTheme="minorBidi" w:hAnsiTheme="minorBidi" w:cstheme="minorBidi"/>
          <w:b/>
          <w:color w:val="auto"/>
          <w:sz w:val="22"/>
          <w:szCs w:val="22"/>
        </w:rPr>
        <w:t>w podziale na 3 części.</w:t>
      </w:r>
    </w:p>
    <w:p w14:paraId="3D703FFC" w14:textId="165369FC" w:rsidR="00A63E8D" w:rsidRPr="00F32289" w:rsidRDefault="00A63E8D" w:rsidP="00A63E8D">
      <w:pPr>
        <w:pStyle w:val="Default"/>
        <w:tabs>
          <w:tab w:val="left" w:pos="0"/>
        </w:tabs>
        <w:jc w:val="both"/>
        <w:rPr>
          <w:b/>
          <w:color w:val="auto"/>
          <w:sz w:val="22"/>
          <w:szCs w:val="22"/>
        </w:rPr>
      </w:pPr>
    </w:p>
    <w:p w14:paraId="31CF3F81" w14:textId="3A3A25DC" w:rsidR="00A63E8D" w:rsidRDefault="00A63E8D" w:rsidP="00A63E8D">
      <w:pPr>
        <w:pStyle w:val="Default"/>
        <w:tabs>
          <w:tab w:val="left" w:pos="0"/>
        </w:tabs>
        <w:jc w:val="both"/>
        <w:rPr>
          <w:b/>
          <w:color w:val="auto"/>
          <w:sz w:val="22"/>
          <w:szCs w:val="22"/>
        </w:rPr>
      </w:pPr>
    </w:p>
    <w:p w14:paraId="63CB3F2A" w14:textId="07430AB9" w:rsidR="0041415C" w:rsidRDefault="0041415C" w:rsidP="00A63E8D">
      <w:pPr>
        <w:pStyle w:val="Default"/>
        <w:tabs>
          <w:tab w:val="left" w:pos="0"/>
        </w:tabs>
        <w:jc w:val="both"/>
        <w:rPr>
          <w:b/>
          <w:color w:val="auto"/>
          <w:sz w:val="22"/>
          <w:szCs w:val="22"/>
        </w:rPr>
      </w:pPr>
    </w:p>
    <w:p w14:paraId="31FF143B" w14:textId="21B7D7AE" w:rsidR="0041415C" w:rsidRDefault="0041415C" w:rsidP="00A63E8D">
      <w:pPr>
        <w:pStyle w:val="Default"/>
        <w:tabs>
          <w:tab w:val="left" w:pos="0"/>
        </w:tabs>
        <w:jc w:val="both"/>
        <w:rPr>
          <w:b/>
          <w:color w:val="auto"/>
          <w:sz w:val="22"/>
          <w:szCs w:val="22"/>
        </w:rPr>
      </w:pPr>
    </w:p>
    <w:p w14:paraId="24D9E330" w14:textId="55ED6C06" w:rsidR="0041415C" w:rsidRDefault="0041415C" w:rsidP="00A63E8D">
      <w:pPr>
        <w:pStyle w:val="Default"/>
        <w:tabs>
          <w:tab w:val="left" w:pos="0"/>
        </w:tabs>
        <w:jc w:val="both"/>
        <w:rPr>
          <w:b/>
          <w:color w:val="auto"/>
          <w:sz w:val="22"/>
          <w:szCs w:val="22"/>
        </w:rPr>
      </w:pPr>
    </w:p>
    <w:p w14:paraId="1055F5E1" w14:textId="77777777" w:rsidR="0041415C" w:rsidRPr="00F32289" w:rsidRDefault="0041415C" w:rsidP="00A63E8D">
      <w:pPr>
        <w:pStyle w:val="Default"/>
        <w:tabs>
          <w:tab w:val="left" w:pos="0"/>
        </w:tabs>
        <w:jc w:val="both"/>
        <w:rPr>
          <w:b/>
          <w:color w:val="auto"/>
          <w:sz w:val="22"/>
          <w:szCs w:val="22"/>
        </w:rPr>
      </w:pPr>
    </w:p>
    <w:p w14:paraId="7156CF64" w14:textId="126CE309" w:rsidR="00F65DD4" w:rsidRPr="00F32289" w:rsidRDefault="00F65DD4" w:rsidP="006D45DA">
      <w:pPr>
        <w:pStyle w:val="Akapitzlist"/>
        <w:numPr>
          <w:ilvl w:val="3"/>
          <w:numId w:val="27"/>
        </w:numPr>
        <w:tabs>
          <w:tab w:val="left" w:pos="284"/>
        </w:tabs>
        <w:jc w:val="both"/>
        <w:rPr>
          <w:sz w:val="22"/>
          <w:szCs w:val="22"/>
        </w:rPr>
      </w:pPr>
      <w:r w:rsidRPr="00F32289">
        <w:rPr>
          <w:sz w:val="22"/>
          <w:szCs w:val="22"/>
        </w:rPr>
        <w:t>Części zamówienia:</w:t>
      </w:r>
    </w:p>
    <w:p w14:paraId="4F405320" w14:textId="3A47DBA9" w:rsidR="00070989" w:rsidRPr="00F32289" w:rsidRDefault="00070989" w:rsidP="002B41E4">
      <w:pPr>
        <w:spacing w:after="40"/>
        <w:rPr>
          <w:b/>
          <w:sz w:val="22"/>
          <w:szCs w:val="22"/>
          <w:u w:val="single"/>
        </w:rPr>
      </w:pPr>
    </w:p>
    <w:p w14:paraId="49CFF1F2" w14:textId="77777777" w:rsidR="00660B67" w:rsidRPr="00F32289" w:rsidRDefault="002B41E4" w:rsidP="00070989">
      <w:pPr>
        <w:spacing w:after="40"/>
        <w:jc w:val="both"/>
        <w:rPr>
          <w:b/>
          <w:bCs/>
          <w:sz w:val="22"/>
          <w:szCs w:val="22"/>
          <w:u w:val="single"/>
        </w:rPr>
      </w:pPr>
      <w:r w:rsidRPr="00F32289">
        <w:rPr>
          <w:b/>
          <w:bCs/>
          <w:sz w:val="22"/>
          <w:szCs w:val="22"/>
          <w:u w:val="single"/>
        </w:rPr>
        <w:t xml:space="preserve">Część 1 </w:t>
      </w:r>
    </w:p>
    <w:p w14:paraId="71C1C6D7" w14:textId="4BB7B6FB" w:rsidR="00070989" w:rsidRPr="00F32289" w:rsidRDefault="00660B67" w:rsidP="00070989">
      <w:pPr>
        <w:spacing w:after="40"/>
        <w:jc w:val="both"/>
        <w:rPr>
          <w:sz w:val="22"/>
          <w:szCs w:val="22"/>
        </w:rPr>
      </w:pPr>
      <w:r w:rsidRPr="00F32289">
        <w:rPr>
          <w:b/>
          <w:bCs/>
          <w:sz w:val="22"/>
          <w:szCs w:val="22"/>
        </w:rPr>
        <w:t>D</w:t>
      </w:r>
      <w:r w:rsidR="003634FA" w:rsidRPr="00F32289">
        <w:rPr>
          <w:b/>
          <w:bCs/>
          <w:sz w:val="22"/>
          <w:szCs w:val="22"/>
        </w:rPr>
        <w:t>ostawa p</w:t>
      </w:r>
      <w:r w:rsidR="00070989" w:rsidRPr="00F32289">
        <w:rPr>
          <w:b/>
          <w:bCs/>
          <w:sz w:val="22"/>
          <w:szCs w:val="22"/>
        </w:rPr>
        <w:t>apier</w:t>
      </w:r>
      <w:r w:rsidR="003634FA" w:rsidRPr="00F32289">
        <w:rPr>
          <w:b/>
          <w:bCs/>
          <w:sz w:val="22"/>
          <w:szCs w:val="22"/>
        </w:rPr>
        <w:t>u</w:t>
      </w:r>
      <w:r w:rsidR="00070989" w:rsidRPr="00F32289">
        <w:rPr>
          <w:b/>
          <w:bCs/>
          <w:sz w:val="22"/>
          <w:szCs w:val="22"/>
        </w:rPr>
        <w:t xml:space="preserve"> offsetow</w:t>
      </w:r>
      <w:r w:rsidR="003634FA" w:rsidRPr="00F32289">
        <w:rPr>
          <w:b/>
          <w:bCs/>
          <w:sz w:val="22"/>
          <w:szCs w:val="22"/>
        </w:rPr>
        <w:t>ego</w:t>
      </w:r>
      <w:r w:rsidR="00070989" w:rsidRPr="00F32289">
        <w:rPr>
          <w:b/>
          <w:bCs/>
          <w:sz w:val="22"/>
          <w:szCs w:val="22"/>
        </w:rPr>
        <w:t xml:space="preserve"> biał</w:t>
      </w:r>
      <w:r w:rsidR="003634FA" w:rsidRPr="00F32289">
        <w:rPr>
          <w:b/>
          <w:bCs/>
          <w:sz w:val="22"/>
          <w:szCs w:val="22"/>
        </w:rPr>
        <w:t>ego</w:t>
      </w:r>
      <w:r w:rsidR="00070989" w:rsidRPr="00F32289">
        <w:rPr>
          <w:sz w:val="22"/>
          <w:szCs w:val="22"/>
        </w:rPr>
        <w:t xml:space="preserve"> do obustronnego wielobarwnego zadruku w arkuszach o następujących parametrach:</w:t>
      </w:r>
    </w:p>
    <w:p w14:paraId="31F62C9A" w14:textId="77777777" w:rsidR="00070989" w:rsidRPr="00F32289" w:rsidRDefault="00070989" w:rsidP="00070989">
      <w:pPr>
        <w:spacing w:after="40"/>
        <w:jc w:val="both"/>
        <w:rPr>
          <w:sz w:val="22"/>
          <w:szCs w:val="22"/>
        </w:rPr>
      </w:pPr>
    </w:p>
    <w:tbl>
      <w:tblPr>
        <w:tblStyle w:val="Tabela-Siatka"/>
        <w:tblW w:w="9464" w:type="dxa"/>
        <w:tblLook w:val="04A0" w:firstRow="1" w:lastRow="0" w:firstColumn="1" w:lastColumn="0" w:noHBand="0" w:noVBand="1"/>
      </w:tblPr>
      <w:tblGrid>
        <w:gridCol w:w="562"/>
        <w:gridCol w:w="2948"/>
        <w:gridCol w:w="2835"/>
        <w:gridCol w:w="3119"/>
      </w:tblGrid>
      <w:tr w:rsidR="00F32289" w:rsidRPr="00F32289" w14:paraId="43403BA7" w14:textId="77777777" w:rsidTr="00FC07D5">
        <w:tc>
          <w:tcPr>
            <w:tcW w:w="562" w:type="dxa"/>
            <w:tcBorders>
              <w:top w:val="single" w:sz="4" w:space="0" w:color="auto"/>
              <w:left w:val="single" w:sz="4" w:space="0" w:color="auto"/>
              <w:bottom w:val="single" w:sz="4" w:space="0" w:color="auto"/>
              <w:right w:val="single" w:sz="4" w:space="0" w:color="auto"/>
            </w:tcBorders>
            <w:hideMark/>
          </w:tcPr>
          <w:p w14:paraId="4C19EB95" w14:textId="77777777" w:rsidR="00070989" w:rsidRPr="00F32289" w:rsidRDefault="00070989" w:rsidP="00E7361C">
            <w:pPr>
              <w:spacing w:after="40"/>
              <w:jc w:val="both"/>
              <w:rPr>
                <w:sz w:val="22"/>
                <w:szCs w:val="22"/>
              </w:rPr>
            </w:pPr>
            <w:r w:rsidRPr="00F32289">
              <w:rPr>
                <w:sz w:val="22"/>
                <w:szCs w:val="22"/>
              </w:rPr>
              <w:t>l.p</w:t>
            </w:r>
          </w:p>
        </w:tc>
        <w:tc>
          <w:tcPr>
            <w:tcW w:w="2948" w:type="dxa"/>
            <w:tcBorders>
              <w:top w:val="single" w:sz="4" w:space="0" w:color="auto"/>
              <w:left w:val="single" w:sz="4" w:space="0" w:color="auto"/>
              <w:bottom w:val="single" w:sz="4" w:space="0" w:color="auto"/>
              <w:right w:val="single" w:sz="4" w:space="0" w:color="auto"/>
            </w:tcBorders>
            <w:hideMark/>
          </w:tcPr>
          <w:p w14:paraId="196F9297" w14:textId="77777777" w:rsidR="00070989" w:rsidRPr="00F32289" w:rsidRDefault="00070989" w:rsidP="00E7361C">
            <w:pPr>
              <w:spacing w:after="40"/>
              <w:jc w:val="both"/>
              <w:rPr>
                <w:sz w:val="22"/>
                <w:szCs w:val="22"/>
              </w:rPr>
            </w:pPr>
            <w:r w:rsidRPr="00F32289">
              <w:rPr>
                <w:sz w:val="22"/>
                <w:szCs w:val="22"/>
              </w:rPr>
              <w:t>Nazwa papieru/gramatura</w:t>
            </w:r>
          </w:p>
        </w:tc>
        <w:tc>
          <w:tcPr>
            <w:tcW w:w="2835" w:type="dxa"/>
            <w:tcBorders>
              <w:top w:val="single" w:sz="4" w:space="0" w:color="auto"/>
              <w:left w:val="single" w:sz="4" w:space="0" w:color="auto"/>
              <w:bottom w:val="single" w:sz="4" w:space="0" w:color="auto"/>
              <w:right w:val="single" w:sz="4" w:space="0" w:color="auto"/>
            </w:tcBorders>
            <w:hideMark/>
          </w:tcPr>
          <w:p w14:paraId="68576E10" w14:textId="77777777" w:rsidR="00070989" w:rsidRPr="00F32289" w:rsidRDefault="00070989" w:rsidP="00E7361C">
            <w:pPr>
              <w:spacing w:after="40"/>
              <w:jc w:val="both"/>
              <w:rPr>
                <w:sz w:val="22"/>
                <w:szCs w:val="22"/>
              </w:rPr>
            </w:pPr>
            <w:r w:rsidRPr="00F32289">
              <w:rPr>
                <w:sz w:val="22"/>
                <w:szCs w:val="22"/>
              </w:rPr>
              <w:t>Gramatura tolerancja w g/m2 ISO 536 (lub równoważna)</w:t>
            </w:r>
          </w:p>
        </w:tc>
        <w:tc>
          <w:tcPr>
            <w:tcW w:w="3119" w:type="dxa"/>
            <w:tcBorders>
              <w:top w:val="single" w:sz="4" w:space="0" w:color="auto"/>
              <w:left w:val="single" w:sz="4" w:space="0" w:color="auto"/>
              <w:bottom w:val="single" w:sz="4" w:space="0" w:color="auto"/>
              <w:right w:val="single" w:sz="4" w:space="0" w:color="auto"/>
            </w:tcBorders>
            <w:hideMark/>
          </w:tcPr>
          <w:p w14:paraId="7D265964" w14:textId="254A6412" w:rsidR="00070989" w:rsidRPr="00F32289" w:rsidRDefault="00070989" w:rsidP="00A87E11">
            <w:pPr>
              <w:spacing w:after="40"/>
              <w:rPr>
                <w:sz w:val="22"/>
                <w:szCs w:val="22"/>
              </w:rPr>
            </w:pPr>
            <w:r w:rsidRPr="00F32289">
              <w:rPr>
                <w:sz w:val="22"/>
                <w:szCs w:val="22"/>
              </w:rPr>
              <w:t>Białość (CIE) / tolerancja w % ISO 11475 (lub równoważna)</w:t>
            </w:r>
          </w:p>
        </w:tc>
      </w:tr>
      <w:tr w:rsidR="00F32289" w:rsidRPr="00F32289" w14:paraId="2093582C" w14:textId="77777777" w:rsidTr="00FC07D5">
        <w:tc>
          <w:tcPr>
            <w:tcW w:w="562" w:type="dxa"/>
            <w:tcBorders>
              <w:top w:val="single" w:sz="4" w:space="0" w:color="auto"/>
              <w:left w:val="single" w:sz="4" w:space="0" w:color="auto"/>
              <w:bottom w:val="single" w:sz="4" w:space="0" w:color="auto"/>
              <w:right w:val="single" w:sz="4" w:space="0" w:color="auto"/>
            </w:tcBorders>
            <w:hideMark/>
          </w:tcPr>
          <w:p w14:paraId="123D45EB" w14:textId="77777777" w:rsidR="00070989" w:rsidRPr="00F32289" w:rsidRDefault="00070989" w:rsidP="00E7361C">
            <w:pPr>
              <w:spacing w:after="40"/>
              <w:jc w:val="both"/>
              <w:rPr>
                <w:sz w:val="22"/>
                <w:szCs w:val="22"/>
              </w:rPr>
            </w:pPr>
            <w:r w:rsidRPr="00F32289">
              <w:rPr>
                <w:sz w:val="22"/>
                <w:szCs w:val="22"/>
              </w:rPr>
              <w:t>1</w:t>
            </w:r>
          </w:p>
        </w:tc>
        <w:tc>
          <w:tcPr>
            <w:tcW w:w="2948" w:type="dxa"/>
            <w:tcBorders>
              <w:top w:val="single" w:sz="4" w:space="0" w:color="auto"/>
              <w:left w:val="single" w:sz="4" w:space="0" w:color="auto"/>
              <w:bottom w:val="single" w:sz="4" w:space="0" w:color="auto"/>
              <w:right w:val="single" w:sz="4" w:space="0" w:color="auto"/>
            </w:tcBorders>
            <w:hideMark/>
          </w:tcPr>
          <w:p w14:paraId="53B01074" w14:textId="77777777" w:rsidR="00070989" w:rsidRPr="00F32289" w:rsidRDefault="00070989" w:rsidP="00070989">
            <w:pPr>
              <w:spacing w:after="40"/>
              <w:rPr>
                <w:sz w:val="22"/>
                <w:szCs w:val="22"/>
              </w:rPr>
            </w:pPr>
            <w:r w:rsidRPr="00F32289">
              <w:rPr>
                <w:sz w:val="22"/>
                <w:szCs w:val="22"/>
              </w:rPr>
              <w:t xml:space="preserve">Papier offsetowy arkuszowy 170g/m2 </w:t>
            </w:r>
          </w:p>
        </w:tc>
        <w:tc>
          <w:tcPr>
            <w:tcW w:w="2835" w:type="dxa"/>
            <w:tcBorders>
              <w:top w:val="single" w:sz="4" w:space="0" w:color="auto"/>
              <w:left w:val="single" w:sz="4" w:space="0" w:color="auto"/>
              <w:bottom w:val="single" w:sz="4" w:space="0" w:color="auto"/>
              <w:right w:val="single" w:sz="4" w:space="0" w:color="auto"/>
            </w:tcBorders>
            <w:hideMark/>
          </w:tcPr>
          <w:p w14:paraId="247401F1" w14:textId="52D0B5A6" w:rsidR="00070989" w:rsidRPr="00F32289" w:rsidRDefault="00070989" w:rsidP="00FC07D5">
            <w:pPr>
              <w:spacing w:after="40"/>
              <w:jc w:val="center"/>
              <w:rPr>
                <w:sz w:val="22"/>
                <w:szCs w:val="22"/>
              </w:rPr>
            </w:pPr>
          </w:p>
          <w:p w14:paraId="117B3F30" w14:textId="2BD59153" w:rsidR="00070989" w:rsidRPr="00F32289" w:rsidRDefault="00070989" w:rsidP="00FC07D5">
            <w:pPr>
              <w:spacing w:after="40"/>
              <w:jc w:val="center"/>
              <w:rPr>
                <w:sz w:val="22"/>
                <w:szCs w:val="22"/>
              </w:rPr>
            </w:pPr>
            <w:r w:rsidRPr="00F32289">
              <w:rPr>
                <w:sz w:val="22"/>
                <w:szCs w:val="22"/>
              </w:rPr>
              <w:t>170 +/- 3</w:t>
            </w:r>
          </w:p>
        </w:tc>
        <w:tc>
          <w:tcPr>
            <w:tcW w:w="3119" w:type="dxa"/>
            <w:tcBorders>
              <w:top w:val="single" w:sz="4" w:space="0" w:color="auto"/>
              <w:left w:val="single" w:sz="4" w:space="0" w:color="auto"/>
              <w:bottom w:val="single" w:sz="4" w:space="0" w:color="auto"/>
              <w:right w:val="single" w:sz="4" w:space="0" w:color="auto"/>
            </w:tcBorders>
            <w:hideMark/>
          </w:tcPr>
          <w:p w14:paraId="4033D699" w14:textId="4D1B2470" w:rsidR="00070989" w:rsidRPr="00F32289" w:rsidRDefault="00070989" w:rsidP="00FC07D5">
            <w:pPr>
              <w:spacing w:after="40"/>
              <w:jc w:val="center"/>
              <w:rPr>
                <w:sz w:val="22"/>
                <w:szCs w:val="22"/>
              </w:rPr>
            </w:pPr>
          </w:p>
          <w:p w14:paraId="1FBC9456" w14:textId="2551ABF7" w:rsidR="00070989" w:rsidRPr="00F32289" w:rsidRDefault="00070989" w:rsidP="00FC07D5">
            <w:pPr>
              <w:spacing w:after="40"/>
              <w:jc w:val="center"/>
              <w:rPr>
                <w:sz w:val="22"/>
                <w:szCs w:val="22"/>
              </w:rPr>
            </w:pPr>
            <w:r w:rsidRPr="00F32289">
              <w:rPr>
                <w:sz w:val="22"/>
                <w:szCs w:val="22"/>
              </w:rPr>
              <w:t>145+/-2%</w:t>
            </w:r>
          </w:p>
        </w:tc>
      </w:tr>
      <w:tr w:rsidR="00F32289" w:rsidRPr="00F32289" w14:paraId="5AF06F30" w14:textId="77777777" w:rsidTr="00FC07D5">
        <w:tc>
          <w:tcPr>
            <w:tcW w:w="562" w:type="dxa"/>
            <w:tcBorders>
              <w:top w:val="single" w:sz="4" w:space="0" w:color="auto"/>
              <w:left w:val="single" w:sz="4" w:space="0" w:color="auto"/>
              <w:bottom w:val="single" w:sz="4" w:space="0" w:color="auto"/>
              <w:right w:val="single" w:sz="4" w:space="0" w:color="auto"/>
            </w:tcBorders>
            <w:hideMark/>
          </w:tcPr>
          <w:p w14:paraId="4FAA5AE9" w14:textId="77777777" w:rsidR="00070989" w:rsidRPr="00F32289" w:rsidRDefault="00070989" w:rsidP="00E7361C">
            <w:pPr>
              <w:spacing w:after="40"/>
              <w:jc w:val="both"/>
              <w:rPr>
                <w:sz w:val="22"/>
                <w:szCs w:val="22"/>
              </w:rPr>
            </w:pPr>
            <w:r w:rsidRPr="00F32289">
              <w:rPr>
                <w:sz w:val="22"/>
                <w:szCs w:val="22"/>
              </w:rPr>
              <w:t>2</w:t>
            </w:r>
          </w:p>
        </w:tc>
        <w:tc>
          <w:tcPr>
            <w:tcW w:w="2948" w:type="dxa"/>
            <w:tcBorders>
              <w:top w:val="single" w:sz="4" w:space="0" w:color="auto"/>
              <w:left w:val="single" w:sz="4" w:space="0" w:color="auto"/>
              <w:bottom w:val="single" w:sz="4" w:space="0" w:color="auto"/>
              <w:right w:val="single" w:sz="4" w:space="0" w:color="auto"/>
            </w:tcBorders>
            <w:hideMark/>
          </w:tcPr>
          <w:p w14:paraId="556E8F0F" w14:textId="77777777" w:rsidR="00070989" w:rsidRPr="00F32289" w:rsidRDefault="00070989" w:rsidP="00070989">
            <w:pPr>
              <w:spacing w:after="40"/>
              <w:rPr>
                <w:sz w:val="22"/>
                <w:szCs w:val="22"/>
              </w:rPr>
            </w:pPr>
            <w:r w:rsidRPr="00F32289">
              <w:rPr>
                <w:sz w:val="22"/>
                <w:szCs w:val="22"/>
              </w:rPr>
              <w:t>Papier offsetowy arkuszowy 140g/m2</w:t>
            </w:r>
          </w:p>
        </w:tc>
        <w:tc>
          <w:tcPr>
            <w:tcW w:w="2835" w:type="dxa"/>
            <w:tcBorders>
              <w:top w:val="single" w:sz="4" w:space="0" w:color="auto"/>
              <w:left w:val="single" w:sz="4" w:space="0" w:color="auto"/>
              <w:bottom w:val="single" w:sz="4" w:space="0" w:color="auto"/>
              <w:right w:val="single" w:sz="4" w:space="0" w:color="auto"/>
            </w:tcBorders>
            <w:hideMark/>
          </w:tcPr>
          <w:p w14:paraId="0D731A4E" w14:textId="3B34E5D5" w:rsidR="00070989" w:rsidRPr="00F32289" w:rsidRDefault="00070989" w:rsidP="00FC07D5">
            <w:pPr>
              <w:spacing w:after="40"/>
              <w:jc w:val="center"/>
              <w:rPr>
                <w:sz w:val="22"/>
                <w:szCs w:val="22"/>
              </w:rPr>
            </w:pPr>
          </w:p>
          <w:p w14:paraId="13C4CC60" w14:textId="7761FD8F" w:rsidR="00070989" w:rsidRPr="00F32289" w:rsidRDefault="00070989" w:rsidP="00FC07D5">
            <w:pPr>
              <w:spacing w:after="40"/>
              <w:jc w:val="center"/>
              <w:rPr>
                <w:sz w:val="22"/>
                <w:szCs w:val="22"/>
              </w:rPr>
            </w:pPr>
            <w:r w:rsidRPr="00F32289">
              <w:rPr>
                <w:sz w:val="22"/>
                <w:szCs w:val="22"/>
              </w:rPr>
              <w:t>140 +/- 5,5</w:t>
            </w:r>
          </w:p>
        </w:tc>
        <w:tc>
          <w:tcPr>
            <w:tcW w:w="3119" w:type="dxa"/>
            <w:tcBorders>
              <w:top w:val="single" w:sz="4" w:space="0" w:color="auto"/>
              <w:left w:val="single" w:sz="4" w:space="0" w:color="auto"/>
              <w:bottom w:val="single" w:sz="4" w:space="0" w:color="auto"/>
              <w:right w:val="single" w:sz="4" w:space="0" w:color="auto"/>
            </w:tcBorders>
          </w:tcPr>
          <w:p w14:paraId="7FE12E87" w14:textId="77777777" w:rsidR="00070989" w:rsidRPr="00F32289" w:rsidRDefault="00070989" w:rsidP="00FC07D5">
            <w:pPr>
              <w:spacing w:after="40"/>
              <w:jc w:val="center"/>
              <w:rPr>
                <w:sz w:val="22"/>
                <w:szCs w:val="22"/>
              </w:rPr>
            </w:pPr>
          </w:p>
          <w:p w14:paraId="7CC2DEF6" w14:textId="493EDCF3" w:rsidR="00070989" w:rsidRPr="00F32289" w:rsidRDefault="00070989" w:rsidP="00FC07D5">
            <w:pPr>
              <w:spacing w:after="40"/>
              <w:jc w:val="center"/>
              <w:rPr>
                <w:sz w:val="22"/>
                <w:szCs w:val="22"/>
              </w:rPr>
            </w:pPr>
            <w:r w:rsidRPr="00F32289">
              <w:rPr>
                <w:sz w:val="22"/>
                <w:szCs w:val="22"/>
              </w:rPr>
              <w:t>145 +/-2%</w:t>
            </w:r>
          </w:p>
        </w:tc>
      </w:tr>
      <w:tr w:rsidR="00F32289" w:rsidRPr="00F32289" w14:paraId="6DB20B73" w14:textId="77777777" w:rsidTr="00FC07D5">
        <w:tc>
          <w:tcPr>
            <w:tcW w:w="562" w:type="dxa"/>
            <w:tcBorders>
              <w:top w:val="single" w:sz="4" w:space="0" w:color="auto"/>
              <w:left w:val="single" w:sz="4" w:space="0" w:color="auto"/>
              <w:bottom w:val="single" w:sz="4" w:space="0" w:color="auto"/>
              <w:right w:val="single" w:sz="4" w:space="0" w:color="auto"/>
            </w:tcBorders>
            <w:hideMark/>
          </w:tcPr>
          <w:p w14:paraId="54E66CF6" w14:textId="77777777" w:rsidR="00070989" w:rsidRPr="00F32289" w:rsidRDefault="00070989" w:rsidP="00E7361C">
            <w:pPr>
              <w:spacing w:after="40"/>
              <w:jc w:val="both"/>
              <w:rPr>
                <w:sz w:val="22"/>
                <w:szCs w:val="22"/>
              </w:rPr>
            </w:pPr>
            <w:r w:rsidRPr="00F32289">
              <w:rPr>
                <w:sz w:val="22"/>
                <w:szCs w:val="22"/>
              </w:rPr>
              <w:t>3</w:t>
            </w:r>
          </w:p>
        </w:tc>
        <w:tc>
          <w:tcPr>
            <w:tcW w:w="2948" w:type="dxa"/>
            <w:tcBorders>
              <w:top w:val="single" w:sz="4" w:space="0" w:color="auto"/>
              <w:left w:val="single" w:sz="4" w:space="0" w:color="auto"/>
              <w:bottom w:val="single" w:sz="4" w:space="0" w:color="auto"/>
              <w:right w:val="single" w:sz="4" w:space="0" w:color="auto"/>
            </w:tcBorders>
            <w:hideMark/>
          </w:tcPr>
          <w:p w14:paraId="26EF021E" w14:textId="32DCA8D4" w:rsidR="00070989" w:rsidRPr="00F32289" w:rsidRDefault="00070989" w:rsidP="00070989">
            <w:pPr>
              <w:spacing w:after="40"/>
              <w:rPr>
                <w:sz w:val="22"/>
                <w:szCs w:val="22"/>
              </w:rPr>
            </w:pPr>
            <w:r w:rsidRPr="00F32289">
              <w:rPr>
                <w:sz w:val="22"/>
                <w:szCs w:val="22"/>
              </w:rPr>
              <w:t>Papier offsetowy ar</w:t>
            </w:r>
            <w:r w:rsidR="0027264C" w:rsidRPr="00F32289">
              <w:rPr>
                <w:sz w:val="22"/>
                <w:szCs w:val="22"/>
              </w:rPr>
              <w:t>k</w:t>
            </w:r>
            <w:r w:rsidRPr="00F32289">
              <w:rPr>
                <w:sz w:val="22"/>
                <w:szCs w:val="22"/>
              </w:rPr>
              <w:t xml:space="preserve">uszowy  250g/m2               </w:t>
            </w:r>
          </w:p>
        </w:tc>
        <w:tc>
          <w:tcPr>
            <w:tcW w:w="2835" w:type="dxa"/>
            <w:tcBorders>
              <w:top w:val="single" w:sz="4" w:space="0" w:color="auto"/>
              <w:left w:val="single" w:sz="4" w:space="0" w:color="auto"/>
              <w:bottom w:val="single" w:sz="4" w:space="0" w:color="auto"/>
              <w:right w:val="single" w:sz="4" w:space="0" w:color="auto"/>
            </w:tcBorders>
            <w:hideMark/>
          </w:tcPr>
          <w:p w14:paraId="3A311031" w14:textId="05494758" w:rsidR="00070989" w:rsidRPr="00F32289" w:rsidRDefault="00070989" w:rsidP="00FC07D5">
            <w:pPr>
              <w:spacing w:after="40"/>
              <w:jc w:val="center"/>
              <w:rPr>
                <w:sz w:val="22"/>
                <w:szCs w:val="22"/>
              </w:rPr>
            </w:pPr>
          </w:p>
          <w:p w14:paraId="0746F2BC" w14:textId="6742C020" w:rsidR="00070989" w:rsidRPr="00F32289" w:rsidRDefault="00070989" w:rsidP="00FC07D5">
            <w:pPr>
              <w:spacing w:after="40"/>
              <w:jc w:val="center"/>
              <w:rPr>
                <w:sz w:val="22"/>
                <w:szCs w:val="22"/>
              </w:rPr>
            </w:pPr>
            <w:r w:rsidRPr="00F32289">
              <w:rPr>
                <w:sz w:val="22"/>
                <w:szCs w:val="22"/>
              </w:rPr>
              <w:t>250 +/- 8</w:t>
            </w:r>
          </w:p>
        </w:tc>
        <w:tc>
          <w:tcPr>
            <w:tcW w:w="3119" w:type="dxa"/>
            <w:tcBorders>
              <w:top w:val="single" w:sz="4" w:space="0" w:color="auto"/>
              <w:left w:val="single" w:sz="4" w:space="0" w:color="auto"/>
              <w:bottom w:val="single" w:sz="4" w:space="0" w:color="auto"/>
              <w:right w:val="single" w:sz="4" w:space="0" w:color="auto"/>
            </w:tcBorders>
            <w:hideMark/>
          </w:tcPr>
          <w:p w14:paraId="47DABBFC" w14:textId="0BAF354A" w:rsidR="00070989" w:rsidRPr="00F32289" w:rsidRDefault="00070989" w:rsidP="00FC07D5">
            <w:pPr>
              <w:spacing w:after="40"/>
              <w:jc w:val="center"/>
              <w:rPr>
                <w:sz w:val="22"/>
                <w:szCs w:val="22"/>
              </w:rPr>
            </w:pPr>
          </w:p>
          <w:p w14:paraId="2D6A9A66" w14:textId="5B9C17A5" w:rsidR="00070989" w:rsidRPr="00F32289" w:rsidRDefault="00070989" w:rsidP="00FC07D5">
            <w:pPr>
              <w:spacing w:after="40"/>
              <w:jc w:val="center"/>
              <w:rPr>
                <w:sz w:val="22"/>
                <w:szCs w:val="22"/>
              </w:rPr>
            </w:pPr>
            <w:r w:rsidRPr="00F32289">
              <w:rPr>
                <w:sz w:val="22"/>
                <w:szCs w:val="22"/>
              </w:rPr>
              <w:t>145 +/- 3%</w:t>
            </w:r>
          </w:p>
        </w:tc>
      </w:tr>
      <w:tr w:rsidR="00070989" w:rsidRPr="00F32289" w14:paraId="6A0DDCC5" w14:textId="77777777" w:rsidTr="00FC07D5">
        <w:tc>
          <w:tcPr>
            <w:tcW w:w="562" w:type="dxa"/>
            <w:tcBorders>
              <w:top w:val="single" w:sz="4" w:space="0" w:color="auto"/>
              <w:left w:val="single" w:sz="4" w:space="0" w:color="auto"/>
              <w:bottom w:val="single" w:sz="4" w:space="0" w:color="auto"/>
              <w:right w:val="single" w:sz="4" w:space="0" w:color="auto"/>
            </w:tcBorders>
          </w:tcPr>
          <w:p w14:paraId="626E3728" w14:textId="77777777" w:rsidR="00070989" w:rsidRPr="00F32289" w:rsidRDefault="00070989" w:rsidP="00E7361C">
            <w:pPr>
              <w:spacing w:after="40"/>
              <w:jc w:val="both"/>
              <w:rPr>
                <w:sz w:val="22"/>
                <w:szCs w:val="22"/>
              </w:rPr>
            </w:pPr>
            <w:r w:rsidRPr="00F32289">
              <w:rPr>
                <w:sz w:val="22"/>
                <w:szCs w:val="22"/>
              </w:rPr>
              <w:t>4</w:t>
            </w:r>
          </w:p>
        </w:tc>
        <w:tc>
          <w:tcPr>
            <w:tcW w:w="2948" w:type="dxa"/>
          </w:tcPr>
          <w:p w14:paraId="3946E774" w14:textId="77777777" w:rsidR="00070989" w:rsidRPr="00F32289" w:rsidRDefault="00070989" w:rsidP="00070989">
            <w:pPr>
              <w:spacing w:after="40"/>
              <w:rPr>
                <w:sz w:val="22"/>
                <w:szCs w:val="22"/>
              </w:rPr>
            </w:pPr>
            <w:r w:rsidRPr="00F32289">
              <w:rPr>
                <w:sz w:val="22"/>
                <w:szCs w:val="22"/>
              </w:rPr>
              <w:t>Papier offsetowy arkuszowy 80g/m2</w:t>
            </w:r>
          </w:p>
        </w:tc>
        <w:tc>
          <w:tcPr>
            <w:tcW w:w="2835" w:type="dxa"/>
          </w:tcPr>
          <w:p w14:paraId="702A1286" w14:textId="77777777" w:rsidR="00070989" w:rsidRPr="00F32289" w:rsidRDefault="00070989" w:rsidP="00FC07D5">
            <w:pPr>
              <w:spacing w:after="40"/>
              <w:jc w:val="center"/>
              <w:rPr>
                <w:sz w:val="22"/>
                <w:szCs w:val="22"/>
              </w:rPr>
            </w:pPr>
          </w:p>
          <w:p w14:paraId="1915802A" w14:textId="2DF14C94" w:rsidR="00070989" w:rsidRPr="00F32289" w:rsidRDefault="00070989" w:rsidP="00FC07D5">
            <w:pPr>
              <w:spacing w:after="40"/>
              <w:jc w:val="center"/>
              <w:rPr>
                <w:sz w:val="22"/>
                <w:szCs w:val="22"/>
              </w:rPr>
            </w:pPr>
            <w:r w:rsidRPr="00F32289">
              <w:rPr>
                <w:sz w:val="22"/>
                <w:szCs w:val="22"/>
              </w:rPr>
              <w:t>80 +/- 2,5</w:t>
            </w:r>
          </w:p>
        </w:tc>
        <w:tc>
          <w:tcPr>
            <w:tcW w:w="3119" w:type="dxa"/>
          </w:tcPr>
          <w:p w14:paraId="68E28ADF" w14:textId="0E4404E3" w:rsidR="00070989" w:rsidRPr="00F32289" w:rsidRDefault="00070989" w:rsidP="00FC07D5">
            <w:pPr>
              <w:spacing w:after="40"/>
              <w:jc w:val="center"/>
              <w:rPr>
                <w:sz w:val="22"/>
                <w:szCs w:val="22"/>
              </w:rPr>
            </w:pPr>
          </w:p>
          <w:p w14:paraId="55F66F04" w14:textId="627C3A2D" w:rsidR="00070989" w:rsidRPr="00F32289" w:rsidRDefault="00070989" w:rsidP="00FC07D5">
            <w:pPr>
              <w:spacing w:after="40"/>
              <w:jc w:val="center"/>
              <w:rPr>
                <w:sz w:val="22"/>
                <w:szCs w:val="22"/>
              </w:rPr>
            </w:pPr>
            <w:r w:rsidRPr="00F32289">
              <w:rPr>
                <w:sz w:val="22"/>
                <w:szCs w:val="22"/>
              </w:rPr>
              <w:t>145 +/-/2 %</w:t>
            </w:r>
          </w:p>
        </w:tc>
      </w:tr>
    </w:tbl>
    <w:p w14:paraId="30DB561F" w14:textId="77777777" w:rsidR="00070989" w:rsidRPr="00F32289" w:rsidRDefault="00070989" w:rsidP="00070989">
      <w:pPr>
        <w:spacing w:after="40"/>
        <w:jc w:val="both"/>
        <w:rPr>
          <w:sz w:val="22"/>
          <w:szCs w:val="22"/>
        </w:rPr>
      </w:pPr>
    </w:p>
    <w:p w14:paraId="6983B3F5" w14:textId="77777777" w:rsidR="00070989" w:rsidRPr="00F32289" w:rsidRDefault="00070989" w:rsidP="00070989">
      <w:pPr>
        <w:spacing w:after="40"/>
        <w:jc w:val="both"/>
        <w:rPr>
          <w:sz w:val="22"/>
          <w:szCs w:val="22"/>
          <w:u w:val="single"/>
        </w:rPr>
      </w:pPr>
      <w:r w:rsidRPr="00F32289">
        <w:rPr>
          <w:sz w:val="22"/>
          <w:szCs w:val="22"/>
          <w:u w:val="single"/>
        </w:rPr>
        <w:t>Karton typu Alaska lub równoważny*:</w:t>
      </w:r>
    </w:p>
    <w:p w14:paraId="7C9BAFE4" w14:textId="77777777" w:rsidR="00070989" w:rsidRPr="00F32289" w:rsidRDefault="00070989" w:rsidP="00070989">
      <w:pPr>
        <w:spacing w:after="40"/>
        <w:jc w:val="both"/>
        <w:rPr>
          <w:sz w:val="22"/>
          <w:szCs w:val="22"/>
        </w:rPr>
      </w:pPr>
      <w:r w:rsidRPr="00F32289">
        <w:rPr>
          <w:sz w:val="22"/>
          <w:szCs w:val="22"/>
        </w:rPr>
        <w:t>Typ – GC2</w:t>
      </w:r>
    </w:p>
    <w:p w14:paraId="7BB7C1A0" w14:textId="77777777" w:rsidR="00070989" w:rsidRPr="00F32289" w:rsidRDefault="00070989" w:rsidP="00070989">
      <w:pPr>
        <w:spacing w:after="40"/>
        <w:jc w:val="both"/>
        <w:rPr>
          <w:sz w:val="22"/>
          <w:szCs w:val="22"/>
        </w:rPr>
      </w:pPr>
      <w:r w:rsidRPr="00F32289">
        <w:rPr>
          <w:sz w:val="22"/>
          <w:szCs w:val="22"/>
        </w:rPr>
        <w:t>Gramatura – 280g</w:t>
      </w:r>
    </w:p>
    <w:p w14:paraId="538C0472" w14:textId="77777777" w:rsidR="00070989" w:rsidRPr="00F32289" w:rsidRDefault="00070989" w:rsidP="00070989">
      <w:pPr>
        <w:spacing w:after="40"/>
        <w:jc w:val="both"/>
        <w:rPr>
          <w:sz w:val="22"/>
          <w:szCs w:val="22"/>
        </w:rPr>
      </w:pPr>
      <w:r w:rsidRPr="00F32289">
        <w:rPr>
          <w:sz w:val="22"/>
          <w:szCs w:val="22"/>
        </w:rPr>
        <w:t>Format – 1000x700 mm (kierunek włókien SG)</w:t>
      </w:r>
    </w:p>
    <w:p w14:paraId="3D9363DA" w14:textId="77777777" w:rsidR="00070989" w:rsidRPr="00F32289" w:rsidRDefault="00070989" w:rsidP="00070989">
      <w:pPr>
        <w:spacing w:after="40"/>
        <w:jc w:val="both"/>
        <w:rPr>
          <w:sz w:val="22"/>
          <w:szCs w:val="22"/>
        </w:rPr>
      </w:pPr>
      <w:r w:rsidRPr="00F32289">
        <w:rPr>
          <w:sz w:val="22"/>
          <w:szCs w:val="22"/>
        </w:rPr>
        <w:t>Grubość (w mikronach) – 456</w:t>
      </w:r>
    </w:p>
    <w:p w14:paraId="5A6A8540" w14:textId="77777777" w:rsidR="00070989" w:rsidRPr="00F32289" w:rsidRDefault="00070989" w:rsidP="00070989">
      <w:pPr>
        <w:spacing w:after="40"/>
        <w:jc w:val="both"/>
        <w:rPr>
          <w:sz w:val="22"/>
          <w:szCs w:val="22"/>
        </w:rPr>
      </w:pPr>
      <w:r w:rsidRPr="00F32289">
        <w:rPr>
          <w:sz w:val="22"/>
          <w:szCs w:val="22"/>
        </w:rPr>
        <w:t>Białość – 91% Top, 83% Back</w:t>
      </w:r>
    </w:p>
    <w:p w14:paraId="4386C709" w14:textId="77777777" w:rsidR="00070989" w:rsidRPr="00F32289" w:rsidRDefault="00070989" w:rsidP="00070989">
      <w:pPr>
        <w:spacing w:after="40"/>
        <w:jc w:val="both"/>
        <w:rPr>
          <w:sz w:val="22"/>
          <w:szCs w:val="22"/>
        </w:rPr>
      </w:pPr>
      <w:r w:rsidRPr="00F32289">
        <w:rPr>
          <w:sz w:val="22"/>
          <w:szCs w:val="22"/>
          <w:u w:val="single"/>
        </w:rPr>
        <w:t>Papier samokopiujący</w:t>
      </w:r>
      <w:r w:rsidRPr="00F32289">
        <w:rPr>
          <w:sz w:val="22"/>
          <w:szCs w:val="22"/>
        </w:rPr>
        <w:t>:</w:t>
      </w:r>
    </w:p>
    <w:p w14:paraId="248E757E" w14:textId="77777777" w:rsidR="00070989" w:rsidRPr="00F32289" w:rsidRDefault="00070989" w:rsidP="00070989">
      <w:pPr>
        <w:spacing w:after="40"/>
        <w:jc w:val="both"/>
        <w:rPr>
          <w:sz w:val="22"/>
          <w:szCs w:val="22"/>
        </w:rPr>
      </w:pPr>
      <w:r w:rsidRPr="00F32289">
        <w:rPr>
          <w:sz w:val="22"/>
          <w:szCs w:val="22"/>
        </w:rPr>
        <w:t xml:space="preserve">CFB biały, przedział gramatury 60-70g, </w:t>
      </w:r>
    </w:p>
    <w:p w14:paraId="083E38B8" w14:textId="77777777" w:rsidR="00070989" w:rsidRPr="00F32289" w:rsidRDefault="00070989" w:rsidP="00070989">
      <w:pPr>
        <w:spacing w:after="40"/>
        <w:jc w:val="both"/>
        <w:rPr>
          <w:sz w:val="22"/>
          <w:szCs w:val="22"/>
        </w:rPr>
      </w:pPr>
      <w:r w:rsidRPr="00F32289">
        <w:rPr>
          <w:sz w:val="22"/>
          <w:szCs w:val="22"/>
        </w:rPr>
        <w:t xml:space="preserve">Format  A2, 500szt  w ryzie </w:t>
      </w:r>
    </w:p>
    <w:p w14:paraId="5612AB6E" w14:textId="77777777" w:rsidR="00070989" w:rsidRPr="00F32289" w:rsidRDefault="00070989" w:rsidP="00070989">
      <w:pPr>
        <w:spacing w:after="40"/>
        <w:jc w:val="both"/>
        <w:rPr>
          <w:sz w:val="22"/>
          <w:szCs w:val="22"/>
        </w:rPr>
      </w:pPr>
    </w:p>
    <w:p w14:paraId="25478AD5" w14:textId="2D502A27" w:rsidR="00070989" w:rsidRPr="00F32289" w:rsidRDefault="00070989" w:rsidP="00070989">
      <w:pPr>
        <w:spacing w:after="40"/>
        <w:jc w:val="both"/>
        <w:rPr>
          <w:sz w:val="22"/>
          <w:szCs w:val="22"/>
        </w:rPr>
      </w:pPr>
      <w:r w:rsidRPr="00F32289">
        <w:rPr>
          <w:sz w:val="22"/>
          <w:szCs w:val="22"/>
        </w:rPr>
        <w:t>Wyszczególnione wyżej papiery powinny być podatne na procesy introligatorskie takie jak: tłoczenie, bigowanie, klejenie, falcowanie</w:t>
      </w:r>
      <w:r w:rsidR="0003282E" w:rsidRPr="00F32289">
        <w:rPr>
          <w:sz w:val="22"/>
          <w:szCs w:val="22"/>
        </w:rPr>
        <w:t>.</w:t>
      </w:r>
    </w:p>
    <w:p w14:paraId="44A5C81F" w14:textId="77777777" w:rsidR="00070989" w:rsidRPr="00F32289" w:rsidRDefault="00070989" w:rsidP="00070989">
      <w:pPr>
        <w:spacing w:after="40"/>
        <w:jc w:val="both"/>
        <w:rPr>
          <w:sz w:val="22"/>
          <w:szCs w:val="22"/>
        </w:rPr>
      </w:pPr>
    </w:p>
    <w:p w14:paraId="6BE76896" w14:textId="3393F2FB" w:rsidR="0076426C" w:rsidRPr="00F32289" w:rsidRDefault="0076426C" w:rsidP="0076426C">
      <w:pPr>
        <w:rPr>
          <w:sz w:val="22"/>
          <w:szCs w:val="22"/>
        </w:rPr>
      </w:pPr>
      <w:r w:rsidRPr="00F32289">
        <w:rPr>
          <w:sz w:val="22"/>
          <w:szCs w:val="22"/>
        </w:rPr>
        <w:t>Opisując przedmiot zamówienia przez odniesienie do norm, europejskich ocen technicznych, aprobat, specyfikacji technicznych i systemów referencji technicznych , o których mowa w art. 30 ust. 1 pkt 2 i ust. 3 ustawy Pzp, zamawiający dopuszcza rozwiązania równoważne opisywanym</w:t>
      </w:r>
      <w:r w:rsidR="00454B3C" w:rsidRPr="00F32289">
        <w:rPr>
          <w:sz w:val="22"/>
          <w:szCs w:val="22"/>
        </w:rPr>
        <w:t>.</w:t>
      </w:r>
    </w:p>
    <w:p w14:paraId="4DDD5003" w14:textId="77777777" w:rsidR="00C60611" w:rsidRPr="00F32289" w:rsidRDefault="00C60611" w:rsidP="0076426C">
      <w:pPr>
        <w:rPr>
          <w:sz w:val="22"/>
          <w:szCs w:val="22"/>
        </w:rPr>
      </w:pPr>
    </w:p>
    <w:p w14:paraId="27A43A3B" w14:textId="72C71F76" w:rsidR="0076426C" w:rsidRPr="00F32289" w:rsidRDefault="0076426C" w:rsidP="0076426C">
      <w:pPr>
        <w:spacing w:after="40"/>
        <w:jc w:val="both"/>
        <w:rPr>
          <w:sz w:val="22"/>
          <w:szCs w:val="22"/>
        </w:rPr>
      </w:pPr>
      <w:r w:rsidRPr="00F32289">
        <w:rPr>
          <w:sz w:val="22"/>
          <w:szCs w:val="22"/>
        </w:rPr>
        <w:t xml:space="preserve">*Zamawiający dopuszcza możliwość składania ofert równoważnych o parametrach nie gorszych niż podane w opisie przedmiotu zamówienia </w:t>
      </w:r>
      <w:r w:rsidRPr="00F32289">
        <w:rPr>
          <w:b/>
          <w:bCs/>
          <w:sz w:val="22"/>
          <w:szCs w:val="22"/>
        </w:rPr>
        <w:t>część 1</w:t>
      </w:r>
      <w:r w:rsidRPr="00F32289">
        <w:rPr>
          <w:sz w:val="22"/>
          <w:szCs w:val="22"/>
        </w:rPr>
        <w:t xml:space="preserve"> – podstawa prawna: art. 29 ust. 3 Pzp. Jeżeli w opisie przedmiotu zamówienia zostały wskazane znaki towarowe w domyśle wskazaniu takiemu każdorazowo towarzyszy sformułowanie: lub równoważny. </w:t>
      </w:r>
    </w:p>
    <w:p w14:paraId="625AA719" w14:textId="77777777" w:rsidR="0076426C" w:rsidRPr="00F32289" w:rsidRDefault="0076426C" w:rsidP="0076426C">
      <w:pPr>
        <w:spacing w:after="40"/>
        <w:jc w:val="both"/>
        <w:rPr>
          <w:sz w:val="22"/>
          <w:szCs w:val="22"/>
        </w:rPr>
      </w:pPr>
      <w:r w:rsidRPr="00F32289">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w:t>
      </w:r>
    </w:p>
    <w:p w14:paraId="4AC956BA" w14:textId="77777777" w:rsidR="0076426C" w:rsidRPr="00F32289" w:rsidRDefault="0076426C" w:rsidP="0076426C">
      <w:pPr>
        <w:spacing w:after="40"/>
        <w:jc w:val="both"/>
        <w:rPr>
          <w:sz w:val="22"/>
          <w:szCs w:val="22"/>
        </w:rPr>
      </w:pPr>
      <w:r w:rsidRPr="00F32289">
        <w:rPr>
          <w:sz w:val="22"/>
          <w:szCs w:val="22"/>
        </w:rPr>
        <w:t xml:space="preserve">Oryginalne nazewnictwo lub symbolika podana została w celu prawidłowego określenia przedmiotu zamówienia. Wzorcowy model stanowi przykładowy produkt spełniający wymogi Zamawiającego.  </w:t>
      </w:r>
    </w:p>
    <w:p w14:paraId="291105F2" w14:textId="3E537235" w:rsidR="0076426C" w:rsidRPr="00F32289" w:rsidRDefault="0076426C" w:rsidP="0076426C">
      <w:pPr>
        <w:spacing w:after="40"/>
        <w:jc w:val="both"/>
        <w:rPr>
          <w:sz w:val="22"/>
          <w:szCs w:val="22"/>
        </w:rPr>
      </w:pPr>
      <w:r w:rsidRPr="00F32289">
        <w:rPr>
          <w:sz w:val="22"/>
          <w:szCs w:val="22"/>
        </w:rPr>
        <w:t xml:space="preserve">W przypadku złożenia oferty równoważnej wymaga się, aby produkt równoważny posiadał  identyczne lub lepsze parametry jak produkty wskazane przez Zamawiającego w opisie przedmiotu zamówienia. </w:t>
      </w:r>
    </w:p>
    <w:p w14:paraId="0D1DEFBB" w14:textId="22514368" w:rsidR="0076426C" w:rsidRPr="00F32289" w:rsidRDefault="0076426C" w:rsidP="0076426C">
      <w:pPr>
        <w:spacing w:after="40"/>
        <w:jc w:val="both"/>
        <w:rPr>
          <w:sz w:val="22"/>
          <w:szCs w:val="22"/>
        </w:rPr>
      </w:pPr>
      <w:r w:rsidRPr="00F32289">
        <w:rPr>
          <w:sz w:val="22"/>
          <w:szCs w:val="22"/>
        </w:rPr>
        <w:t xml:space="preserve">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w:t>
      </w:r>
      <w:r w:rsidRPr="00F32289">
        <w:rPr>
          <w:sz w:val="22"/>
          <w:szCs w:val="22"/>
        </w:rPr>
        <w:lastRenderedPageBreak/>
        <w:t>lub lepszych parametrach, jakościowych oraz użytkowych w odniesieniu do przedmiotu zamówienia określonego przez Zamawiającego.</w:t>
      </w:r>
    </w:p>
    <w:p w14:paraId="5082921A" w14:textId="364511DE" w:rsidR="0076426C" w:rsidRPr="00F32289" w:rsidRDefault="0076426C" w:rsidP="0076426C">
      <w:pPr>
        <w:spacing w:after="40"/>
        <w:jc w:val="both"/>
        <w:rPr>
          <w:sz w:val="22"/>
          <w:szCs w:val="22"/>
        </w:rPr>
      </w:pPr>
      <w:r w:rsidRPr="00F32289">
        <w:rPr>
          <w:sz w:val="22"/>
          <w:szCs w:val="22"/>
        </w:rPr>
        <w:t xml:space="preserve">Jeżeli Zamawiający na podstawie dostarczonych wraz z ofertą dokumentów potwierdzających  równoważność stwierdzi, że towar nie będzie spełniał wymagania równoważności, oferta tegoż Wykonawcy zostanie odrzucona przez </w:t>
      </w:r>
      <w:r w:rsidR="00CC0587" w:rsidRPr="00F32289">
        <w:rPr>
          <w:sz w:val="22"/>
          <w:szCs w:val="22"/>
        </w:rPr>
        <w:t>Z</w:t>
      </w:r>
      <w:r w:rsidRPr="00F32289">
        <w:rPr>
          <w:sz w:val="22"/>
          <w:szCs w:val="22"/>
        </w:rPr>
        <w:t>amawiającego z powodu niezgodności treści oferty z treścią SIWZ.</w:t>
      </w:r>
    </w:p>
    <w:p w14:paraId="19225B8C" w14:textId="77777777" w:rsidR="003C74BE" w:rsidRPr="00F32289" w:rsidRDefault="003C74BE" w:rsidP="00070989">
      <w:pPr>
        <w:spacing w:after="40"/>
        <w:jc w:val="both"/>
        <w:rPr>
          <w:b/>
          <w:sz w:val="22"/>
          <w:szCs w:val="22"/>
          <w:u w:val="single"/>
        </w:rPr>
      </w:pPr>
    </w:p>
    <w:p w14:paraId="1C656092" w14:textId="71DF2885" w:rsidR="00976604" w:rsidRPr="00F32289" w:rsidRDefault="002B41E4" w:rsidP="00070989">
      <w:pPr>
        <w:spacing w:after="40"/>
        <w:jc w:val="both"/>
        <w:rPr>
          <w:b/>
          <w:sz w:val="22"/>
          <w:szCs w:val="22"/>
          <w:u w:val="single"/>
        </w:rPr>
      </w:pPr>
      <w:r w:rsidRPr="00F32289">
        <w:rPr>
          <w:b/>
          <w:sz w:val="22"/>
          <w:szCs w:val="22"/>
          <w:u w:val="single"/>
        </w:rPr>
        <w:t xml:space="preserve">Część 2 </w:t>
      </w:r>
    </w:p>
    <w:p w14:paraId="65589CB0" w14:textId="4C31DEF3" w:rsidR="00070989" w:rsidRPr="00F32289" w:rsidRDefault="00976604" w:rsidP="006D45DA">
      <w:pPr>
        <w:pStyle w:val="Akapitzlist"/>
        <w:numPr>
          <w:ilvl w:val="0"/>
          <w:numId w:val="62"/>
        </w:numPr>
        <w:spacing w:after="40"/>
        <w:jc w:val="both"/>
        <w:rPr>
          <w:sz w:val="22"/>
          <w:szCs w:val="22"/>
        </w:rPr>
      </w:pPr>
      <w:r w:rsidRPr="00F32289">
        <w:rPr>
          <w:b/>
          <w:sz w:val="22"/>
          <w:szCs w:val="22"/>
        </w:rPr>
        <w:t>D</w:t>
      </w:r>
      <w:r w:rsidR="00AC6D4C" w:rsidRPr="00F32289">
        <w:rPr>
          <w:b/>
          <w:sz w:val="22"/>
          <w:szCs w:val="22"/>
        </w:rPr>
        <w:t>ostawa w</w:t>
      </w:r>
      <w:r w:rsidR="00070989" w:rsidRPr="00F32289">
        <w:rPr>
          <w:b/>
          <w:sz w:val="22"/>
          <w:szCs w:val="22"/>
        </w:rPr>
        <w:t>ysokiej jakości karton</w:t>
      </w:r>
      <w:r w:rsidR="00AC6D4C" w:rsidRPr="00F32289">
        <w:rPr>
          <w:b/>
          <w:sz w:val="22"/>
          <w:szCs w:val="22"/>
        </w:rPr>
        <w:t>u</w:t>
      </w:r>
      <w:r w:rsidR="00070989" w:rsidRPr="00F32289">
        <w:rPr>
          <w:b/>
          <w:sz w:val="22"/>
          <w:szCs w:val="22"/>
        </w:rPr>
        <w:t xml:space="preserve"> typu UD2</w:t>
      </w:r>
      <w:r w:rsidR="00070989" w:rsidRPr="00F32289">
        <w:rPr>
          <w:bCs/>
          <w:sz w:val="22"/>
          <w:szCs w:val="22"/>
        </w:rPr>
        <w:t>,</w:t>
      </w:r>
      <w:r w:rsidR="00070989" w:rsidRPr="00F32289">
        <w:rPr>
          <w:sz w:val="22"/>
          <w:szCs w:val="22"/>
        </w:rPr>
        <w:t xml:space="preserve"> makulaturowy, niepowlekany, jednostronnie bielony (biało - szary), z matowym wykończeniem, przeznaczony do produkcji teczek, opakowań, okładek.</w:t>
      </w:r>
    </w:p>
    <w:p w14:paraId="2F9E5270" w14:textId="0A9D72CC" w:rsidR="00070989" w:rsidRPr="00F32289" w:rsidRDefault="00070989" w:rsidP="00070989">
      <w:pPr>
        <w:spacing w:after="40"/>
        <w:jc w:val="both"/>
        <w:rPr>
          <w:sz w:val="22"/>
          <w:szCs w:val="22"/>
        </w:rPr>
      </w:pPr>
      <w:r w:rsidRPr="00F32289">
        <w:rPr>
          <w:sz w:val="22"/>
          <w:szCs w:val="22"/>
        </w:rPr>
        <w:t>Wyszczególniony surowiec powinien być odporny na pękanie i rozwarstwianie się podczas zaginania, podatny na procesy introligatorskie takie jak:</w:t>
      </w:r>
      <w:r w:rsidR="00E67324" w:rsidRPr="00F32289">
        <w:rPr>
          <w:sz w:val="22"/>
          <w:szCs w:val="22"/>
        </w:rPr>
        <w:t xml:space="preserve"> </w:t>
      </w:r>
      <w:r w:rsidRPr="00F32289">
        <w:rPr>
          <w:sz w:val="22"/>
          <w:szCs w:val="22"/>
        </w:rPr>
        <w:t>bigowanie, sztancowanie, falcowanie, ślepe tłoczenie, klejenie, foliowanie.</w:t>
      </w:r>
    </w:p>
    <w:p w14:paraId="67CD51ED" w14:textId="77777777" w:rsidR="00070989" w:rsidRPr="00F32289" w:rsidRDefault="00070989" w:rsidP="00070989">
      <w:pPr>
        <w:spacing w:after="40"/>
        <w:jc w:val="both"/>
        <w:rPr>
          <w:sz w:val="22"/>
          <w:szCs w:val="22"/>
          <w:u w:val="single"/>
        </w:rPr>
      </w:pPr>
      <w:r w:rsidRPr="00F32289">
        <w:rPr>
          <w:sz w:val="22"/>
          <w:szCs w:val="22"/>
          <w:u w:val="single"/>
        </w:rPr>
        <w:t>Dane techniczne:</w:t>
      </w:r>
    </w:p>
    <w:p w14:paraId="4ACCD6A0" w14:textId="5549BFEB" w:rsidR="00070989" w:rsidRPr="00F32289" w:rsidRDefault="00070989" w:rsidP="00070989">
      <w:pPr>
        <w:spacing w:after="40"/>
        <w:jc w:val="both"/>
        <w:rPr>
          <w:sz w:val="22"/>
          <w:szCs w:val="22"/>
        </w:rPr>
      </w:pPr>
      <w:r w:rsidRPr="00F32289">
        <w:rPr>
          <w:sz w:val="22"/>
          <w:szCs w:val="22"/>
        </w:rPr>
        <w:t>-</w:t>
      </w:r>
      <w:r w:rsidR="00E67324" w:rsidRPr="00F32289">
        <w:rPr>
          <w:sz w:val="22"/>
          <w:szCs w:val="22"/>
        </w:rPr>
        <w:t xml:space="preserve"> </w:t>
      </w:r>
      <w:r w:rsidRPr="00F32289">
        <w:rPr>
          <w:sz w:val="22"/>
          <w:szCs w:val="22"/>
        </w:rPr>
        <w:t xml:space="preserve">Gramatura: 320 g/m2 (+/-) 5% </w:t>
      </w:r>
    </w:p>
    <w:p w14:paraId="2F5296B0" w14:textId="095482FA" w:rsidR="00070989" w:rsidRPr="00F32289" w:rsidRDefault="00070989" w:rsidP="00070989">
      <w:pPr>
        <w:spacing w:after="40"/>
        <w:jc w:val="both"/>
        <w:rPr>
          <w:sz w:val="22"/>
          <w:szCs w:val="22"/>
        </w:rPr>
      </w:pPr>
      <w:r w:rsidRPr="00F32289">
        <w:rPr>
          <w:sz w:val="22"/>
          <w:szCs w:val="22"/>
        </w:rPr>
        <w:t>-</w:t>
      </w:r>
      <w:r w:rsidR="00E67324" w:rsidRPr="00F32289">
        <w:rPr>
          <w:sz w:val="22"/>
          <w:szCs w:val="22"/>
        </w:rPr>
        <w:t xml:space="preserve"> </w:t>
      </w:r>
      <w:r w:rsidRPr="00F32289">
        <w:rPr>
          <w:sz w:val="22"/>
          <w:szCs w:val="22"/>
        </w:rPr>
        <w:t>Grubość ISO 534:2011 lub równoważna - 440 um</w:t>
      </w:r>
    </w:p>
    <w:p w14:paraId="0E6B9A42" w14:textId="0A3153D1" w:rsidR="00070989" w:rsidRPr="00F32289" w:rsidRDefault="00070989" w:rsidP="00070989">
      <w:pPr>
        <w:spacing w:after="40"/>
        <w:jc w:val="both"/>
        <w:rPr>
          <w:sz w:val="22"/>
          <w:szCs w:val="22"/>
        </w:rPr>
      </w:pPr>
      <w:r w:rsidRPr="00F32289">
        <w:rPr>
          <w:sz w:val="22"/>
          <w:szCs w:val="22"/>
        </w:rPr>
        <w:t>-</w:t>
      </w:r>
      <w:r w:rsidR="00E67324" w:rsidRPr="00F32289">
        <w:rPr>
          <w:sz w:val="22"/>
          <w:szCs w:val="22"/>
        </w:rPr>
        <w:t xml:space="preserve"> </w:t>
      </w:r>
      <w:r w:rsidRPr="00F32289">
        <w:rPr>
          <w:sz w:val="22"/>
          <w:szCs w:val="22"/>
        </w:rPr>
        <w:t>Jasność ISO 2470-2 lub równoważna - 75%</w:t>
      </w:r>
    </w:p>
    <w:p w14:paraId="510991EB" w14:textId="216925BC" w:rsidR="00070989" w:rsidRPr="00F32289" w:rsidRDefault="00070989" w:rsidP="00070989">
      <w:pPr>
        <w:spacing w:after="40"/>
        <w:jc w:val="both"/>
        <w:rPr>
          <w:sz w:val="22"/>
          <w:szCs w:val="22"/>
        </w:rPr>
      </w:pPr>
      <w:r w:rsidRPr="00F32289">
        <w:rPr>
          <w:sz w:val="22"/>
          <w:szCs w:val="22"/>
        </w:rPr>
        <w:t>-</w:t>
      </w:r>
      <w:r w:rsidR="00E67324" w:rsidRPr="00F32289">
        <w:rPr>
          <w:sz w:val="22"/>
          <w:szCs w:val="22"/>
        </w:rPr>
        <w:t xml:space="preserve"> </w:t>
      </w:r>
      <w:r w:rsidRPr="00F32289">
        <w:rPr>
          <w:sz w:val="22"/>
          <w:szCs w:val="22"/>
        </w:rPr>
        <w:t>Sztywność MD TABER 15 ISO 2493 lub równoważna  - 14,7 mN.m</w:t>
      </w:r>
    </w:p>
    <w:p w14:paraId="772FCA32" w14:textId="59D96899" w:rsidR="00070989" w:rsidRPr="00F32289" w:rsidRDefault="00070989" w:rsidP="00070989">
      <w:pPr>
        <w:spacing w:after="40"/>
        <w:jc w:val="both"/>
        <w:rPr>
          <w:sz w:val="22"/>
          <w:szCs w:val="22"/>
        </w:rPr>
      </w:pPr>
      <w:r w:rsidRPr="00F32289">
        <w:rPr>
          <w:sz w:val="22"/>
          <w:szCs w:val="22"/>
        </w:rPr>
        <w:t>-</w:t>
      </w:r>
      <w:r w:rsidR="00E67324" w:rsidRPr="00F32289">
        <w:rPr>
          <w:sz w:val="22"/>
          <w:szCs w:val="22"/>
        </w:rPr>
        <w:t xml:space="preserve"> </w:t>
      </w:r>
      <w:r w:rsidRPr="00F32289">
        <w:rPr>
          <w:sz w:val="22"/>
          <w:szCs w:val="22"/>
        </w:rPr>
        <w:t>Sztywność CD TABER 15 ISO 2493 lub równoważna  - 5,9 mN.m</w:t>
      </w:r>
    </w:p>
    <w:p w14:paraId="7F6CDA98" w14:textId="77777777" w:rsidR="00070989" w:rsidRPr="00F32289" w:rsidRDefault="00070989" w:rsidP="00070989">
      <w:pPr>
        <w:spacing w:after="40"/>
        <w:jc w:val="both"/>
        <w:rPr>
          <w:sz w:val="22"/>
          <w:szCs w:val="22"/>
          <w:u w:val="single"/>
        </w:rPr>
      </w:pPr>
      <w:r w:rsidRPr="00F32289">
        <w:rPr>
          <w:sz w:val="22"/>
          <w:szCs w:val="22"/>
          <w:u w:val="single"/>
        </w:rPr>
        <w:t>- format 54*65,4cm bieg włókien wzdłuż długiego boku</w:t>
      </w:r>
    </w:p>
    <w:p w14:paraId="0E0AF1EE" w14:textId="77777777" w:rsidR="00070989" w:rsidRPr="00F32289" w:rsidRDefault="00070989" w:rsidP="00070989">
      <w:pPr>
        <w:spacing w:after="40"/>
        <w:jc w:val="both"/>
        <w:rPr>
          <w:sz w:val="22"/>
          <w:szCs w:val="22"/>
        </w:rPr>
      </w:pPr>
    </w:p>
    <w:p w14:paraId="0DF43EBE" w14:textId="116A975F" w:rsidR="00256B84" w:rsidRPr="00F32289" w:rsidRDefault="00976604" w:rsidP="006D45DA">
      <w:pPr>
        <w:pStyle w:val="Akapitzlist"/>
        <w:numPr>
          <w:ilvl w:val="0"/>
          <w:numId w:val="62"/>
        </w:numPr>
        <w:spacing w:after="40"/>
        <w:jc w:val="both"/>
        <w:rPr>
          <w:sz w:val="22"/>
          <w:szCs w:val="22"/>
        </w:rPr>
      </w:pPr>
      <w:r w:rsidRPr="00F32289">
        <w:rPr>
          <w:b/>
          <w:sz w:val="22"/>
          <w:szCs w:val="22"/>
        </w:rPr>
        <w:t>Dostawa w</w:t>
      </w:r>
      <w:r w:rsidR="00070989" w:rsidRPr="00F32289">
        <w:rPr>
          <w:b/>
          <w:sz w:val="22"/>
          <w:szCs w:val="22"/>
        </w:rPr>
        <w:t>ielowarstwow</w:t>
      </w:r>
      <w:r w:rsidRPr="00F32289">
        <w:rPr>
          <w:b/>
          <w:sz w:val="22"/>
          <w:szCs w:val="22"/>
        </w:rPr>
        <w:t>ej</w:t>
      </w:r>
      <w:r w:rsidR="00070989" w:rsidRPr="00F32289">
        <w:rPr>
          <w:b/>
          <w:sz w:val="22"/>
          <w:szCs w:val="22"/>
        </w:rPr>
        <w:t xml:space="preserve"> tektur</w:t>
      </w:r>
      <w:r w:rsidRPr="00F32289">
        <w:rPr>
          <w:b/>
          <w:sz w:val="22"/>
          <w:szCs w:val="22"/>
        </w:rPr>
        <w:t>y</w:t>
      </w:r>
      <w:r w:rsidR="00070989" w:rsidRPr="00F32289">
        <w:rPr>
          <w:b/>
          <w:sz w:val="22"/>
          <w:szCs w:val="22"/>
        </w:rPr>
        <w:t xml:space="preserve"> makulaturow</w:t>
      </w:r>
      <w:r w:rsidRPr="00F32289">
        <w:rPr>
          <w:b/>
          <w:sz w:val="22"/>
          <w:szCs w:val="22"/>
        </w:rPr>
        <w:t>ej</w:t>
      </w:r>
      <w:r w:rsidR="00070989" w:rsidRPr="00F32289">
        <w:rPr>
          <w:b/>
          <w:sz w:val="22"/>
          <w:szCs w:val="22"/>
        </w:rPr>
        <w:t xml:space="preserve"> (karton typu GD2)</w:t>
      </w:r>
      <w:r w:rsidR="00070989" w:rsidRPr="00F32289">
        <w:rPr>
          <w:sz w:val="22"/>
          <w:szCs w:val="22"/>
        </w:rPr>
        <w:t xml:space="preserve"> jednostronnie powlekana, bielona o szarym spodzie, charakteryzująca się wysoką sztywnością, białością i odpornością na pękanie podczas zginania. </w:t>
      </w:r>
    </w:p>
    <w:p w14:paraId="54F002EA" w14:textId="53BCD2EA" w:rsidR="00070989" w:rsidRPr="00F32289" w:rsidRDefault="00070989" w:rsidP="00070989">
      <w:pPr>
        <w:spacing w:after="40"/>
        <w:jc w:val="both"/>
        <w:rPr>
          <w:sz w:val="22"/>
          <w:szCs w:val="22"/>
          <w:u w:val="single"/>
        </w:rPr>
      </w:pPr>
      <w:r w:rsidRPr="00F32289">
        <w:rPr>
          <w:sz w:val="22"/>
          <w:szCs w:val="22"/>
          <w:u w:val="single"/>
        </w:rPr>
        <w:t>Przeznaczenie:</w:t>
      </w:r>
    </w:p>
    <w:p w14:paraId="16ACA17A" w14:textId="1CCBD9D3" w:rsidR="00070989" w:rsidRPr="00F32289" w:rsidRDefault="00256B84" w:rsidP="00070989">
      <w:pPr>
        <w:spacing w:after="40"/>
        <w:jc w:val="both"/>
        <w:rPr>
          <w:sz w:val="22"/>
          <w:szCs w:val="22"/>
        </w:rPr>
      </w:pPr>
      <w:r w:rsidRPr="00F32289">
        <w:rPr>
          <w:sz w:val="22"/>
          <w:szCs w:val="22"/>
        </w:rPr>
        <w:t>-</w:t>
      </w:r>
      <w:r w:rsidR="00070989" w:rsidRPr="00F32289">
        <w:rPr>
          <w:sz w:val="22"/>
          <w:szCs w:val="22"/>
        </w:rPr>
        <w:t xml:space="preserve"> wielobarwny i obustronny zadruk offsetowy</w:t>
      </w:r>
    </w:p>
    <w:p w14:paraId="77BB9052" w14:textId="77777777" w:rsidR="00070989" w:rsidRPr="00F32289" w:rsidRDefault="00070989" w:rsidP="00070989">
      <w:pPr>
        <w:spacing w:after="40"/>
        <w:jc w:val="both"/>
        <w:rPr>
          <w:sz w:val="22"/>
          <w:szCs w:val="22"/>
        </w:rPr>
      </w:pPr>
      <w:r w:rsidRPr="00F32289">
        <w:rPr>
          <w:sz w:val="22"/>
          <w:szCs w:val="22"/>
        </w:rPr>
        <w:t>- wykrawanie i bigowanie</w:t>
      </w:r>
    </w:p>
    <w:p w14:paraId="719C932C" w14:textId="77777777" w:rsidR="00070989" w:rsidRPr="00F32289" w:rsidRDefault="00070989" w:rsidP="00070989">
      <w:pPr>
        <w:spacing w:after="40"/>
        <w:jc w:val="both"/>
        <w:rPr>
          <w:sz w:val="22"/>
          <w:szCs w:val="22"/>
          <w:u w:val="single"/>
        </w:rPr>
      </w:pPr>
      <w:r w:rsidRPr="00F32289">
        <w:rPr>
          <w:sz w:val="22"/>
          <w:szCs w:val="22"/>
          <w:u w:val="single"/>
        </w:rPr>
        <w:t xml:space="preserve">Parametry techniczne: </w:t>
      </w:r>
    </w:p>
    <w:p w14:paraId="1EC6E2B7" w14:textId="47FF9DC0" w:rsidR="00070989" w:rsidRPr="00F32289" w:rsidRDefault="00070989" w:rsidP="00070989">
      <w:pPr>
        <w:spacing w:after="40"/>
        <w:jc w:val="both"/>
        <w:rPr>
          <w:sz w:val="22"/>
          <w:szCs w:val="22"/>
        </w:rPr>
      </w:pPr>
      <w:r w:rsidRPr="00F32289">
        <w:rPr>
          <w:sz w:val="22"/>
          <w:szCs w:val="22"/>
          <w:u w:val="single"/>
        </w:rPr>
        <w:t>arkusze o wymiarach 700</w:t>
      </w:r>
      <w:r w:rsidR="00B6395F" w:rsidRPr="00F32289">
        <w:rPr>
          <w:sz w:val="22"/>
          <w:szCs w:val="22"/>
          <w:u w:val="single"/>
        </w:rPr>
        <w:t xml:space="preserve"> </w:t>
      </w:r>
      <w:r w:rsidR="0053398B" w:rsidRPr="00F32289">
        <w:rPr>
          <w:sz w:val="22"/>
          <w:szCs w:val="22"/>
          <w:u w:val="single"/>
        </w:rPr>
        <w:t>x</w:t>
      </w:r>
      <w:r w:rsidRPr="00F32289">
        <w:rPr>
          <w:sz w:val="22"/>
          <w:szCs w:val="22"/>
          <w:u w:val="single"/>
        </w:rPr>
        <w:t>1000 mm o kierunku włókien wzdłuż długiego boku</w:t>
      </w:r>
      <w:r w:rsidRPr="00F32289">
        <w:rPr>
          <w:sz w:val="22"/>
          <w:szCs w:val="22"/>
        </w:rPr>
        <w:t xml:space="preserve"> zgodne z poniższą specyfikacją:</w:t>
      </w:r>
    </w:p>
    <w:p w14:paraId="0EC70AFC" w14:textId="77777777" w:rsidR="00070989" w:rsidRPr="00F32289" w:rsidRDefault="00070989" w:rsidP="00070989">
      <w:pPr>
        <w:jc w:val="both"/>
        <w:rPr>
          <w:sz w:val="22"/>
          <w:szCs w:val="22"/>
        </w:rPr>
      </w:pPr>
    </w:p>
    <w:tbl>
      <w:tblPr>
        <w:tblStyle w:val="Tabela-Siatka1"/>
        <w:tblW w:w="0" w:type="auto"/>
        <w:tblInd w:w="0" w:type="dxa"/>
        <w:tblLook w:val="04A0" w:firstRow="1" w:lastRow="0" w:firstColumn="1" w:lastColumn="0" w:noHBand="0" w:noVBand="1"/>
      </w:tblPr>
      <w:tblGrid>
        <w:gridCol w:w="4361"/>
        <w:gridCol w:w="2268"/>
        <w:gridCol w:w="2551"/>
      </w:tblGrid>
      <w:tr w:rsidR="00F32289" w:rsidRPr="00F32289" w14:paraId="4621FC38" w14:textId="77777777" w:rsidTr="008E65CC">
        <w:tc>
          <w:tcPr>
            <w:tcW w:w="4361" w:type="dxa"/>
            <w:tcBorders>
              <w:top w:val="single" w:sz="4" w:space="0" w:color="auto"/>
              <w:left w:val="single" w:sz="4" w:space="0" w:color="auto"/>
              <w:bottom w:val="single" w:sz="4" w:space="0" w:color="auto"/>
              <w:right w:val="single" w:sz="4" w:space="0" w:color="auto"/>
            </w:tcBorders>
            <w:hideMark/>
          </w:tcPr>
          <w:p w14:paraId="455759C7" w14:textId="77777777" w:rsidR="009918CA" w:rsidRDefault="009918CA" w:rsidP="00E7361C">
            <w:pPr>
              <w:jc w:val="center"/>
              <w:rPr>
                <w:b/>
                <w:sz w:val="22"/>
                <w:szCs w:val="22"/>
              </w:rPr>
            </w:pPr>
          </w:p>
          <w:p w14:paraId="09542B61" w14:textId="5FEDEAD8" w:rsidR="00070989" w:rsidRDefault="00070989" w:rsidP="00E7361C">
            <w:pPr>
              <w:jc w:val="center"/>
              <w:rPr>
                <w:b/>
                <w:sz w:val="22"/>
                <w:szCs w:val="22"/>
              </w:rPr>
            </w:pPr>
            <w:r w:rsidRPr="00F32289">
              <w:rPr>
                <w:b/>
                <w:sz w:val="22"/>
                <w:szCs w:val="22"/>
              </w:rPr>
              <w:t>PARAMETR</w:t>
            </w:r>
          </w:p>
          <w:p w14:paraId="04FD1462" w14:textId="39A1A56D" w:rsidR="002432B2" w:rsidRPr="00F32289" w:rsidRDefault="002432B2" w:rsidP="00E7361C">
            <w:pPr>
              <w:jc w:val="center"/>
              <w:rPr>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24D461FB" w14:textId="77777777" w:rsidR="009918CA" w:rsidRDefault="009918CA" w:rsidP="00E7361C">
            <w:pPr>
              <w:jc w:val="center"/>
              <w:rPr>
                <w:b/>
                <w:sz w:val="22"/>
                <w:szCs w:val="22"/>
              </w:rPr>
            </w:pPr>
          </w:p>
          <w:p w14:paraId="7C0394DE" w14:textId="431C040E" w:rsidR="00070989" w:rsidRPr="00F32289" w:rsidRDefault="00070989" w:rsidP="00E7361C">
            <w:pPr>
              <w:jc w:val="center"/>
              <w:rPr>
                <w:b/>
                <w:sz w:val="22"/>
                <w:szCs w:val="22"/>
              </w:rPr>
            </w:pPr>
            <w:r w:rsidRPr="00F32289">
              <w:rPr>
                <w:b/>
                <w:sz w:val="22"/>
                <w:szCs w:val="22"/>
              </w:rPr>
              <w:t>Jednostki</w:t>
            </w:r>
          </w:p>
        </w:tc>
        <w:tc>
          <w:tcPr>
            <w:tcW w:w="2551" w:type="dxa"/>
            <w:tcBorders>
              <w:top w:val="single" w:sz="4" w:space="0" w:color="auto"/>
              <w:left w:val="single" w:sz="4" w:space="0" w:color="auto"/>
              <w:bottom w:val="single" w:sz="4" w:space="0" w:color="auto"/>
              <w:right w:val="single" w:sz="4" w:space="0" w:color="auto"/>
            </w:tcBorders>
            <w:hideMark/>
          </w:tcPr>
          <w:p w14:paraId="0E42092D" w14:textId="77777777" w:rsidR="009918CA" w:rsidRDefault="009918CA" w:rsidP="00E7361C">
            <w:pPr>
              <w:jc w:val="center"/>
              <w:rPr>
                <w:b/>
                <w:sz w:val="22"/>
                <w:szCs w:val="22"/>
              </w:rPr>
            </w:pPr>
          </w:p>
          <w:p w14:paraId="3072FB5D" w14:textId="02BFAC4F" w:rsidR="00070989" w:rsidRPr="00F32289" w:rsidRDefault="00070989" w:rsidP="00E7361C">
            <w:pPr>
              <w:jc w:val="center"/>
              <w:rPr>
                <w:b/>
                <w:sz w:val="22"/>
                <w:szCs w:val="22"/>
              </w:rPr>
            </w:pPr>
            <w:r w:rsidRPr="00F32289">
              <w:rPr>
                <w:b/>
                <w:sz w:val="22"/>
                <w:szCs w:val="22"/>
              </w:rPr>
              <w:t>Wielkość dla 250g</w:t>
            </w:r>
          </w:p>
        </w:tc>
      </w:tr>
      <w:tr w:rsidR="00F32289" w:rsidRPr="00F32289" w14:paraId="2F410B09" w14:textId="77777777" w:rsidTr="008E65CC">
        <w:tc>
          <w:tcPr>
            <w:tcW w:w="4361" w:type="dxa"/>
            <w:tcBorders>
              <w:top w:val="single" w:sz="4" w:space="0" w:color="auto"/>
              <w:left w:val="single" w:sz="4" w:space="0" w:color="auto"/>
              <w:bottom w:val="single" w:sz="4" w:space="0" w:color="auto"/>
              <w:right w:val="single" w:sz="4" w:space="0" w:color="auto"/>
            </w:tcBorders>
            <w:hideMark/>
          </w:tcPr>
          <w:p w14:paraId="7002D50C" w14:textId="77777777" w:rsidR="00E92855" w:rsidRDefault="00E92855" w:rsidP="00EA0A28">
            <w:pPr>
              <w:rPr>
                <w:sz w:val="22"/>
                <w:szCs w:val="22"/>
              </w:rPr>
            </w:pPr>
          </w:p>
          <w:p w14:paraId="20D5DD97" w14:textId="33A8DBBE" w:rsidR="00070989" w:rsidRPr="00F32289" w:rsidRDefault="00070989" w:rsidP="00EA0A28">
            <w:pPr>
              <w:rPr>
                <w:sz w:val="22"/>
                <w:szCs w:val="22"/>
              </w:rPr>
            </w:pPr>
            <w:r w:rsidRPr="00F32289">
              <w:rPr>
                <w:sz w:val="22"/>
                <w:szCs w:val="22"/>
              </w:rPr>
              <w:t>Gramatura wg ISO 536 (lub równoważnej)</w:t>
            </w:r>
          </w:p>
        </w:tc>
        <w:tc>
          <w:tcPr>
            <w:tcW w:w="2268" w:type="dxa"/>
            <w:tcBorders>
              <w:top w:val="single" w:sz="4" w:space="0" w:color="auto"/>
              <w:left w:val="single" w:sz="4" w:space="0" w:color="auto"/>
              <w:bottom w:val="single" w:sz="4" w:space="0" w:color="auto"/>
              <w:right w:val="single" w:sz="4" w:space="0" w:color="auto"/>
            </w:tcBorders>
            <w:hideMark/>
          </w:tcPr>
          <w:p w14:paraId="47A2BD40" w14:textId="77777777" w:rsidR="00070989" w:rsidRPr="00F32289" w:rsidRDefault="00070989" w:rsidP="00E7361C">
            <w:pPr>
              <w:jc w:val="center"/>
              <w:rPr>
                <w:sz w:val="22"/>
                <w:szCs w:val="22"/>
              </w:rPr>
            </w:pPr>
            <w:r w:rsidRPr="00F32289">
              <w:rPr>
                <w:sz w:val="22"/>
                <w:szCs w:val="22"/>
              </w:rPr>
              <w:t>g/m2</w:t>
            </w:r>
          </w:p>
        </w:tc>
        <w:tc>
          <w:tcPr>
            <w:tcW w:w="2551" w:type="dxa"/>
            <w:tcBorders>
              <w:top w:val="single" w:sz="4" w:space="0" w:color="auto"/>
              <w:left w:val="single" w:sz="4" w:space="0" w:color="auto"/>
              <w:bottom w:val="single" w:sz="4" w:space="0" w:color="auto"/>
              <w:right w:val="single" w:sz="4" w:space="0" w:color="auto"/>
            </w:tcBorders>
            <w:hideMark/>
          </w:tcPr>
          <w:p w14:paraId="49432075" w14:textId="77777777" w:rsidR="00070989" w:rsidRPr="00F32289" w:rsidRDefault="00070989" w:rsidP="00322D87">
            <w:pPr>
              <w:jc w:val="center"/>
              <w:rPr>
                <w:sz w:val="22"/>
                <w:szCs w:val="22"/>
              </w:rPr>
            </w:pPr>
            <w:r w:rsidRPr="00F32289">
              <w:rPr>
                <w:sz w:val="22"/>
                <w:szCs w:val="22"/>
              </w:rPr>
              <w:t>250+/-5%</w:t>
            </w:r>
          </w:p>
        </w:tc>
      </w:tr>
      <w:tr w:rsidR="00F32289" w:rsidRPr="00F32289" w14:paraId="143D1738" w14:textId="77777777" w:rsidTr="008E65CC">
        <w:tc>
          <w:tcPr>
            <w:tcW w:w="4361" w:type="dxa"/>
            <w:tcBorders>
              <w:top w:val="single" w:sz="4" w:space="0" w:color="auto"/>
              <w:left w:val="single" w:sz="4" w:space="0" w:color="auto"/>
              <w:bottom w:val="single" w:sz="4" w:space="0" w:color="auto"/>
              <w:right w:val="single" w:sz="4" w:space="0" w:color="auto"/>
            </w:tcBorders>
            <w:hideMark/>
          </w:tcPr>
          <w:p w14:paraId="47D0E332" w14:textId="77777777" w:rsidR="00E92855" w:rsidRDefault="00E92855" w:rsidP="00EA0A28">
            <w:pPr>
              <w:rPr>
                <w:sz w:val="22"/>
                <w:szCs w:val="22"/>
              </w:rPr>
            </w:pPr>
          </w:p>
          <w:p w14:paraId="6D512CA3" w14:textId="7D37269A" w:rsidR="00070989" w:rsidRPr="00F32289" w:rsidRDefault="00070989" w:rsidP="00EA0A28">
            <w:pPr>
              <w:rPr>
                <w:sz w:val="22"/>
                <w:szCs w:val="22"/>
              </w:rPr>
            </w:pPr>
            <w:r w:rsidRPr="00F32289">
              <w:rPr>
                <w:sz w:val="22"/>
                <w:szCs w:val="22"/>
              </w:rPr>
              <w:t>Objętość właściwa wg ISO 534 ( lub równoważnej)</w:t>
            </w:r>
          </w:p>
        </w:tc>
        <w:tc>
          <w:tcPr>
            <w:tcW w:w="2268" w:type="dxa"/>
            <w:tcBorders>
              <w:top w:val="single" w:sz="4" w:space="0" w:color="auto"/>
              <w:left w:val="single" w:sz="4" w:space="0" w:color="auto"/>
              <w:bottom w:val="single" w:sz="4" w:space="0" w:color="auto"/>
              <w:right w:val="single" w:sz="4" w:space="0" w:color="auto"/>
            </w:tcBorders>
            <w:hideMark/>
          </w:tcPr>
          <w:p w14:paraId="5E2A5748" w14:textId="77777777" w:rsidR="00070989" w:rsidRPr="00F32289" w:rsidRDefault="00070989" w:rsidP="00E7361C">
            <w:pPr>
              <w:jc w:val="center"/>
              <w:rPr>
                <w:sz w:val="22"/>
                <w:szCs w:val="22"/>
              </w:rPr>
            </w:pPr>
            <w:r w:rsidRPr="00F32289">
              <w:rPr>
                <w:sz w:val="22"/>
                <w:szCs w:val="22"/>
              </w:rPr>
              <w:t>cm3/g</w:t>
            </w:r>
          </w:p>
        </w:tc>
        <w:tc>
          <w:tcPr>
            <w:tcW w:w="2551" w:type="dxa"/>
            <w:tcBorders>
              <w:top w:val="single" w:sz="4" w:space="0" w:color="auto"/>
              <w:left w:val="single" w:sz="4" w:space="0" w:color="auto"/>
              <w:bottom w:val="single" w:sz="4" w:space="0" w:color="auto"/>
              <w:right w:val="single" w:sz="4" w:space="0" w:color="auto"/>
            </w:tcBorders>
            <w:hideMark/>
          </w:tcPr>
          <w:p w14:paraId="19635EEB" w14:textId="77777777" w:rsidR="00070989" w:rsidRPr="00F32289" w:rsidRDefault="00070989" w:rsidP="00322D87">
            <w:pPr>
              <w:jc w:val="center"/>
              <w:rPr>
                <w:sz w:val="22"/>
                <w:szCs w:val="22"/>
              </w:rPr>
            </w:pPr>
            <w:r w:rsidRPr="00F32289">
              <w:rPr>
                <w:sz w:val="22"/>
                <w:szCs w:val="22"/>
              </w:rPr>
              <w:t>1,30+/-5%</w:t>
            </w:r>
          </w:p>
        </w:tc>
      </w:tr>
      <w:tr w:rsidR="00F32289" w:rsidRPr="00F32289" w14:paraId="4AFDE139" w14:textId="77777777" w:rsidTr="008E65CC">
        <w:tc>
          <w:tcPr>
            <w:tcW w:w="4361" w:type="dxa"/>
            <w:tcBorders>
              <w:top w:val="single" w:sz="4" w:space="0" w:color="auto"/>
              <w:left w:val="single" w:sz="4" w:space="0" w:color="auto"/>
              <w:bottom w:val="single" w:sz="4" w:space="0" w:color="auto"/>
              <w:right w:val="single" w:sz="4" w:space="0" w:color="auto"/>
            </w:tcBorders>
            <w:hideMark/>
          </w:tcPr>
          <w:p w14:paraId="602B6E66" w14:textId="77777777" w:rsidR="00E92855" w:rsidRDefault="00E92855" w:rsidP="00EA0A28">
            <w:pPr>
              <w:rPr>
                <w:sz w:val="22"/>
                <w:szCs w:val="22"/>
              </w:rPr>
            </w:pPr>
          </w:p>
          <w:p w14:paraId="06B07B84" w14:textId="17097071" w:rsidR="00070989" w:rsidRPr="00F32289" w:rsidRDefault="00070989" w:rsidP="00EA0A28">
            <w:pPr>
              <w:rPr>
                <w:sz w:val="22"/>
                <w:szCs w:val="22"/>
              </w:rPr>
            </w:pPr>
            <w:r w:rsidRPr="00F32289">
              <w:rPr>
                <w:sz w:val="22"/>
                <w:szCs w:val="22"/>
              </w:rPr>
              <w:t>Grubość wg  ISO 534 ( lub równoważnej)</w:t>
            </w:r>
          </w:p>
        </w:tc>
        <w:tc>
          <w:tcPr>
            <w:tcW w:w="2268" w:type="dxa"/>
            <w:tcBorders>
              <w:top w:val="single" w:sz="4" w:space="0" w:color="auto"/>
              <w:left w:val="single" w:sz="4" w:space="0" w:color="auto"/>
              <w:bottom w:val="single" w:sz="4" w:space="0" w:color="auto"/>
              <w:right w:val="single" w:sz="4" w:space="0" w:color="auto"/>
            </w:tcBorders>
            <w:hideMark/>
          </w:tcPr>
          <w:p w14:paraId="3B7F24F6" w14:textId="77777777" w:rsidR="00070989" w:rsidRPr="00F32289" w:rsidRDefault="00070989" w:rsidP="00E7361C">
            <w:pPr>
              <w:jc w:val="center"/>
              <w:rPr>
                <w:sz w:val="22"/>
                <w:szCs w:val="22"/>
              </w:rPr>
            </w:pPr>
            <w:r w:rsidRPr="00F32289">
              <w:rPr>
                <w:sz w:val="22"/>
                <w:szCs w:val="22"/>
              </w:rPr>
              <w:t>μm</w:t>
            </w:r>
          </w:p>
        </w:tc>
        <w:tc>
          <w:tcPr>
            <w:tcW w:w="2551" w:type="dxa"/>
            <w:tcBorders>
              <w:top w:val="single" w:sz="4" w:space="0" w:color="auto"/>
              <w:left w:val="single" w:sz="4" w:space="0" w:color="auto"/>
              <w:bottom w:val="single" w:sz="4" w:space="0" w:color="auto"/>
              <w:right w:val="single" w:sz="4" w:space="0" w:color="auto"/>
            </w:tcBorders>
            <w:hideMark/>
          </w:tcPr>
          <w:p w14:paraId="17B9B914" w14:textId="58E894DC" w:rsidR="00070989" w:rsidRPr="00F32289" w:rsidRDefault="00070989" w:rsidP="00322D87">
            <w:pPr>
              <w:jc w:val="center"/>
              <w:rPr>
                <w:sz w:val="22"/>
                <w:szCs w:val="22"/>
              </w:rPr>
            </w:pPr>
            <w:r w:rsidRPr="00F32289">
              <w:rPr>
                <w:sz w:val="22"/>
                <w:szCs w:val="22"/>
              </w:rPr>
              <w:t>315+/- 30μm</w:t>
            </w:r>
          </w:p>
        </w:tc>
      </w:tr>
      <w:tr w:rsidR="00F32289" w:rsidRPr="00F32289" w14:paraId="4491BC5D" w14:textId="77777777" w:rsidTr="008E65CC">
        <w:trPr>
          <w:trHeight w:val="420"/>
        </w:trPr>
        <w:tc>
          <w:tcPr>
            <w:tcW w:w="4361" w:type="dxa"/>
            <w:vMerge w:val="restart"/>
            <w:tcBorders>
              <w:top w:val="single" w:sz="4" w:space="0" w:color="auto"/>
              <w:left w:val="single" w:sz="4" w:space="0" w:color="auto"/>
              <w:bottom w:val="single" w:sz="4" w:space="0" w:color="auto"/>
              <w:right w:val="single" w:sz="4" w:space="0" w:color="auto"/>
            </w:tcBorders>
            <w:hideMark/>
          </w:tcPr>
          <w:p w14:paraId="08B620F3" w14:textId="77777777" w:rsidR="00070989" w:rsidRPr="00F32289" w:rsidRDefault="00070989" w:rsidP="00EA0A28">
            <w:pPr>
              <w:rPr>
                <w:sz w:val="22"/>
                <w:szCs w:val="22"/>
              </w:rPr>
            </w:pPr>
            <w:r w:rsidRPr="00F32289">
              <w:rPr>
                <w:sz w:val="22"/>
                <w:szCs w:val="22"/>
              </w:rPr>
              <w:t>Sztywność wg Tabbera ( lub równoważne)  15º :</w:t>
            </w:r>
          </w:p>
          <w:p w14:paraId="4E1ACA91" w14:textId="77777777" w:rsidR="00070989" w:rsidRPr="00F32289" w:rsidRDefault="00070989" w:rsidP="00EA0A28">
            <w:pPr>
              <w:rPr>
                <w:sz w:val="22"/>
                <w:szCs w:val="22"/>
              </w:rPr>
            </w:pPr>
            <w:r w:rsidRPr="00F32289">
              <w:rPr>
                <w:sz w:val="22"/>
                <w:szCs w:val="22"/>
              </w:rPr>
              <w:t>wzdłużna :</w:t>
            </w:r>
          </w:p>
          <w:p w14:paraId="79B10493" w14:textId="77777777" w:rsidR="00070989" w:rsidRDefault="00070989" w:rsidP="00EA0A28">
            <w:pPr>
              <w:rPr>
                <w:sz w:val="22"/>
                <w:szCs w:val="22"/>
              </w:rPr>
            </w:pPr>
            <w:r w:rsidRPr="00F32289">
              <w:rPr>
                <w:sz w:val="22"/>
                <w:szCs w:val="22"/>
              </w:rPr>
              <w:t>poprzeczna</w:t>
            </w:r>
          </w:p>
          <w:p w14:paraId="74D9F0AB" w14:textId="24916A8A" w:rsidR="00E92855" w:rsidRPr="00F32289" w:rsidRDefault="00E92855" w:rsidP="00EA0A2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67F2C1B6" w14:textId="77777777" w:rsidR="00070989" w:rsidRPr="00F32289" w:rsidRDefault="00070989" w:rsidP="00E7361C">
            <w:pPr>
              <w:jc w:val="center"/>
              <w:rPr>
                <w:sz w:val="22"/>
                <w:szCs w:val="22"/>
              </w:rPr>
            </w:pPr>
            <w:r w:rsidRPr="00F32289">
              <w:rPr>
                <w:sz w:val="22"/>
                <w:szCs w:val="22"/>
              </w:rPr>
              <w:t>mNm</w:t>
            </w:r>
          </w:p>
        </w:tc>
        <w:tc>
          <w:tcPr>
            <w:tcW w:w="2551" w:type="dxa"/>
            <w:tcBorders>
              <w:top w:val="single" w:sz="4" w:space="0" w:color="auto"/>
              <w:left w:val="single" w:sz="4" w:space="0" w:color="auto"/>
              <w:bottom w:val="single" w:sz="4" w:space="0" w:color="auto"/>
              <w:right w:val="single" w:sz="4" w:space="0" w:color="auto"/>
            </w:tcBorders>
            <w:hideMark/>
          </w:tcPr>
          <w:p w14:paraId="66FE4B0A" w14:textId="6DA3A711" w:rsidR="00070989" w:rsidRPr="00F32289" w:rsidRDefault="00070989" w:rsidP="00322D87">
            <w:pPr>
              <w:jc w:val="center"/>
              <w:rPr>
                <w:sz w:val="22"/>
                <w:szCs w:val="22"/>
              </w:rPr>
            </w:pPr>
            <w:r w:rsidRPr="00F32289">
              <w:rPr>
                <w:sz w:val="22"/>
                <w:szCs w:val="22"/>
              </w:rPr>
              <w:t>7,5 -15%</w:t>
            </w:r>
          </w:p>
        </w:tc>
      </w:tr>
      <w:tr w:rsidR="00F32289" w:rsidRPr="00F32289" w14:paraId="3A1D723C" w14:textId="77777777" w:rsidTr="008E65CC">
        <w:trPr>
          <w:trHeight w:val="420"/>
        </w:trPr>
        <w:tc>
          <w:tcPr>
            <w:tcW w:w="4361" w:type="dxa"/>
            <w:vMerge/>
            <w:tcBorders>
              <w:top w:val="single" w:sz="4" w:space="0" w:color="auto"/>
              <w:left w:val="single" w:sz="4" w:space="0" w:color="auto"/>
              <w:bottom w:val="single" w:sz="4" w:space="0" w:color="auto"/>
              <w:right w:val="single" w:sz="4" w:space="0" w:color="auto"/>
            </w:tcBorders>
            <w:vAlign w:val="center"/>
            <w:hideMark/>
          </w:tcPr>
          <w:p w14:paraId="25F40DAF" w14:textId="77777777" w:rsidR="00070989" w:rsidRPr="00F32289" w:rsidRDefault="00070989" w:rsidP="00EA0A28">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1EBDBA82" w14:textId="77777777" w:rsidR="00070989" w:rsidRPr="00F32289" w:rsidRDefault="00070989" w:rsidP="00E7361C">
            <w:pPr>
              <w:jc w:val="center"/>
              <w:rPr>
                <w:sz w:val="22"/>
                <w:szCs w:val="22"/>
              </w:rPr>
            </w:pPr>
            <w:r w:rsidRPr="00F32289">
              <w:rPr>
                <w:sz w:val="22"/>
                <w:szCs w:val="22"/>
              </w:rPr>
              <w:t>mNm</w:t>
            </w:r>
          </w:p>
        </w:tc>
        <w:tc>
          <w:tcPr>
            <w:tcW w:w="2551" w:type="dxa"/>
            <w:tcBorders>
              <w:top w:val="single" w:sz="4" w:space="0" w:color="auto"/>
              <w:left w:val="single" w:sz="4" w:space="0" w:color="auto"/>
              <w:bottom w:val="single" w:sz="4" w:space="0" w:color="auto"/>
              <w:right w:val="single" w:sz="4" w:space="0" w:color="auto"/>
            </w:tcBorders>
            <w:hideMark/>
          </w:tcPr>
          <w:p w14:paraId="6FA8CF16" w14:textId="15D64A2E" w:rsidR="00070989" w:rsidRPr="00F32289" w:rsidRDefault="00070989" w:rsidP="00322D87">
            <w:pPr>
              <w:jc w:val="center"/>
              <w:rPr>
                <w:sz w:val="22"/>
                <w:szCs w:val="22"/>
              </w:rPr>
            </w:pPr>
            <w:r w:rsidRPr="00F32289">
              <w:rPr>
                <w:sz w:val="22"/>
                <w:szCs w:val="22"/>
              </w:rPr>
              <w:t>3,4 -1,5%</w:t>
            </w:r>
          </w:p>
        </w:tc>
      </w:tr>
      <w:tr w:rsidR="00070989" w:rsidRPr="00F32289" w14:paraId="2BBD5A17" w14:textId="77777777" w:rsidTr="008E65CC">
        <w:tc>
          <w:tcPr>
            <w:tcW w:w="4361" w:type="dxa"/>
            <w:tcBorders>
              <w:top w:val="single" w:sz="4" w:space="0" w:color="auto"/>
              <w:left w:val="single" w:sz="4" w:space="0" w:color="auto"/>
              <w:bottom w:val="single" w:sz="4" w:space="0" w:color="auto"/>
              <w:right w:val="single" w:sz="4" w:space="0" w:color="auto"/>
            </w:tcBorders>
            <w:hideMark/>
          </w:tcPr>
          <w:p w14:paraId="03B79444" w14:textId="77777777" w:rsidR="00E92855" w:rsidRDefault="00E92855" w:rsidP="00EA0A28">
            <w:pPr>
              <w:rPr>
                <w:sz w:val="22"/>
                <w:szCs w:val="22"/>
              </w:rPr>
            </w:pPr>
          </w:p>
          <w:p w14:paraId="16B4295D" w14:textId="1C9B0FBD" w:rsidR="00070989" w:rsidRPr="00F32289" w:rsidRDefault="00070989" w:rsidP="00EA0A28">
            <w:pPr>
              <w:rPr>
                <w:sz w:val="22"/>
                <w:szCs w:val="22"/>
              </w:rPr>
            </w:pPr>
            <w:r w:rsidRPr="00F32289">
              <w:rPr>
                <w:sz w:val="22"/>
                <w:szCs w:val="22"/>
              </w:rPr>
              <w:t>Szorstkość PPS</w:t>
            </w:r>
          </w:p>
        </w:tc>
        <w:tc>
          <w:tcPr>
            <w:tcW w:w="2268" w:type="dxa"/>
            <w:tcBorders>
              <w:top w:val="single" w:sz="4" w:space="0" w:color="auto"/>
              <w:left w:val="single" w:sz="4" w:space="0" w:color="auto"/>
              <w:bottom w:val="single" w:sz="4" w:space="0" w:color="auto"/>
              <w:right w:val="single" w:sz="4" w:space="0" w:color="auto"/>
            </w:tcBorders>
            <w:hideMark/>
          </w:tcPr>
          <w:p w14:paraId="35003CC6" w14:textId="77777777" w:rsidR="00E92855" w:rsidRDefault="00E92855" w:rsidP="00E7361C">
            <w:pPr>
              <w:jc w:val="center"/>
              <w:rPr>
                <w:sz w:val="22"/>
                <w:szCs w:val="22"/>
              </w:rPr>
            </w:pPr>
          </w:p>
          <w:p w14:paraId="18A385CA" w14:textId="34BF9692" w:rsidR="00070989" w:rsidRPr="00F32289" w:rsidRDefault="00070989" w:rsidP="00E7361C">
            <w:pPr>
              <w:jc w:val="center"/>
              <w:rPr>
                <w:sz w:val="22"/>
                <w:szCs w:val="22"/>
              </w:rPr>
            </w:pPr>
            <w:r w:rsidRPr="00F32289">
              <w:rPr>
                <w:sz w:val="22"/>
                <w:szCs w:val="22"/>
              </w:rPr>
              <w:t>μm</w:t>
            </w:r>
          </w:p>
        </w:tc>
        <w:tc>
          <w:tcPr>
            <w:tcW w:w="2551" w:type="dxa"/>
            <w:tcBorders>
              <w:top w:val="single" w:sz="4" w:space="0" w:color="auto"/>
              <w:left w:val="single" w:sz="4" w:space="0" w:color="auto"/>
              <w:bottom w:val="single" w:sz="4" w:space="0" w:color="auto"/>
              <w:right w:val="single" w:sz="4" w:space="0" w:color="auto"/>
            </w:tcBorders>
            <w:hideMark/>
          </w:tcPr>
          <w:p w14:paraId="582BD4D9" w14:textId="77777777" w:rsidR="00E92855" w:rsidRDefault="00E92855" w:rsidP="00322D87">
            <w:pPr>
              <w:jc w:val="center"/>
              <w:rPr>
                <w:sz w:val="22"/>
                <w:szCs w:val="22"/>
              </w:rPr>
            </w:pPr>
          </w:p>
          <w:p w14:paraId="54506847" w14:textId="65285AAF" w:rsidR="00070989" w:rsidRPr="00F32289" w:rsidRDefault="00070989" w:rsidP="00322D87">
            <w:pPr>
              <w:jc w:val="center"/>
              <w:rPr>
                <w:sz w:val="22"/>
                <w:szCs w:val="22"/>
              </w:rPr>
            </w:pPr>
            <w:r w:rsidRPr="00F32289">
              <w:rPr>
                <w:sz w:val="22"/>
                <w:szCs w:val="22"/>
              </w:rPr>
              <w:t>Max 2,5</w:t>
            </w:r>
          </w:p>
        </w:tc>
      </w:tr>
    </w:tbl>
    <w:p w14:paraId="1A35E638" w14:textId="77777777" w:rsidR="00070989" w:rsidRPr="00F32289" w:rsidRDefault="00070989" w:rsidP="00070989">
      <w:pPr>
        <w:spacing w:after="40"/>
        <w:jc w:val="both"/>
        <w:rPr>
          <w:sz w:val="22"/>
          <w:szCs w:val="22"/>
        </w:rPr>
      </w:pPr>
    </w:p>
    <w:p w14:paraId="3D97A8E6" w14:textId="7DA1C208" w:rsidR="003C74BE" w:rsidRPr="00F32289" w:rsidRDefault="001D251C" w:rsidP="00070989">
      <w:pPr>
        <w:spacing w:after="40"/>
        <w:jc w:val="both"/>
        <w:rPr>
          <w:sz w:val="22"/>
          <w:szCs w:val="22"/>
        </w:rPr>
      </w:pPr>
      <w:r w:rsidRPr="00F32289">
        <w:rPr>
          <w:sz w:val="22"/>
          <w:szCs w:val="22"/>
        </w:rPr>
        <w:t xml:space="preserve">Opisując przedmiot zamówienia przez odniesienie do norm, europejskich ocen technicznych, aprobat, specyfikacji technicznych i systemów referencji technicznych , o których mowa w art. 30 ust. 1 pkt 2 i ust. 3 ustawy Pzp, zamawiający dopuszcza rozwiązania równoważne opisywanym. </w:t>
      </w:r>
    </w:p>
    <w:p w14:paraId="3DC38B83" w14:textId="77777777" w:rsidR="00976604" w:rsidRPr="00F32289" w:rsidRDefault="00F17E3D" w:rsidP="00070989">
      <w:pPr>
        <w:spacing w:after="40"/>
        <w:jc w:val="both"/>
        <w:rPr>
          <w:b/>
          <w:sz w:val="22"/>
          <w:szCs w:val="22"/>
          <w:u w:val="single"/>
        </w:rPr>
      </w:pPr>
      <w:r w:rsidRPr="00F32289">
        <w:rPr>
          <w:b/>
          <w:sz w:val="22"/>
          <w:szCs w:val="22"/>
          <w:u w:val="single"/>
        </w:rPr>
        <w:lastRenderedPageBreak/>
        <w:t>Część 3</w:t>
      </w:r>
    </w:p>
    <w:p w14:paraId="05E1BD72" w14:textId="60DFD7EB" w:rsidR="00070989" w:rsidRPr="00F32289" w:rsidRDefault="00976604" w:rsidP="00070989">
      <w:pPr>
        <w:spacing w:after="40"/>
        <w:jc w:val="both"/>
        <w:rPr>
          <w:b/>
          <w:sz w:val="22"/>
          <w:szCs w:val="22"/>
        </w:rPr>
      </w:pPr>
      <w:r w:rsidRPr="00F32289">
        <w:rPr>
          <w:b/>
          <w:sz w:val="22"/>
          <w:szCs w:val="22"/>
        </w:rPr>
        <w:t>D</w:t>
      </w:r>
      <w:r w:rsidR="00070989" w:rsidRPr="00F32289">
        <w:rPr>
          <w:b/>
          <w:sz w:val="22"/>
          <w:szCs w:val="22"/>
        </w:rPr>
        <w:t>ostawa kartonu brązowego typu kraftliner 300g</w:t>
      </w:r>
    </w:p>
    <w:p w14:paraId="402D5F3C" w14:textId="77777777" w:rsidR="00070989" w:rsidRPr="00F32289" w:rsidRDefault="00070989" w:rsidP="00070989">
      <w:pPr>
        <w:spacing w:after="40"/>
        <w:jc w:val="both"/>
        <w:rPr>
          <w:sz w:val="22"/>
          <w:szCs w:val="22"/>
        </w:rPr>
      </w:pPr>
      <w:r w:rsidRPr="00F32289">
        <w:rPr>
          <w:sz w:val="22"/>
          <w:szCs w:val="22"/>
        </w:rPr>
        <w:t xml:space="preserve">Zapotrzebowanie  : </w:t>
      </w:r>
    </w:p>
    <w:p w14:paraId="27AB49B4" w14:textId="77777777" w:rsidR="00070989" w:rsidRPr="00F32289" w:rsidRDefault="00070989" w:rsidP="00070989">
      <w:pPr>
        <w:spacing w:after="40"/>
        <w:jc w:val="both"/>
        <w:rPr>
          <w:sz w:val="22"/>
          <w:szCs w:val="22"/>
        </w:rPr>
      </w:pPr>
      <w:r w:rsidRPr="00F32289">
        <w:rPr>
          <w:sz w:val="22"/>
          <w:szCs w:val="22"/>
        </w:rPr>
        <w:t>1.</w:t>
      </w:r>
      <w:r w:rsidRPr="00F32289">
        <w:rPr>
          <w:sz w:val="22"/>
          <w:szCs w:val="22"/>
        </w:rPr>
        <w:tab/>
        <w:t xml:space="preserve">Format 540x654 mm </w:t>
      </w:r>
    </w:p>
    <w:p w14:paraId="71374E1D" w14:textId="77777777" w:rsidR="00070989" w:rsidRPr="00F32289" w:rsidRDefault="00070989" w:rsidP="00070989">
      <w:pPr>
        <w:spacing w:after="40"/>
        <w:jc w:val="both"/>
        <w:rPr>
          <w:sz w:val="22"/>
          <w:szCs w:val="22"/>
        </w:rPr>
      </w:pPr>
      <w:r w:rsidRPr="00F32289">
        <w:rPr>
          <w:sz w:val="22"/>
          <w:szCs w:val="22"/>
        </w:rPr>
        <w:t>2.</w:t>
      </w:r>
      <w:r w:rsidRPr="00F32289">
        <w:rPr>
          <w:sz w:val="22"/>
          <w:szCs w:val="22"/>
        </w:rPr>
        <w:tab/>
        <w:t xml:space="preserve">Format  490x654 mm </w:t>
      </w:r>
    </w:p>
    <w:p w14:paraId="71BC9290" w14:textId="77777777" w:rsidR="00070989" w:rsidRPr="00F32289" w:rsidRDefault="00070989" w:rsidP="00070989">
      <w:pPr>
        <w:spacing w:after="40"/>
        <w:jc w:val="both"/>
        <w:rPr>
          <w:sz w:val="22"/>
          <w:szCs w:val="22"/>
        </w:rPr>
      </w:pPr>
      <w:r w:rsidRPr="00F32289">
        <w:rPr>
          <w:sz w:val="22"/>
          <w:szCs w:val="22"/>
        </w:rPr>
        <w:t>Opis:</w:t>
      </w:r>
    </w:p>
    <w:p w14:paraId="6A4F8B08" w14:textId="77777777" w:rsidR="00070989" w:rsidRPr="00F32289" w:rsidRDefault="00070989" w:rsidP="00070989">
      <w:pPr>
        <w:spacing w:after="40"/>
        <w:jc w:val="both"/>
        <w:rPr>
          <w:sz w:val="22"/>
          <w:szCs w:val="22"/>
        </w:rPr>
      </w:pPr>
      <w:r w:rsidRPr="00F32289">
        <w:rPr>
          <w:sz w:val="22"/>
          <w:szCs w:val="22"/>
        </w:rPr>
        <w:t>wysokiej jakości karton typu KRAFTLINER, brązowy, jednostronnie gładzony przeznaczony do produkcji teczek, opakowań, okładek</w:t>
      </w:r>
      <w:r w:rsidRPr="00F32289">
        <w:rPr>
          <w:sz w:val="22"/>
          <w:szCs w:val="22"/>
          <w:u w:val="single"/>
        </w:rPr>
        <w:t>, bieg włókien wzdłuż długiego boku.</w:t>
      </w:r>
    </w:p>
    <w:p w14:paraId="6F5ACACF" w14:textId="7DB69640" w:rsidR="00070989" w:rsidRPr="00F32289" w:rsidRDefault="00070989" w:rsidP="00070989">
      <w:pPr>
        <w:spacing w:after="40"/>
        <w:jc w:val="both"/>
        <w:rPr>
          <w:sz w:val="22"/>
          <w:szCs w:val="22"/>
        </w:rPr>
      </w:pPr>
      <w:r w:rsidRPr="00F32289">
        <w:rPr>
          <w:sz w:val="22"/>
          <w:szCs w:val="22"/>
        </w:rPr>
        <w:t>Wyszczególniony surowiec powinien być odporny na pękanie i rozwarstwianie się podczas zaginania, podatny na procesy introligatorskie takie jak:</w:t>
      </w:r>
      <w:r w:rsidR="00BB3EB9" w:rsidRPr="00F32289">
        <w:rPr>
          <w:sz w:val="22"/>
          <w:szCs w:val="22"/>
        </w:rPr>
        <w:t xml:space="preserve"> </w:t>
      </w:r>
      <w:r w:rsidRPr="00F32289">
        <w:rPr>
          <w:sz w:val="22"/>
          <w:szCs w:val="22"/>
        </w:rPr>
        <w:t>bigowanie, sztancowanie, falcowanie, ślepe tłoczenie.</w:t>
      </w:r>
    </w:p>
    <w:p w14:paraId="0923695A" w14:textId="77777777" w:rsidR="00070989" w:rsidRPr="00F32289" w:rsidRDefault="00070989" w:rsidP="00070989">
      <w:pPr>
        <w:spacing w:after="40"/>
        <w:jc w:val="both"/>
        <w:rPr>
          <w:sz w:val="22"/>
          <w:szCs w:val="22"/>
          <w:u w:val="single"/>
        </w:rPr>
      </w:pPr>
      <w:r w:rsidRPr="00F32289">
        <w:rPr>
          <w:sz w:val="22"/>
          <w:szCs w:val="22"/>
          <w:u w:val="single"/>
        </w:rPr>
        <w:t>Dane techniczne:</w:t>
      </w:r>
    </w:p>
    <w:p w14:paraId="2E8D68CE" w14:textId="60AEFDC6" w:rsidR="00070989" w:rsidRPr="00F32289" w:rsidRDefault="00070989" w:rsidP="00070989">
      <w:pPr>
        <w:spacing w:after="40"/>
        <w:jc w:val="both"/>
        <w:rPr>
          <w:sz w:val="22"/>
          <w:szCs w:val="22"/>
        </w:rPr>
      </w:pPr>
      <w:r w:rsidRPr="00F32289">
        <w:rPr>
          <w:sz w:val="22"/>
          <w:szCs w:val="22"/>
        </w:rPr>
        <w:t>-</w:t>
      </w:r>
      <w:r w:rsidR="00BB3EB9" w:rsidRPr="00F32289">
        <w:rPr>
          <w:sz w:val="22"/>
          <w:szCs w:val="22"/>
        </w:rPr>
        <w:t xml:space="preserve"> </w:t>
      </w:r>
      <w:r w:rsidRPr="00F32289">
        <w:rPr>
          <w:sz w:val="22"/>
          <w:szCs w:val="22"/>
        </w:rPr>
        <w:t>Gramatura: 300 g/m2 (+/-) 5%</w:t>
      </w:r>
    </w:p>
    <w:p w14:paraId="01FA68C7" w14:textId="344A7DC1" w:rsidR="00070989" w:rsidRPr="00F32289" w:rsidRDefault="00070989" w:rsidP="00070989">
      <w:pPr>
        <w:spacing w:after="40"/>
        <w:jc w:val="both"/>
        <w:rPr>
          <w:sz w:val="22"/>
          <w:szCs w:val="22"/>
        </w:rPr>
      </w:pPr>
      <w:r w:rsidRPr="00F32289">
        <w:rPr>
          <w:sz w:val="22"/>
          <w:szCs w:val="22"/>
        </w:rPr>
        <w:t>-</w:t>
      </w:r>
      <w:r w:rsidR="00BB3EB9" w:rsidRPr="00F32289">
        <w:rPr>
          <w:sz w:val="22"/>
          <w:szCs w:val="22"/>
        </w:rPr>
        <w:t xml:space="preserve"> </w:t>
      </w:r>
      <w:r w:rsidRPr="00F32289">
        <w:rPr>
          <w:sz w:val="22"/>
          <w:szCs w:val="22"/>
        </w:rPr>
        <w:t>Wilgotność ISO 287 lub równoważna - 7,8%</w:t>
      </w:r>
    </w:p>
    <w:p w14:paraId="7E9247C5" w14:textId="28C73360" w:rsidR="00070989" w:rsidRPr="00F32289" w:rsidRDefault="00070989" w:rsidP="00070989">
      <w:pPr>
        <w:spacing w:after="40"/>
        <w:jc w:val="both"/>
        <w:rPr>
          <w:sz w:val="22"/>
          <w:szCs w:val="22"/>
        </w:rPr>
      </w:pPr>
      <w:r w:rsidRPr="00F32289">
        <w:rPr>
          <w:sz w:val="22"/>
          <w:szCs w:val="22"/>
        </w:rPr>
        <w:t>-</w:t>
      </w:r>
      <w:r w:rsidR="00BB3EB9" w:rsidRPr="00F32289">
        <w:rPr>
          <w:sz w:val="22"/>
          <w:szCs w:val="22"/>
        </w:rPr>
        <w:t xml:space="preserve"> </w:t>
      </w:r>
      <w:r w:rsidRPr="00F32289">
        <w:rPr>
          <w:sz w:val="22"/>
          <w:szCs w:val="22"/>
        </w:rPr>
        <w:t>Wytrzymałość na rozerwanie ISO 2758 lub równoważna   - 1176 kPa</w:t>
      </w:r>
    </w:p>
    <w:p w14:paraId="4CD85A96" w14:textId="7D0AB0AE" w:rsidR="00070989" w:rsidRPr="00F32289" w:rsidRDefault="00070989" w:rsidP="00070989">
      <w:pPr>
        <w:spacing w:after="40"/>
        <w:jc w:val="both"/>
        <w:rPr>
          <w:sz w:val="22"/>
          <w:szCs w:val="22"/>
        </w:rPr>
      </w:pPr>
      <w:r w:rsidRPr="00F32289">
        <w:rPr>
          <w:sz w:val="22"/>
          <w:szCs w:val="22"/>
        </w:rPr>
        <w:t>-</w:t>
      </w:r>
      <w:r w:rsidR="00BB3EB9" w:rsidRPr="00F32289">
        <w:rPr>
          <w:sz w:val="22"/>
          <w:szCs w:val="22"/>
        </w:rPr>
        <w:t xml:space="preserve"> </w:t>
      </w:r>
      <w:r w:rsidRPr="00F32289">
        <w:rPr>
          <w:sz w:val="22"/>
          <w:szCs w:val="22"/>
        </w:rPr>
        <w:t>Podatność na wchłanianie wody metoda Cobba ISO 535 lub równoważna  - max. 70 g/m2</w:t>
      </w:r>
    </w:p>
    <w:p w14:paraId="23180D60" w14:textId="77777777" w:rsidR="00070989" w:rsidRPr="00F32289" w:rsidRDefault="00070989" w:rsidP="00070989">
      <w:pPr>
        <w:spacing w:after="40"/>
        <w:rPr>
          <w:b/>
          <w:sz w:val="22"/>
          <w:szCs w:val="22"/>
          <w:u w:val="single"/>
        </w:rPr>
      </w:pPr>
    </w:p>
    <w:p w14:paraId="3EC374B4" w14:textId="51C36289" w:rsidR="001D251C" w:rsidRPr="00F32289" w:rsidRDefault="001D251C" w:rsidP="001D251C">
      <w:pPr>
        <w:spacing w:after="40"/>
        <w:jc w:val="both"/>
        <w:rPr>
          <w:sz w:val="22"/>
          <w:szCs w:val="22"/>
        </w:rPr>
      </w:pPr>
      <w:r w:rsidRPr="00F32289">
        <w:rPr>
          <w:sz w:val="22"/>
          <w:szCs w:val="22"/>
        </w:rPr>
        <w:t xml:space="preserve">Opisując przedmiot zamówienia przez odniesienie do norm, europejskich ocen technicznych, aprobat, specyfikacji technicznych i systemów referencji technicznych, o których mowa w art. 30 ust. 1 pkt 2 i ust. 3 ustawy Pzp, </w:t>
      </w:r>
      <w:r w:rsidR="001636BC" w:rsidRPr="00F32289">
        <w:rPr>
          <w:sz w:val="22"/>
          <w:szCs w:val="22"/>
        </w:rPr>
        <w:t>Z</w:t>
      </w:r>
      <w:r w:rsidRPr="00F32289">
        <w:rPr>
          <w:sz w:val="22"/>
          <w:szCs w:val="22"/>
        </w:rPr>
        <w:t xml:space="preserve">amawiający dopuszcza rozwiązania równoważne opisywanym. </w:t>
      </w:r>
    </w:p>
    <w:p w14:paraId="29960803" w14:textId="7BBE2A70" w:rsidR="00070989" w:rsidRPr="00F32289" w:rsidRDefault="00070989" w:rsidP="00312403">
      <w:pPr>
        <w:pStyle w:val="Default"/>
        <w:tabs>
          <w:tab w:val="left" w:pos="0"/>
          <w:tab w:val="left" w:pos="284"/>
        </w:tabs>
        <w:jc w:val="both"/>
        <w:rPr>
          <w:b/>
          <w:bCs/>
          <w:color w:val="auto"/>
          <w:sz w:val="22"/>
          <w:szCs w:val="22"/>
        </w:rPr>
      </w:pPr>
    </w:p>
    <w:p w14:paraId="29966ECE" w14:textId="5D421ADE" w:rsidR="00057EF9" w:rsidRPr="00F32289" w:rsidRDefault="00057EF9" w:rsidP="006D45DA">
      <w:pPr>
        <w:pStyle w:val="Akapitzlist"/>
        <w:numPr>
          <w:ilvl w:val="1"/>
          <w:numId w:val="58"/>
        </w:numPr>
        <w:suppressAutoHyphens/>
        <w:jc w:val="both"/>
        <w:rPr>
          <w:sz w:val="22"/>
          <w:szCs w:val="22"/>
          <w:lang w:eastAsia="ar-SA"/>
        </w:rPr>
      </w:pPr>
      <w:r w:rsidRPr="00F32289">
        <w:rPr>
          <w:sz w:val="22"/>
          <w:szCs w:val="22"/>
        </w:rPr>
        <w:t>Określenie przedmiotu zamówienia ze Wspólnym słownikiem zamówień</w:t>
      </w:r>
      <w:r w:rsidR="00E64FC7" w:rsidRPr="00F32289">
        <w:rPr>
          <w:sz w:val="22"/>
          <w:szCs w:val="22"/>
        </w:rPr>
        <w:t xml:space="preserve"> CPV</w:t>
      </w:r>
      <w:r w:rsidRPr="00F32289">
        <w:rPr>
          <w:sz w:val="22"/>
          <w:szCs w:val="22"/>
        </w:rPr>
        <w:t>:</w:t>
      </w:r>
    </w:p>
    <w:p w14:paraId="650024A7" w14:textId="7E76C3B8" w:rsidR="00DD5951" w:rsidRPr="00F32289" w:rsidRDefault="00057EF9" w:rsidP="00EF4D20">
      <w:pPr>
        <w:ind w:right="-11"/>
        <w:jc w:val="both"/>
        <w:rPr>
          <w:b/>
          <w:bCs/>
          <w:sz w:val="22"/>
          <w:szCs w:val="22"/>
        </w:rPr>
      </w:pPr>
      <w:r w:rsidRPr="00F32289">
        <w:rPr>
          <w:sz w:val="22"/>
          <w:szCs w:val="22"/>
        </w:rPr>
        <w:t xml:space="preserve">      </w:t>
      </w:r>
      <w:r w:rsidR="00EF4D20" w:rsidRPr="00F32289">
        <w:rPr>
          <w:b/>
          <w:bCs/>
          <w:sz w:val="22"/>
          <w:szCs w:val="22"/>
        </w:rPr>
        <w:t xml:space="preserve">Część 1 - 30197630-1 </w:t>
      </w:r>
      <w:r w:rsidR="00DD5951" w:rsidRPr="00F32289">
        <w:rPr>
          <w:b/>
          <w:bCs/>
          <w:sz w:val="22"/>
          <w:szCs w:val="22"/>
        </w:rPr>
        <w:t>–</w:t>
      </w:r>
      <w:r w:rsidR="00EF4D20" w:rsidRPr="00F32289">
        <w:rPr>
          <w:b/>
          <w:bCs/>
          <w:sz w:val="22"/>
          <w:szCs w:val="22"/>
        </w:rPr>
        <w:t xml:space="preserve"> papier</w:t>
      </w:r>
    </w:p>
    <w:p w14:paraId="0D42E261" w14:textId="77131C28" w:rsidR="00EF4D20" w:rsidRPr="00F32289" w:rsidRDefault="00DD5951" w:rsidP="00EF4D20">
      <w:pPr>
        <w:ind w:right="-11"/>
        <w:jc w:val="both"/>
        <w:rPr>
          <w:b/>
          <w:bCs/>
          <w:sz w:val="22"/>
          <w:szCs w:val="22"/>
        </w:rPr>
      </w:pPr>
      <w:r w:rsidRPr="00F32289">
        <w:rPr>
          <w:b/>
          <w:bCs/>
          <w:sz w:val="22"/>
          <w:szCs w:val="22"/>
        </w:rPr>
        <w:t xml:space="preserve">      </w:t>
      </w:r>
      <w:r w:rsidR="00EF4D20" w:rsidRPr="00F32289">
        <w:rPr>
          <w:b/>
          <w:bCs/>
          <w:sz w:val="22"/>
          <w:szCs w:val="22"/>
        </w:rPr>
        <w:t xml:space="preserve">Część 2 - 22990000-6 – karton jednostronnie bielony </w:t>
      </w:r>
    </w:p>
    <w:p w14:paraId="2EB82473" w14:textId="2611D42D" w:rsidR="00EF4D20" w:rsidRPr="00F32289" w:rsidRDefault="00EF4D20" w:rsidP="00EF4D20">
      <w:pPr>
        <w:ind w:right="-11"/>
        <w:jc w:val="both"/>
        <w:rPr>
          <w:b/>
          <w:sz w:val="22"/>
          <w:szCs w:val="22"/>
        </w:rPr>
      </w:pPr>
      <w:r w:rsidRPr="00F32289">
        <w:rPr>
          <w:b/>
          <w:bCs/>
          <w:sz w:val="22"/>
          <w:szCs w:val="22"/>
        </w:rPr>
        <w:t xml:space="preserve">      Część 3 - 30197600-2  – karton brązowy</w:t>
      </w:r>
    </w:p>
    <w:p w14:paraId="704AAA1E" w14:textId="7B6D3E53" w:rsidR="0035796C" w:rsidRPr="00F32289" w:rsidRDefault="0035796C" w:rsidP="00E64FC7">
      <w:pPr>
        <w:tabs>
          <w:tab w:val="left" w:pos="284"/>
        </w:tabs>
        <w:suppressAutoHyphens/>
        <w:jc w:val="both"/>
        <w:rPr>
          <w:b/>
          <w:sz w:val="22"/>
          <w:szCs w:val="22"/>
        </w:rPr>
      </w:pPr>
    </w:p>
    <w:p w14:paraId="53C2216F" w14:textId="5DD8123B" w:rsidR="00A23293" w:rsidRPr="00F32289" w:rsidRDefault="003B0A26" w:rsidP="006D45DA">
      <w:pPr>
        <w:pStyle w:val="Akapitzlist"/>
        <w:numPr>
          <w:ilvl w:val="1"/>
          <w:numId w:val="58"/>
        </w:numPr>
        <w:suppressAutoHyphens/>
        <w:jc w:val="both"/>
        <w:rPr>
          <w:sz w:val="22"/>
          <w:szCs w:val="22"/>
          <w:lang w:eastAsia="ar-SA"/>
        </w:rPr>
      </w:pPr>
      <w:r w:rsidRPr="00F32289">
        <w:rPr>
          <w:sz w:val="22"/>
          <w:szCs w:val="22"/>
          <w:lang w:eastAsia="ar-SA"/>
        </w:rPr>
        <w:t>Załącznik</w:t>
      </w:r>
      <w:r w:rsidR="00312403" w:rsidRPr="00F32289">
        <w:rPr>
          <w:sz w:val="22"/>
          <w:szCs w:val="22"/>
          <w:lang w:eastAsia="ar-SA"/>
        </w:rPr>
        <w:t xml:space="preserve">ami </w:t>
      </w:r>
      <w:r w:rsidRPr="00F32289">
        <w:rPr>
          <w:sz w:val="22"/>
          <w:szCs w:val="22"/>
          <w:lang w:eastAsia="ar-SA"/>
        </w:rPr>
        <w:t xml:space="preserve">do Formularza Oferty </w:t>
      </w:r>
      <w:r w:rsidR="00312403" w:rsidRPr="00F32289">
        <w:rPr>
          <w:sz w:val="22"/>
          <w:szCs w:val="22"/>
          <w:lang w:eastAsia="ar-SA"/>
        </w:rPr>
        <w:t>są</w:t>
      </w:r>
      <w:r w:rsidRPr="00F32289">
        <w:rPr>
          <w:sz w:val="22"/>
          <w:szCs w:val="22"/>
          <w:lang w:eastAsia="ar-SA"/>
        </w:rPr>
        <w:t xml:space="preserve">: </w:t>
      </w:r>
      <w:r w:rsidR="00A23293" w:rsidRPr="00F32289">
        <w:rPr>
          <w:sz w:val="22"/>
          <w:szCs w:val="22"/>
          <w:lang w:eastAsia="ar-SA"/>
        </w:rPr>
        <w:t xml:space="preserve"> </w:t>
      </w:r>
      <w:r w:rsidR="00627501" w:rsidRPr="00F32289">
        <w:rPr>
          <w:b/>
          <w:i/>
          <w:sz w:val="22"/>
          <w:szCs w:val="22"/>
          <w:lang w:eastAsia="ar-SA"/>
        </w:rPr>
        <w:t>Załącznik Nr 1A - Część 1, Załącznik nr 1B – Część 2,  Załącznik nr 1C – Część 3</w:t>
      </w:r>
      <w:r w:rsidR="00627501" w:rsidRPr="00F32289">
        <w:rPr>
          <w:sz w:val="22"/>
          <w:szCs w:val="22"/>
          <w:lang w:eastAsia="ar-SA"/>
        </w:rPr>
        <w:t xml:space="preserve"> </w:t>
      </w:r>
      <w:r w:rsidRPr="00F32289">
        <w:rPr>
          <w:sz w:val="22"/>
          <w:szCs w:val="22"/>
          <w:lang w:eastAsia="ar-SA"/>
        </w:rPr>
        <w:t>–</w:t>
      </w:r>
      <w:r w:rsidR="00A23293" w:rsidRPr="00F32289">
        <w:rPr>
          <w:sz w:val="22"/>
          <w:szCs w:val="22"/>
          <w:lang w:eastAsia="ar-SA"/>
        </w:rPr>
        <w:t xml:space="preserve"> </w:t>
      </w:r>
      <w:r w:rsidRPr="00F32289">
        <w:rPr>
          <w:sz w:val="22"/>
          <w:szCs w:val="22"/>
          <w:lang w:eastAsia="ar-SA"/>
        </w:rPr>
        <w:t>określając</w:t>
      </w:r>
      <w:r w:rsidR="00312403" w:rsidRPr="00F32289">
        <w:rPr>
          <w:sz w:val="22"/>
          <w:szCs w:val="22"/>
          <w:lang w:eastAsia="ar-SA"/>
        </w:rPr>
        <w:t xml:space="preserve">e </w:t>
      </w:r>
      <w:r w:rsidRPr="00F32289">
        <w:rPr>
          <w:sz w:val="22"/>
          <w:szCs w:val="22"/>
          <w:lang w:eastAsia="ar-SA"/>
        </w:rPr>
        <w:t xml:space="preserve">szczegółowy opis przedmiotu </w:t>
      </w:r>
      <w:r w:rsidR="00A23293" w:rsidRPr="00F32289">
        <w:rPr>
          <w:sz w:val="22"/>
          <w:szCs w:val="22"/>
          <w:lang w:eastAsia="ar-SA"/>
        </w:rPr>
        <w:t>zamówienia</w:t>
      </w:r>
      <w:r w:rsidRPr="00F32289">
        <w:rPr>
          <w:sz w:val="22"/>
          <w:szCs w:val="22"/>
          <w:lang w:eastAsia="ar-SA"/>
        </w:rPr>
        <w:t xml:space="preserve"> (Formularz</w:t>
      </w:r>
      <w:r w:rsidR="00312403" w:rsidRPr="00F32289">
        <w:rPr>
          <w:sz w:val="22"/>
          <w:szCs w:val="22"/>
          <w:lang w:eastAsia="ar-SA"/>
        </w:rPr>
        <w:t>e</w:t>
      </w:r>
      <w:r w:rsidRPr="00F32289">
        <w:rPr>
          <w:sz w:val="22"/>
          <w:szCs w:val="22"/>
          <w:lang w:eastAsia="ar-SA"/>
        </w:rPr>
        <w:t xml:space="preserve"> cenow</w:t>
      </w:r>
      <w:r w:rsidR="00312403" w:rsidRPr="00F32289">
        <w:rPr>
          <w:sz w:val="22"/>
          <w:szCs w:val="22"/>
          <w:lang w:eastAsia="ar-SA"/>
        </w:rPr>
        <w:t>e</w:t>
      </w:r>
      <w:r w:rsidRPr="00F32289">
        <w:rPr>
          <w:sz w:val="22"/>
          <w:szCs w:val="22"/>
          <w:lang w:eastAsia="ar-SA"/>
        </w:rPr>
        <w:t>), odpowiednio do części na którą  składana jest oferta)</w:t>
      </w:r>
      <w:r w:rsidR="00312403" w:rsidRPr="00F32289">
        <w:rPr>
          <w:sz w:val="22"/>
          <w:szCs w:val="22"/>
          <w:lang w:eastAsia="ar-SA"/>
        </w:rPr>
        <w:t>.</w:t>
      </w:r>
    </w:p>
    <w:p w14:paraId="1834AF99" w14:textId="3841407F" w:rsidR="003634FA" w:rsidRPr="00F32289" w:rsidRDefault="003634FA" w:rsidP="00312403">
      <w:pPr>
        <w:pStyle w:val="Akapitzlist"/>
        <w:suppressAutoHyphens/>
        <w:ind w:left="360"/>
        <w:jc w:val="both"/>
        <w:rPr>
          <w:sz w:val="22"/>
          <w:szCs w:val="22"/>
          <w:lang w:eastAsia="ar-SA"/>
        </w:rPr>
      </w:pPr>
    </w:p>
    <w:p w14:paraId="0A9602BD" w14:textId="05500A0B" w:rsidR="00461F7B" w:rsidRPr="00F32289" w:rsidRDefault="00461F7B" w:rsidP="006D45DA">
      <w:pPr>
        <w:pStyle w:val="Akapitzlist"/>
        <w:numPr>
          <w:ilvl w:val="1"/>
          <w:numId w:val="58"/>
        </w:numPr>
        <w:suppressAutoHyphens/>
        <w:jc w:val="both"/>
        <w:rPr>
          <w:b/>
          <w:sz w:val="22"/>
          <w:szCs w:val="22"/>
          <w:u w:val="single"/>
          <w:lang w:eastAsia="ar-SA"/>
        </w:rPr>
      </w:pPr>
      <w:r w:rsidRPr="00F32289">
        <w:rPr>
          <w:rFonts w:eastAsia="Tahoma"/>
          <w:b/>
          <w:sz w:val="22"/>
          <w:szCs w:val="22"/>
          <w:u w:val="single"/>
          <w:lang w:eastAsia="ar-SA"/>
        </w:rPr>
        <w:t>Wymagania dotyczące przedmiotu zamówienia</w:t>
      </w:r>
      <w:r w:rsidR="00114CD2" w:rsidRPr="00F32289">
        <w:rPr>
          <w:rFonts w:eastAsia="Tahoma"/>
          <w:b/>
          <w:sz w:val="22"/>
          <w:szCs w:val="22"/>
          <w:u w:val="single"/>
          <w:lang w:eastAsia="ar-SA"/>
        </w:rPr>
        <w:t>:</w:t>
      </w:r>
    </w:p>
    <w:p w14:paraId="37F3C9A7" w14:textId="67ECF412" w:rsidR="00461F7B" w:rsidRPr="00F32289" w:rsidRDefault="00461F7B" w:rsidP="006D45DA">
      <w:pPr>
        <w:pStyle w:val="Akapitzlist"/>
        <w:numPr>
          <w:ilvl w:val="0"/>
          <w:numId w:val="31"/>
        </w:numPr>
        <w:suppressAutoHyphens/>
        <w:ind w:left="426" w:hanging="426"/>
        <w:jc w:val="both"/>
        <w:rPr>
          <w:sz w:val="22"/>
          <w:szCs w:val="22"/>
        </w:rPr>
      </w:pPr>
      <w:r w:rsidRPr="00F32289">
        <w:rPr>
          <w:sz w:val="22"/>
          <w:szCs w:val="22"/>
          <w:lang w:eastAsia="ar-SA"/>
        </w:rPr>
        <w:t xml:space="preserve">Wykonawca zobowiązuje się dostarczyć Zamawiającemu </w:t>
      </w:r>
      <w:r w:rsidR="00837449" w:rsidRPr="00F32289">
        <w:rPr>
          <w:sz w:val="22"/>
          <w:szCs w:val="22"/>
          <w:lang w:eastAsia="ar-SA"/>
        </w:rPr>
        <w:t>przedmiot zamówienia</w:t>
      </w:r>
      <w:r w:rsidRPr="00F32289">
        <w:rPr>
          <w:sz w:val="22"/>
          <w:szCs w:val="22"/>
          <w:lang w:eastAsia="ar-SA"/>
        </w:rPr>
        <w:t xml:space="preserve"> do </w:t>
      </w:r>
      <w:r w:rsidR="00837449" w:rsidRPr="00F32289">
        <w:rPr>
          <w:sz w:val="22"/>
          <w:szCs w:val="22"/>
          <w:lang w:eastAsia="ar-SA"/>
        </w:rPr>
        <w:t xml:space="preserve">miejsca dostawy </w:t>
      </w:r>
      <w:r w:rsidRPr="00F32289">
        <w:rPr>
          <w:sz w:val="22"/>
          <w:szCs w:val="22"/>
          <w:lang w:eastAsia="ar-SA"/>
        </w:rPr>
        <w:t xml:space="preserve">w ilości i asortymencie określonym w formularzu cenowym, </w:t>
      </w:r>
    </w:p>
    <w:p w14:paraId="1E8BDFF7" w14:textId="0AB834ED" w:rsidR="00845D4C" w:rsidRPr="00F32289" w:rsidRDefault="00845D4C" w:rsidP="006D45DA">
      <w:pPr>
        <w:pStyle w:val="Akapitzlist"/>
        <w:numPr>
          <w:ilvl w:val="0"/>
          <w:numId w:val="31"/>
        </w:numPr>
        <w:tabs>
          <w:tab w:val="left" w:pos="284"/>
        </w:tabs>
        <w:suppressAutoHyphens/>
        <w:jc w:val="both"/>
        <w:rPr>
          <w:sz w:val="22"/>
          <w:szCs w:val="22"/>
          <w:u w:val="single"/>
          <w:lang w:eastAsia="ar-SA"/>
        </w:rPr>
      </w:pPr>
      <w:r w:rsidRPr="00F32289">
        <w:rPr>
          <w:sz w:val="22"/>
          <w:szCs w:val="22"/>
          <w:lang w:eastAsia="ar-SA"/>
        </w:rPr>
        <w:t xml:space="preserve"> </w:t>
      </w:r>
      <w:r w:rsidR="006F53ED" w:rsidRPr="00F32289">
        <w:rPr>
          <w:sz w:val="22"/>
          <w:szCs w:val="22"/>
          <w:lang w:eastAsia="ar-SA"/>
        </w:rPr>
        <w:t xml:space="preserve"> </w:t>
      </w:r>
      <w:r w:rsidRPr="00F32289">
        <w:rPr>
          <w:sz w:val="22"/>
          <w:szCs w:val="22"/>
          <w:u w:val="single"/>
          <w:lang w:eastAsia="ar-SA"/>
        </w:rPr>
        <w:t xml:space="preserve">Miejscem dostarczenia przedmiotu zamówienia </w:t>
      </w:r>
      <w:r w:rsidR="003634FA" w:rsidRPr="00F32289">
        <w:rPr>
          <w:sz w:val="22"/>
          <w:szCs w:val="22"/>
          <w:u w:val="single"/>
          <w:lang w:eastAsia="ar-SA"/>
        </w:rPr>
        <w:t xml:space="preserve">dla Części 1-3 </w:t>
      </w:r>
      <w:r w:rsidRPr="00F32289">
        <w:rPr>
          <w:sz w:val="22"/>
          <w:szCs w:val="22"/>
          <w:u w:val="single"/>
          <w:lang w:eastAsia="ar-SA"/>
        </w:rPr>
        <w:t xml:space="preserve">jest </w:t>
      </w:r>
      <w:r w:rsidRPr="00F32289">
        <w:rPr>
          <w:rFonts w:eastAsia="Calibri"/>
          <w:sz w:val="22"/>
          <w:szCs w:val="22"/>
          <w:u w:val="single"/>
          <w:lang w:eastAsia="en-US"/>
        </w:rPr>
        <w:t>drukarnia mieszcząca się na terenie Zakładu w Czarnem przy ul. Pomorskiej 1, 77-330 Czarne</w:t>
      </w:r>
      <w:r w:rsidR="00646FF4" w:rsidRPr="00F32289">
        <w:rPr>
          <w:rFonts w:eastAsia="Calibri"/>
          <w:sz w:val="22"/>
          <w:szCs w:val="22"/>
          <w:u w:val="single"/>
          <w:lang w:eastAsia="en-US"/>
        </w:rPr>
        <w:t>.</w:t>
      </w:r>
      <w:r w:rsidRPr="00F32289">
        <w:rPr>
          <w:rFonts w:eastAsia="Calibri"/>
          <w:sz w:val="22"/>
          <w:szCs w:val="22"/>
          <w:u w:val="single"/>
          <w:lang w:eastAsia="en-US"/>
        </w:rPr>
        <w:t xml:space="preserve"> </w:t>
      </w:r>
      <w:bookmarkStart w:id="2" w:name="_Hlk12537366"/>
    </w:p>
    <w:bookmarkEnd w:id="2"/>
    <w:p w14:paraId="7A4133E5" w14:textId="7997AFA2" w:rsidR="00646FF4" w:rsidRPr="00F32289" w:rsidRDefault="00461F7B" w:rsidP="006D45DA">
      <w:pPr>
        <w:pStyle w:val="Akapitzlist"/>
        <w:numPr>
          <w:ilvl w:val="0"/>
          <w:numId w:val="31"/>
        </w:numPr>
        <w:tabs>
          <w:tab w:val="left" w:pos="284"/>
        </w:tabs>
        <w:suppressAutoHyphens/>
        <w:jc w:val="both"/>
        <w:rPr>
          <w:sz w:val="22"/>
          <w:szCs w:val="22"/>
          <w:lang w:eastAsia="ar-SA"/>
        </w:rPr>
      </w:pPr>
      <w:r w:rsidRPr="00F32289">
        <w:rPr>
          <w:sz w:val="22"/>
          <w:szCs w:val="22"/>
          <w:lang w:eastAsia="ar-SA"/>
        </w:rPr>
        <w:t xml:space="preserve">Dostawa winna być zrealizowana w godzinach </w:t>
      </w:r>
      <w:r w:rsidR="00646FF4" w:rsidRPr="00F32289">
        <w:rPr>
          <w:sz w:val="22"/>
          <w:szCs w:val="22"/>
          <w:lang w:eastAsia="ar-SA"/>
        </w:rPr>
        <w:t xml:space="preserve">od </w:t>
      </w:r>
      <w:r w:rsidR="00651524" w:rsidRPr="00F32289">
        <w:rPr>
          <w:sz w:val="22"/>
          <w:szCs w:val="22"/>
          <w:lang w:eastAsia="ar-SA"/>
        </w:rPr>
        <w:t>8</w:t>
      </w:r>
      <w:r w:rsidR="00646FF4" w:rsidRPr="00F32289">
        <w:rPr>
          <w:sz w:val="22"/>
          <w:szCs w:val="22"/>
          <w:lang w:eastAsia="ar-SA"/>
        </w:rPr>
        <w:t>:</w:t>
      </w:r>
      <w:r w:rsidRPr="00F32289">
        <w:rPr>
          <w:sz w:val="22"/>
          <w:szCs w:val="22"/>
          <w:lang w:eastAsia="ar-SA"/>
        </w:rPr>
        <w:t xml:space="preserve">00 </w:t>
      </w:r>
      <w:r w:rsidR="00646FF4" w:rsidRPr="00F32289">
        <w:rPr>
          <w:sz w:val="22"/>
          <w:szCs w:val="22"/>
          <w:lang w:eastAsia="ar-SA"/>
        </w:rPr>
        <w:t>do</w:t>
      </w:r>
      <w:r w:rsidRPr="00F32289">
        <w:rPr>
          <w:sz w:val="22"/>
          <w:szCs w:val="22"/>
          <w:lang w:eastAsia="ar-SA"/>
        </w:rPr>
        <w:t xml:space="preserve"> 14</w:t>
      </w:r>
      <w:r w:rsidR="00646FF4" w:rsidRPr="00F32289">
        <w:rPr>
          <w:sz w:val="22"/>
          <w:szCs w:val="22"/>
          <w:lang w:eastAsia="ar-SA"/>
        </w:rPr>
        <w:t>:</w:t>
      </w:r>
      <w:r w:rsidRPr="00F32289">
        <w:rPr>
          <w:sz w:val="22"/>
          <w:szCs w:val="22"/>
          <w:lang w:eastAsia="ar-SA"/>
        </w:rPr>
        <w:t>00 w dniach pracy Zamawiającego, tj. od poniedziałku do piątku</w:t>
      </w:r>
      <w:r w:rsidR="00916581" w:rsidRPr="00F32289">
        <w:rPr>
          <w:sz w:val="22"/>
          <w:szCs w:val="22"/>
          <w:lang w:eastAsia="ar-SA"/>
        </w:rPr>
        <w:t xml:space="preserve">, </w:t>
      </w:r>
      <w:r w:rsidR="00646FF4" w:rsidRPr="00F32289">
        <w:rPr>
          <w:rFonts w:eastAsia="Calibri"/>
          <w:sz w:val="22"/>
          <w:szCs w:val="22"/>
          <w:lang w:eastAsia="en-US"/>
        </w:rPr>
        <w:t>(za wyjątkiem dni wolnych od pracy) po wcześniejszym awizowaniu dostawy.</w:t>
      </w:r>
    </w:p>
    <w:p w14:paraId="07BB4FEC" w14:textId="77777777" w:rsidR="00345E8E" w:rsidRPr="00F32289" w:rsidRDefault="00345E8E" w:rsidP="006D45DA">
      <w:pPr>
        <w:pStyle w:val="Akapitzlist"/>
        <w:numPr>
          <w:ilvl w:val="0"/>
          <w:numId w:val="31"/>
        </w:numPr>
        <w:tabs>
          <w:tab w:val="left" w:pos="284"/>
        </w:tabs>
        <w:suppressAutoHyphens/>
        <w:jc w:val="both"/>
        <w:rPr>
          <w:sz w:val="22"/>
          <w:szCs w:val="22"/>
          <w:lang w:eastAsia="ar-SA"/>
        </w:rPr>
      </w:pPr>
      <w:r w:rsidRPr="00F32289">
        <w:rPr>
          <w:sz w:val="22"/>
          <w:szCs w:val="22"/>
        </w:rPr>
        <w:t xml:space="preserve">Wykonawca ma możliwość wystawienia i przesłania faktury VAT z wyszczególnieniem produktów, ich ilości, ceny jednostkowej, kwoty vat, netto i brutto na </w:t>
      </w:r>
      <w:r w:rsidRPr="00F32289">
        <w:rPr>
          <w:b/>
          <w:bCs/>
          <w:sz w:val="22"/>
          <w:szCs w:val="22"/>
        </w:rPr>
        <w:t>Platformę Elektronicznego Fakturowania</w:t>
      </w:r>
      <w:r w:rsidRPr="00F32289">
        <w:rPr>
          <w:sz w:val="22"/>
          <w:szCs w:val="22"/>
        </w:rPr>
        <w:t>, na której Zamawiający posiada konto:</w:t>
      </w:r>
    </w:p>
    <w:p w14:paraId="37F5D5F8" w14:textId="2A481E7B" w:rsidR="00345E8E" w:rsidRPr="00F32289" w:rsidRDefault="00345E8E" w:rsidP="00345E8E">
      <w:pPr>
        <w:contextualSpacing/>
        <w:jc w:val="both"/>
        <w:rPr>
          <w:sz w:val="22"/>
          <w:szCs w:val="22"/>
        </w:rPr>
      </w:pPr>
      <w:r w:rsidRPr="00F32289">
        <w:rPr>
          <w:b/>
          <w:bCs/>
          <w:sz w:val="22"/>
          <w:szCs w:val="22"/>
        </w:rPr>
        <w:t xml:space="preserve">      </w:t>
      </w:r>
      <w:r w:rsidR="003C74BE" w:rsidRPr="00F32289">
        <w:rPr>
          <w:b/>
          <w:bCs/>
          <w:sz w:val="22"/>
          <w:szCs w:val="22"/>
        </w:rPr>
        <w:t xml:space="preserve"> </w:t>
      </w:r>
      <w:r w:rsidRPr="00F32289">
        <w:rPr>
          <w:b/>
          <w:bCs/>
          <w:sz w:val="22"/>
          <w:szCs w:val="22"/>
        </w:rPr>
        <w:t>Rodzaj adresu PEF</w:t>
      </w:r>
      <w:r w:rsidRPr="00F32289">
        <w:rPr>
          <w:sz w:val="22"/>
          <w:szCs w:val="22"/>
        </w:rPr>
        <w:t xml:space="preserve"> –NIP 5222967596</w:t>
      </w:r>
    </w:p>
    <w:p w14:paraId="6D1E5EA3" w14:textId="6CCB5E29" w:rsidR="00345E8E" w:rsidRPr="00F32289" w:rsidRDefault="00345E8E" w:rsidP="00345E8E">
      <w:pPr>
        <w:contextualSpacing/>
        <w:jc w:val="both"/>
        <w:rPr>
          <w:sz w:val="22"/>
          <w:szCs w:val="22"/>
        </w:rPr>
      </w:pPr>
      <w:r w:rsidRPr="00F32289">
        <w:rPr>
          <w:b/>
          <w:bCs/>
          <w:sz w:val="22"/>
          <w:szCs w:val="22"/>
        </w:rPr>
        <w:t xml:space="preserve">       Numer Adresu PEF</w:t>
      </w:r>
      <w:r w:rsidRPr="00F32289">
        <w:rPr>
          <w:sz w:val="22"/>
          <w:szCs w:val="22"/>
        </w:rPr>
        <w:t xml:space="preserve"> – 5222967596</w:t>
      </w:r>
    </w:p>
    <w:p w14:paraId="142C1113" w14:textId="77777777" w:rsidR="00345E8E" w:rsidRPr="00F32289" w:rsidRDefault="00345E8E" w:rsidP="00345E8E">
      <w:pPr>
        <w:tabs>
          <w:tab w:val="left" w:pos="284"/>
        </w:tabs>
        <w:suppressAutoHyphens/>
        <w:jc w:val="both"/>
        <w:rPr>
          <w:sz w:val="22"/>
          <w:szCs w:val="22"/>
          <w:lang w:eastAsia="ar-SA"/>
        </w:rPr>
      </w:pPr>
    </w:p>
    <w:p w14:paraId="7FC01E08" w14:textId="2B9E7D7F" w:rsidR="00DA437E" w:rsidRPr="00F32289" w:rsidRDefault="00DA437E" w:rsidP="006D45DA">
      <w:pPr>
        <w:pStyle w:val="Akapitzlist"/>
        <w:numPr>
          <w:ilvl w:val="0"/>
          <w:numId w:val="58"/>
        </w:numPr>
        <w:suppressAutoHyphens/>
        <w:autoSpaceDE w:val="0"/>
        <w:autoSpaceDN w:val="0"/>
        <w:adjustRightInd w:val="0"/>
        <w:ind w:left="284" w:hanging="284"/>
        <w:jc w:val="both"/>
        <w:rPr>
          <w:sz w:val="22"/>
          <w:szCs w:val="22"/>
        </w:rPr>
      </w:pPr>
      <w:r w:rsidRPr="00F32289">
        <w:rPr>
          <w:sz w:val="22"/>
          <w:szCs w:val="22"/>
        </w:rPr>
        <w:t xml:space="preserve">Zamawiający nie przewiduje udzielenia zamówień uzupełniających, o których mowa w art. 67 ust. 1 pkt. 7 Pzp.   </w:t>
      </w:r>
    </w:p>
    <w:p w14:paraId="084D1837" w14:textId="77777777" w:rsidR="00DA437E" w:rsidRPr="00F32289" w:rsidRDefault="00DA437E" w:rsidP="006D45DA">
      <w:pPr>
        <w:pStyle w:val="Akapitzlist"/>
        <w:numPr>
          <w:ilvl w:val="0"/>
          <w:numId w:val="58"/>
        </w:numPr>
        <w:ind w:left="284" w:hanging="284"/>
        <w:jc w:val="both"/>
        <w:rPr>
          <w:sz w:val="22"/>
          <w:szCs w:val="22"/>
        </w:rPr>
      </w:pPr>
      <w:r w:rsidRPr="00F32289">
        <w:rPr>
          <w:sz w:val="22"/>
          <w:szCs w:val="22"/>
        </w:rPr>
        <w:t>Zamawiający nie przewiduje składania ofert wariantowych.</w:t>
      </w:r>
    </w:p>
    <w:p w14:paraId="10A69A79" w14:textId="07ED7621" w:rsidR="00DA437E" w:rsidRPr="00F32289" w:rsidRDefault="00DA437E" w:rsidP="006D45DA">
      <w:pPr>
        <w:pStyle w:val="Akapitzlist"/>
        <w:numPr>
          <w:ilvl w:val="0"/>
          <w:numId w:val="58"/>
        </w:numPr>
        <w:ind w:left="284" w:hanging="284"/>
        <w:jc w:val="both"/>
        <w:rPr>
          <w:sz w:val="22"/>
          <w:szCs w:val="22"/>
        </w:rPr>
      </w:pPr>
      <w:r w:rsidRPr="00F32289">
        <w:rPr>
          <w:sz w:val="22"/>
          <w:szCs w:val="22"/>
        </w:rPr>
        <w:t>Zamawiający dopuszcza składani</w:t>
      </w:r>
      <w:r w:rsidR="003634FA" w:rsidRPr="00F32289">
        <w:rPr>
          <w:sz w:val="22"/>
          <w:szCs w:val="22"/>
        </w:rPr>
        <w:t xml:space="preserve">e </w:t>
      </w:r>
      <w:r w:rsidRPr="00F32289">
        <w:rPr>
          <w:sz w:val="22"/>
          <w:szCs w:val="22"/>
        </w:rPr>
        <w:t xml:space="preserve">ofert częściowych. </w:t>
      </w:r>
    </w:p>
    <w:p w14:paraId="6280D90A" w14:textId="77777777" w:rsidR="00DA437E" w:rsidRPr="00F32289" w:rsidRDefault="00DA437E" w:rsidP="006D45DA">
      <w:pPr>
        <w:pStyle w:val="Akapitzlist"/>
        <w:numPr>
          <w:ilvl w:val="0"/>
          <w:numId w:val="58"/>
        </w:numPr>
        <w:ind w:left="284" w:hanging="284"/>
        <w:jc w:val="both"/>
        <w:rPr>
          <w:sz w:val="22"/>
          <w:szCs w:val="22"/>
        </w:rPr>
      </w:pPr>
      <w:r w:rsidRPr="00F32289">
        <w:rPr>
          <w:sz w:val="22"/>
          <w:szCs w:val="22"/>
        </w:rPr>
        <w:t>Zamawiający nie przewiduje aukcji elektronicznej.</w:t>
      </w:r>
    </w:p>
    <w:p w14:paraId="0413409C" w14:textId="77777777" w:rsidR="00DA437E" w:rsidRPr="00F32289" w:rsidRDefault="00DA437E" w:rsidP="006D45DA">
      <w:pPr>
        <w:pStyle w:val="Akapitzlist"/>
        <w:numPr>
          <w:ilvl w:val="0"/>
          <w:numId w:val="58"/>
        </w:numPr>
        <w:ind w:left="284" w:hanging="284"/>
        <w:jc w:val="both"/>
        <w:rPr>
          <w:sz w:val="22"/>
          <w:szCs w:val="22"/>
        </w:rPr>
      </w:pPr>
      <w:r w:rsidRPr="00F32289">
        <w:rPr>
          <w:b/>
          <w:sz w:val="22"/>
          <w:szCs w:val="22"/>
        </w:rPr>
        <w:t>Podwykonawstwo:</w:t>
      </w:r>
    </w:p>
    <w:p w14:paraId="71A24A54" w14:textId="77777777" w:rsidR="00DA437E" w:rsidRPr="00F32289" w:rsidRDefault="00DA437E" w:rsidP="006D45DA">
      <w:pPr>
        <w:pStyle w:val="Akapitzlist"/>
        <w:numPr>
          <w:ilvl w:val="0"/>
          <w:numId w:val="28"/>
        </w:numPr>
        <w:ind w:left="284" w:hanging="284"/>
        <w:jc w:val="both"/>
        <w:rPr>
          <w:sz w:val="22"/>
          <w:szCs w:val="22"/>
        </w:rPr>
      </w:pPr>
      <w:r w:rsidRPr="00F32289">
        <w:rPr>
          <w:sz w:val="22"/>
          <w:szCs w:val="22"/>
        </w:rPr>
        <w:t>Zamawiający nie dokonuje zastrzeżenia dotyczącego obowiązku osobistego wykonania kluczowych części</w:t>
      </w:r>
      <w:r w:rsidR="00575F59" w:rsidRPr="00F32289">
        <w:rPr>
          <w:sz w:val="22"/>
          <w:szCs w:val="22"/>
        </w:rPr>
        <w:t xml:space="preserve"> z</w:t>
      </w:r>
      <w:r w:rsidRPr="00F32289">
        <w:rPr>
          <w:sz w:val="22"/>
          <w:szCs w:val="22"/>
        </w:rPr>
        <w:t>amówienia przez Wykonawcę. Zamawiający dopuszcza możliwość udziału podwykonawców w realizacji niniejszego zamówienia.</w:t>
      </w:r>
    </w:p>
    <w:p w14:paraId="7A0A786A" w14:textId="37FF1DBB" w:rsidR="00DA437E" w:rsidRPr="00F32289" w:rsidRDefault="00DA437E" w:rsidP="006D45DA">
      <w:pPr>
        <w:pStyle w:val="Akapitzlist"/>
        <w:numPr>
          <w:ilvl w:val="0"/>
          <w:numId w:val="28"/>
        </w:numPr>
        <w:ind w:left="284" w:hanging="284"/>
        <w:jc w:val="both"/>
        <w:rPr>
          <w:sz w:val="22"/>
          <w:szCs w:val="22"/>
        </w:rPr>
      </w:pPr>
      <w:r w:rsidRPr="00F32289">
        <w:rPr>
          <w:sz w:val="22"/>
          <w:szCs w:val="22"/>
        </w:rPr>
        <w:lastRenderedPageBreak/>
        <w:t xml:space="preserve">Jeżeli zmiana albo rezygnacja z podwykonawcy dotyczyła będzie podmiotu, na którego zasoby Wykonawca powoływał się, na zasadach określonych w art. 22a ust. 1 ustawy Pzp, w celu spełniania warunków udziału w postępowaniu </w:t>
      </w:r>
      <w:r w:rsidR="00E47A66" w:rsidRPr="00F32289">
        <w:rPr>
          <w:sz w:val="22"/>
          <w:szCs w:val="22"/>
        </w:rPr>
        <w:t>W</w:t>
      </w:r>
      <w:r w:rsidRPr="00F32289">
        <w:rPr>
          <w:sz w:val="22"/>
          <w:szCs w:val="22"/>
        </w:rPr>
        <w:t xml:space="preserve">ykonawca będzie zobowiązany wykazać Zamawiającemu, iż proponowany inny podwykonawca lub </w:t>
      </w:r>
      <w:r w:rsidR="00E47A66" w:rsidRPr="00F32289">
        <w:rPr>
          <w:sz w:val="22"/>
          <w:szCs w:val="22"/>
        </w:rPr>
        <w:t>W</w:t>
      </w:r>
      <w:r w:rsidRPr="00F32289">
        <w:rPr>
          <w:sz w:val="22"/>
          <w:szCs w:val="22"/>
        </w:rPr>
        <w:t xml:space="preserve">ykonawca samodzielnie spełnia je w stopniu nie mniejszym niż podwykonawca, na którego zasoby </w:t>
      </w:r>
      <w:r w:rsidR="00E47A66" w:rsidRPr="00F32289">
        <w:rPr>
          <w:sz w:val="22"/>
          <w:szCs w:val="22"/>
        </w:rPr>
        <w:t>W</w:t>
      </w:r>
      <w:r w:rsidRPr="00F32289">
        <w:rPr>
          <w:sz w:val="22"/>
          <w:szCs w:val="22"/>
        </w:rPr>
        <w:t xml:space="preserve">ykonawca powoływał się w trakcie postepowania o udzielenie zamówienia. </w:t>
      </w:r>
    </w:p>
    <w:p w14:paraId="7EBA7D1B" w14:textId="77777777" w:rsidR="00DA437E" w:rsidRPr="00F32289" w:rsidRDefault="00DA437E" w:rsidP="006D45DA">
      <w:pPr>
        <w:pStyle w:val="Akapitzlist"/>
        <w:numPr>
          <w:ilvl w:val="0"/>
          <w:numId w:val="28"/>
        </w:numPr>
        <w:ind w:left="284" w:hanging="284"/>
        <w:jc w:val="both"/>
        <w:rPr>
          <w:sz w:val="22"/>
          <w:szCs w:val="22"/>
        </w:rPr>
      </w:pPr>
      <w:r w:rsidRPr="00F32289">
        <w:rPr>
          <w:sz w:val="22"/>
          <w:szCs w:val="22"/>
        </w:rPr>
        <w:t>Za czynności podwykonawców Wykonawca odpowiada wobec Zamawiającego jak za działania własne.</w:t>
      </w:r>
    </w:p>
    <w:p w14:paraId="535E65BA" w14:textId="77777777" w:rsidR="00DA437E" w:rsidRPr="00F32289" w:rsidRDefault="00DA437E" w:rsidP="006D45DA">
      <w:pPr>
        <w:pStyle w:val="Akapitzlist"/>
        <w:numPr>
          <w:ilvl w:val="0"/>
          <w:numId w:val="28"/>
        </w:numPr>
        <w:ind w:left="284" w:hanging="284"/>
        <w:jc w:val="both"/>
        <w:rPr>
          <w:sz w:val="22"/>
          <w:szCs w:val="22"/>
        </w:rPr>
      </w:pPr>
      <w:r w:rsidRPr="00F32289">
        <w:rPr>
          <w:sz w:val="22"/>
          <w:szCs w:val="22"/>
        </w:rPr>
        <w:t>W przypadku udziału podwykonawców w realizacji zamówienia Zamawiający żąda wskazania przez Wykonawcę w ofercie części zamówienia, których wykonanie powierzy podwykonawcom ze wskazaniem firm tych podwykonawców.</w:t>
      </w:r>
    </w:p>
    <w:p w14:paraId="67716038" w14:textId="77777777" w:rsidR="00E47504" w:rsidRPr="00F32289" w:rsidRDefault="00E47504" w:rsidP="00C471A2">
      <w:pPr>
        <w:pStyle w:val="Bezodstpw"/>
        <w:tabs>
          <w:tab w:val="num" w:pos="567"/>
        </w:tabs>
        <w:jc w:val="both"/>
        <w:rPr>
          <w:color w:val="auto"/>
          <w:sz w:val="22"/>
          <w:szCs w:val="22"/>
        </w:rPr>
      </w:pPr>
    </w:p>
    <w:p w14:paraId="03852169" w14:textId="5D34201B" w:rsidR="00F539BF" w:rsidRPr="00F32289" w:rsidRDefault="00E47504" w:rsidP="00AA27CB">
      <w:pPr>
        <w:pStyle w:val="Nagwek2"/>
        <w:tabs>
          <w:tab w:val="left" w:pos="426"/>
        </w:tabs>
        <w:rPr>
          <w:sz w:val="22"/>
          <w:szCs w:val="22"/>
        </w:rPr>
      </w:pPr>
      <w:r w:rsidRPr="00F32289">
        <w:rPr>
          <w:sz w:val="22"/>
          <w:szCs w:val="22"/>
        </w:rPr>
        <w:t xml:space="preserve">IV. </w:t>
      </w:r>
      <w:r w:rsidRPr="00F32289">
        <w:rPr>
          <w:sz w:val="22"/>
          <w:szCs w:val="22"/>
        </w:rPr>
        <w:tab/>
        <w:t>Termin wykonania zamówienia</w:t>
      </w:r>
      <w:r w:rsidR="00E814CE" w:rsidRPr="00F32289">
        <w:rPr>
          <w:sz w:val="22"/>
          <w:szCs w:val="22"/>
        </w:rPr>
        <w:t xml:space="preserve">: </w:t>
      </w:r>
    </w:p>
    <w:p w14:paraId="5B0363DC" w14:textId="77777777" w:rsidR="00035FB1" w:rsidRPr="00F32289" w:rsidRDefault="00035FB1" w:rsidP="006D45DA">
      <w:pPr>
        <w:pStyle w:val="Akapitzlist"/>
        <w:numPr>
          <w:ilvl w:val="0"/>
          <w:numId w:val="59"/>
        </w:numPr>
        <w:rPr>
          <w:rFonts w:eastAsia="Calibri"/>
          <w:b/>
          <w:bCs/>
          <w:sz w:val="22"/>
          <w:szCs w:val="22"/>
          <w:lang w:eastAsia="en-US"/>
        </w:rPr>
      </w:pPr>
      <w:r w:rsidRPr="00F32289">
        <w:rPr>
          <w:rFonts w:eastAsia="Calibri"/>
          <w:sz w:val="22"/>
          <w:szCs w:val="22"/>
          <w:lang w:eastAsia="en-US"/>
        </w:rPr>
        <w:t xml:space="preserve">Termin wykonania umowy 12 miesięcy od dnia podpisania umowy. </w:t>
      </w:r>
    </w:p>
    <w:p w14:paraId="1DB743EE" w14:textId="10FD2865" w:rsidR="00035FB1" w:rsidRPr="00F32289" w:rsidRDefault="00035FB1" w:rsidP="006D45DA">
      <w:pPr>
        <w:pStyle w:val="Akapitzlist"/>
        <w:numPr>
          <w:ilvl w:val="0"/>
          <w:numId w:val="59"/>
        </w:numPr>
        <w:rPr>
          <w:rFonts w:eastAsia="Calibri"/>
          <w:b/>
          <w:bCs/>
          <w:sz w:val="22"/>
          <w:szCs w:val="22"/>
          <w:lang w:eastAsia="en-US"/>
        </w:rPr>
      </w:pPr>
      <w:r w:rsidRPr="00F32289">
        <w:rPr>
          <w:rFonts w:eastAsia="Calibri"/>
          <w:sz w:val="22"/>
          <w:szCs w:val="22"/>
          <w:lang w:eastAsia="en-US"/>
        </w:rPr>
        <w:t>Termin realizacji zamówień cząstkowych zgodnie z ofertą  - odpowiednio dla każdej części :</w:t>
      </w:r>
    </w:p>
    <w:p w14:paraId="54D04641" w14:textId="48636D3C" w:rsidR="00035FB1" w:rsidRPr="00F32289" w:rsidRDefault="00035FB1" w:rsidP="006D45DA">
      <w:pPr>
        <w:pStyle w:val="Akapitzlist"/>
        <w:numPr>
          <w:ilvl w:val="0"/>
          <w:numId w:val="41"/>
        </w:numPr>
        <w:ind w:left="852"/>
        <w:jc w:val="both"/>
        <w:rPr>
          <w:rFonts w:eastAsia="Calibri"/>
          <w:bCs/>
          <w:sz w:val="22"/>
          <w:szCs w:val="22"/>
          <w:lang w:eastAsia="en-US"/>
        </w:rPr>
      </w:pPr>
      <w:r w:rsidRPr="00F32289">
        <w:rPr>
          <w:sz w:val="22"/>
          <w:szCs w:val="22"/>
        </w:rPr>
        <w:t xml:space="preserve">Część 1 – </w:t>
      </w:r>
      <w:r w:rsidR="000E1AE2" w:rsidRPr="00F32289">
        <w:rPr>
          <w:sz w:val="22"/>
          <w:szCs w:val="22"/>
        </w:rPr>
        <w:t xml:space="preserve">maksymalnie </w:t>
      </w:r>
      <w:r w:rsidRPr="00F32289">
        <w:rPr>
          <w:sz w:val="22"/>
          <w:szCs w:val="22"/>
        </w:rPr>
        <w:t>do 20 dni od dnia podpisania umowy,</w:t>
      </w:r>
    </w:p>
    <w:p w14:paraId="55241616" w14:textId="12468588" w:rsidR="00035FB1" w:rsidRPr="00F32289" w:rsidRDefault="00035FB1" w:rsidP="006D45DA">
      <w:pPr>
        <w:pStyle w:val="Akapitzlist"/>
        <w:numPr>
          <w:ilvl w:val="0"/>
          <w:numId w:val="41"/>
        </w:numPr>
        <w:ind w:left="852"/>
        <w:jc w:val="both"/>
        <w:rPr>
          <w:rFonts w:eastAsia="Calibri"/>
          <w:bCs/>
          <w:sz w:val="22"/>
          <w:szCs w:val="22"/>
          <w:lang w:eastAsia="en-US"/>
        </w:rPr>
      </w:pPr>
      <w:r w:rsidRPr="00F32289">
        <w:rPr>
          <w:sz w:val="22"/>
          <w:szCs w:val="22"/>
        </w:rPr>
        <w:t xml:space="preserve">Część 2 i 3 – </w:t>
      </w:r>
      <w:r w:rsidR="000E1AE2" w:rsidRPr="00F32289">
        <w:rPr>
          <w:sz w:val="22"/>
          <w:szCs w:val="22"/>
        </w:rPr>
        <w:t xml:space="preserve">maksymalnie </w:t>
      </w:r>
      <w:r w:rsidRPr="00F32289">
        <w:rPr>
          <w:sz w:val="22"/>
          <w:szCs w:val="22"/>
        </w:rPr>
        <w:t>do 35 dni od dnia podpisania umowy,</w:t>
      </w:r>
    </w:p>
    <w:p w14:paraId="09EA033E" w14:textId="367D5D0B" w:rsidR="00E47504" w:rsidRPr="00F32289" w:rsidRDefault="00035FB1" w:rsidP="000E1AE2">
      <w:pPr>
        <w:tabs>
          <w:tab w:val="num" w:pos="502"/>
        </w:tabs>
        <w:autoSpaceDE w:val="0"/>
        <w:autoSpaceDN w:val="0"/>
        <w:adjustRightInd w:val="0"/>
        <w:ind w:left="284"/>
        <w:contextualSpacing/>
        <w:rPr>
          <w:rFonts w:eastAsia="Calibri"/>
          <w:sz w:val="22"/>
          <w:szCs w:val="22"/>
          <w:lang w:eastAsia="en-US"/>
        </w:rPr>
      </w:pPr>
      <w:r w:rsidRPr="00F32289">
        <w:rPr>
          <w:rFonts w:eastAsia="Calibri"/>
          <w:sz w:val="22"/>
          <w:szCs w:val="22"/>
          <w:lang w:eastAsia="en-US"/>
        </w:rPr>
        <w:t xml:space="preserve">    </w:t>
      </w:r>
    </w:p>
    <w:p w14:paraId="718B08EF" w14:textId="77777777" w:rsidR="007A5937" w:rsidRPr="00F32289" w:rsidRDefault="00E47504" w:rsidP="00AA27CB">
      <w:pPr>
        <w:tabs>
          <w:tab w:val="left" w:pos="426"/>
        </w:tabs>
        <w:jc w:val="both"/>
        <w:rPr>
          <w:b/>
          <w:sz w:val="22"/>
          <w:szCs w:val="22"/>
        </w:rPr>
      </w:pPr>
      <w:r w:rsidRPr="00F32289">
        <w:rPr>
          <w:b/>
          <w:sz w:val="22"/>
          <w:szCs w:val="22"/>
        </w:rPr>
        <w:t xml:space="preserve">V. </w:t>
      </w:r>
      <w:r w:rsidRPr="00F32289">
        <w:rPr>
          <w:b/>
          <w:sz w:val="22"/>
          <w:szCs w:val="22"/>
        </w:rPr>
        <w:tab/>
        <w:t xml:space="preserve">Warunki udziału w postępowaniu </w:t>
      </w:r>
    </w:p>
    <w:p w14:paraId="7DE2A77D" w14:textId="77777777" w:rsidR="00FC51ED" w:rsidRPr="00F32289" w:rsidRDefault="00FC51ED" w:rsidP="00FC51ED">
      <w:pPr>
        <w:tabs>
          <w:tab w:val="num" w:pos="1788"/>
        </w:tabs>
        <w:ind w:left="1428" w:hanging="1428"/>
        <w:jc w:val="both"/>
        <w:rPr>
          <w:b/>
          <w:sz w:val="22"/>
          <w:szCs w:val="22"/>
          <w:u w:val="single"/>
        </w:rPr>
      </w:pPr>
      <w:r w:rsidRPr="00F32289">
        <w:rPr>
          <w:b/>
          <w:sz w:val="22"/>
          <w:szCs w:val="22"/>
          <w:u w:val="single"/>
        </w:rPr>
        <w:t>O udzielenie zamówienia mogą się ubiegać Wykonawcy, którzy spełniają warunki dotyczące:</w:t>
      </w:r>
    </w:p>
    <w:p w14:paraId="7B40718C" w14:textId="77777777" w:rsidR="00FC51ED" w:rsidRPr="00F32289" w:rsidRDefault="00FC51ED" w:rsidP="006D45DA">
      <w:pPr>
        <w:numPr>
          <w:ilvl w:val="6"/>
          <w:numId w:val="15"/>
        </w:numPr>
        <w:tabs>
          <w:tab w:val="left" w:pos="284"/>
        </w:tabs>
        <w:ind w:hanging="5040"/>
        <w:jc w:val="both"/>
        <w:rPr>
          <w:sz w:val="22"/>
          <w:szCs w:val="22"/>
        </w:rPr>
      </w:pPr>
      <w:r w:rsidRPr="00F32289">
        <w:rPr>
          <w:sz w:val="22"/>
          <w:szCs w:val="22"/>
        </w:rPr>
        <w:t xml:space="preserve">nie podlegają wykluczeniu: </w:t>
      </w:r>
    </w:p>
    <w:p w14:paraId="725113E6" w14:textId="4D3501D9" w:rsidR="00FC51ED" w:rsidRPr="00F32289" w:rsidRDefault="00FC51ED" w:rsidP="006D45DA">
      <w:pPr>
        <w:numPr>
          <w:ilvl w:val="0"/>
          <w:numId w:val="16"/>
        </w:numPr>
        <w:ind w:left="284" w:hanging="284"/>
        <w:jc w:val="both"/>
        <w:rPr>
          <w:sz w:val="22"/>
          <w:szCs w:val="22"/>
        </w:rPr>
      </w:pPr>
      <w:r w:rsidRPr="00F32289">
        <w:rPr>
          <w:sz w:val="22"/>
          <w:szCs w:val="22"/>
        </w:rPr>
        <w:t xml:space="preserve">o udzielenie zamówienia publicznego mogą się  ubiegać </w:t>
      </w:r>
      <w:r w:rsidR="00E84343" w:rsidRPr="00F32289">
        <w:rPr>
          <w:sz w:val="22"/>
          <w:szCs w:val="22"/>
        </w:rPr>
        <w:t>W</w:t>
      </w:r>
      <w:r w:rsidRPr="00F32289">
        <w:rPr>
          <w:sz w:val="22"/>
          <w:szCs w:val="22"/>
        </w:rPr>
        <w:t xml:space="preserve">ykonawcy, którzy wykażą brak podstaw wykluczenia z postępowania, o których mowa w art. 24 ust. 1 </w:t>
      </w:r>
      <w:r w:rsidR="00AF01DB" w:rsidRPr="00F32289">
        <w:rPr>
          <w:sz w:val="22"/>
          <w:szCs w:val="22"/>
        </w:rPr>
        <w:t xml:space="preserve">pkt. 12-23 </w:t>
      </w:r>
      <w:r w:rsidRPr="00F32289">
        <w:rPr>
          <w:sz w:val="22"/>
          <w:szCs w:val="22"/>
        </w:rPr>
        <w:t>ustawy Pzp.</w:t>
      </w:r>
    </w:p>
    <w:p w14:paraId="2B754B21" w14:textId="77777777" w:rsidR="00FC51ED" w:rsidRPr="00F32289" w:rsidRDefault="00FC51ED" w:rsidP="00FC51ED">
      <w:pPr>
        <w:jc w:val="both"/>
        <w:rPr>
          <w:sz w:val="22"/>
          <w:szCs w:val="22"/>
        </w:rPr>
      </w:pPr>
      <w:r w:rsidRPr="00F32289">
        <w:rPr>
          <w:sz w:val="22"/>
          <w:szCs w:val="22"/>
        </w:rPr>
        <w:t>Nie wykazanie braku podstaw wykluczenia skutkować będzie wykluczeniem Wykonawcy z postępowania zgodnie z art. 24 ust. 1 pkt 12) ustawy Pzp.</w:t>
      </w:r>
    </w:p>
    <w:p w14:paraId="4DCFEC1B" w14:textId="77777777" w:rsidR="00FC51ED" w:rsidRPr="00F32289" w:rsidRDefault="00FC51ED" w:rsidP="00FC51ED">
      <w:pPr>
        <w:jc w:val="both"/>
        <w:rPr>
          <w:sz w:val="22"/>
          <w:szCs w:val="22"/>
        </w:rPr>
      </w:pPr>
      <w:r w:rsidRPr="00F32289">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3CA1ADB6" w14:textId="37627656" w:rsidR="00FC51ED" w:rsidRPr="00F32289" w:rsidRDefault="00FC51ED" w:rsidP="00FC51ED">
      <w:pPr>
        <w:jc w:val="both"/>
        <w:rPr>
          <w:sz w:val="22"/>
          <w:szCs w:val="22"/>
        </w:rPr>
      </w:pPr>
      <w:r w:rsidRPr="00F32289">
        <w:rPr>
          <w:sz w:val="22"/>
          <w:szCs w:val="22"/>
        </w:rPr>
        <w:t xml:space="preserve">Zamawiający może wykluczyć </w:t>
      </w:r>
      <w:r w:rsidR="00E84343" w:rsidRPr="00F32289">
        <w:rPr>
          <w:sz w:val="22"/>
          <w:szCs w:val="22"/>
        </w:rPr>
        <w:t>W</w:t>
      </w:r>
      <w:r w:rsidRPr="00F32289">
        <w:rPr>
          <w:sz w:val="22"/>
          <w:szCs w:val="22"/>
        </w:rPr>
        <w:t>ykonawcę na każdym etapie postępowania o udzielenie zamówienia.</w:t>
      </w:r>
    </w:p>
    <w:p w14:paraId="2191FA28" w14:textId="77777777" w:rsidR="00FC51ED" w:rsidRPr="00F32289" w:rsidRDefault="00FC51ED" w:rsidP="006D45DA">
      <w:pPr>
        <w:numPr>
          <w:ilvl w:val="0"/>
          <w:numId w:val="16"/>
        </w:numPr>
        <w:ind w:left="284" w:hanging="284"/>
        <w:jc w:val="both"/>
        <w:rPr>
          <w:sz w:val="22"/>
          <w:szCs w:val="22"/>
        </w:rPr>
      </w:pPr>
      <w:r w:rsidRPr="00F32289">
        <w:rPr>
          <w:sz w:val="22"/>
          <w:szCs w:val="22"/>
        </w:rPr>
        <w:t>o udzielenie zamówienia publicznego mogą ubiegać się Wykonawcy, którzy wykażą brak podstaw wykluczenia z postępowania o udzielenie zamówienia, o których mowa w art. 24 ust. 5 ustawy Pzp.</w:t>
      </w:r>
    </w:p>
    <w:p w14:paraId="78369E9A" w14:textId="215BD60A" w:rsidR="00FC51ED" w:rsidRPr="00F32289" w:rsidRDefault="00FC51ED" w:rsidP="006D45DA">
      <w:pPr>
        <w:pStyle w:val="Akapitzlist"/>
        <w:widowControl w:val="0"/>
        <w:numPr>
          <w:ilvl w:val="0"/>
          <w:numId w:val="15"/>
        </w:numPr>
        <w:tabs>
          <w:tab w:val="left" w:pos="0"/>
          <w:tab w:val="left" w:pos="1276"/>
        </w:tabs>
        <w:suppressAutoHyphens/>
        <w:autoSpaceDN w:val="0"/>
        <w:jc w:val="both"/>
        <w:textAlignment w:val="baseline"/>
        <w:rPr>
          <w:sz w:val="22"/>
          <w:szCs w:val="22"/>
        </w:rPr>
      </w:pPr>
      <w:r w:rsidRPr="00F32289">
        <w:rPr>
          <w:sz w:val="22"/>
          <w:szCs w:val="22"/>
        </w:rPr>
        <w:t xml:space="preserve">Zamawiający przewiduje fakultatywne podstawy wykluczenia </w:t>
      </w:r>
      <w:r w:rsidR="00E84343" w:rsidRPr="00F32289">
        <w:rPr>
          <w:sz w:val="22"/>
          <w:szCs w:val="22"/>
        </w:rPr>
        <w:t>W</w:t>
      </w:r>
      <w:r w:rsidRPr="00F32289">
        <w:rPr>
          <w:sz w:val="22"/>
          <w:szCs w:val="22"/>
        </w:rPr>
        <w:t>ykonawcy określone w art. 24 ust. 5 pkt. 1, 5</w:t>
      </w:r>
      <w:r w:rsidR="0006088B" w:rsidRPr="00F32289">
        <w:rPr>
          <w:sz w:val="22"/>
          <w:szCs w:val="22"/>
        </w:rPr>
        <w:t>,</w:t>
      </w:r>
      <w:r w:rsidRPr="00F32289">
        <w:rPr>
          <w:sz w:val="22"/>
          <w:szCs w:val="22"/>
        </w:rPr>
        <w:t xml:space="preserve"> 6</w:t>
      </w:r>
      <w:r w:rsidR="0006088B" w:rsidRPr="00F32289">
        <w:rPr>
          <w:sz w:val="22"/>
          <w:szCs w:val="22"/>
        </w:rPr>
        <w:t xml:space="preserve"> i 8</w:t>
      </w:r>
      <w:r w:rsidRPr="00F32289">
        <w:rPr>
          <w:sz w:val="22"/>
          <w:szCs w:val="22"/>
        </w:rPr>
        <w:t xml:space="preserve"> Pzp tj. wykluczy wykonawcę :</w:t>
      </w:r>
    </w:p>
    <w:p w14:paraId="626F847C" w14:textId="065009BA" w:rsidR="00FC51ED" w:rsidRPr="00F32289" w:rsidRDefault="00FC51ED" w:rsidP="006D45DA">
      <w:pPr>
        <w:widowControl w:val="0"/>
        <w:numPr>
          <w:ilvl w:val="0"/>
          <w:numId w:val="17"/>
        </w:numPr>
        <w:suppressAutoHyphens/>
        <w:autoSpaceDE w:val="0"/>
        <w:autoSpaceDN w:val="0"/>
        <w:ind w:left="284" w:right="5" w:hanging="284"/>
        <w:jc w:val="both"/>
        <w:textAlignment w:val="baseline"/>
        <w:rPr>
          <w:bCs/>
          <w:sz w:val="22"/>
          <w:szCs w:val="22"/>
        </w:rPr>
      </w:pPr>
      <w:r w:rsidRPr="00F32289">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sidRPr="00F32289">
        <w:rPr>
          <w:bCs/>
          <w:sz w:val="22"/>
          <w:szCs w:val="22"/>
        </w:rPr>
        <w:t xml:space="preserve">tj. </w:t>
      </w:r>
      <w:r w:rsidRPr="00F32289">
        <w:rPr>
          <w:bCs/>
          <w:sz w:val="22"/>
          <w:szCs w:val="22"/>
        </w:rPr>
        <w:t>Dz. U. z 201</w:t>
      </w:r>
      <w:r w:rsidR="00BF0C60" w:rsidRPr="00F32289">
        <w:rPr>
          <w:bCs/>
          <w:sz w:val="22"/>
          <w:szCs w:val="22"/>
        </w:rPr>
        <w:t>9</w:t>
      </w:r>
      <w:r w:rsidRPr="00F32289">
        <w:rPr>
          <w:bCs/>
          <w:sz w:val="22"/>
          <w:szCs w:val="22"/>
        </w:rPr>
        <w:t xml:space="preserve"> r. poz. </w:t>
      </w:r>
      <w:r w:rsidR="00BF0C60" w:rsidRPr="00F32289">
        <w:rPr>
          <w:bCs/>
          <w:sz w:val="22"/>
          <w:szCs w:val="22"/>
        </w:rPr>
        <w:t xml:space="preserve">243 </w:t>
      </w:r>
      <w:r w:rsidR="004134D7" w:rsidRPr="00F32289">
        <w:rPr>
          <w:bCs/>
          <w:sz w:val="22"/>
          <w:szCs w:val="22"/>
        </w:rPr>
        <w:t>z późn. zm.</w:t>
      </w:r>
      <w:r w:rsidRPr="00F32289">
        <w:rPr>
          <w:bCs/>
          <w:sz w:val="22"/>
          <w:szCs w:val="22"/>
        </w:rPr>
        <w:t xml:space="preserve">) lub którego upadłość ogłoszono, z wyjątkiem </w:t>
      </w:r>
      <w:r w:rsidR="00A07E16" w:rsidRPr="00F32289">
        <w:rPr>
          <w:bCs/>
          <w:sz w:val="22"/>
          <w:szCs w:val="22"/>
        </w:rPr>
        <w:t>W</w:t>
      </w:r>
      <w:r w:rsidRPr="00F32289">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sidRPr="00F32289">
        <w:rPr>
          <w:bCs/>
          <w:sz w:val="22"/>
          <w:szCs w:val="22"/>
        </w:rPr>
        <w:t xml:space="preserve">tj. </w:t>
      </w:r>
      <w:r w:rsidRPr="00F32289">
        <w:rPr>
          <w:bCs/>
          <w:sz w:val="22"/>
          <w:szCs w:val="22"/>
        </w:rPr>
        <w:t>Dz. U. z 201</w:t>
      </w:r>
      <w:r w:rsidR="00BF0C60" w:rsidRPr="00F32289">
        <w:rPr>
          <w:bCs/>
          <w:sz w:val="22"/>
          <w:szCs w:val="22"/>
        </w:rPr>
        <w:t>9</w:t>
      </w:r>
      <w:r w:rsidRPr="00F32289">
        <w:rPr>
          <w:bCs/>
          <w:sz w:val="22"/>
          <w:szCs w:val="22"/>
        </w:rPr>
        <w:t xml:space="preserve"> r. poz. </w:t>
      </w:r>
      <w:r w:rsidR="00BF0C60" w:rsidRPr="00F32289">
        <w:rPr>
          <w:bCs/>
          <w:sz w:val="22"/>
          <w:szCs w:val="22"/>
        </w:rPr>
        <w:t>498</w:t>
      </w:r>
      <w:r w:rsidRPr="00F32289">
        <w:rPr>
          <w:bCs/>
          <w:sz w:val="22"/>
          <w:szCs w:val="22"/>
        </w:rPr>
        <w:t>);</w:t>
      </w:r>
    </w:p>
    <w:p w14:paraId="7CFD9E29" w14:textId="1FACB9DD" w:rsidR="00B63ADB" w:rsidRPr="00F32289" w:rsidRDefault="00FC51ED" w:rsidP="006D45DA">
      <w:pPr>
        <w:widowControl w:val="0"/>
        <w:numPr>
          <w:ilvl w:val="0"/>
          <w:numId w:val="17"/>
        </w:numPr>
        <w:suppressAutoHyphens/>
        <w:autoSpaceDE w:val="0"/>
        <w:autoSpaceDN w:val="0"/>
        <w:ind w:left="284" w:right="5" w:hanging="284"/>
        <w:jc w:val="both"/>
        <w:textAlignment w:val="baseline"/>
        <w:rPr>
          <w:bCs/>
          <w:sz w:val="22"/>
          <w:szCs w:val="22"/>
        </w:rPr>
      </w:pPr>
      <w:r w:rsidRPr="00F32289">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EDB777E" w14:textId="7AA15281" w:rsidR="00FC51ED" w:rsidRPr="00F32289" w:rsidRDefault="00FC51ED" w:rsidP="006D45DA">
      <w:pPr>
        <w:widowControl w:val="0"/>
        <w:numPr>
          <w:ilvl w:val="0"/>
          <w:numId w:val="17"/>
        </w:numPr>
        <w:suppressAutoHyphens/>
        <w:autoSpaceDE w:val="0"/>
        <w:autoSpaceDN w:val="0"/>
        <w:ind w:left="284" w:right="5" w:hanging="284"/>
        <w:jc w:val="both"/>
        <w:textAlignment w:val="baseline"/>
        <w:rPr>
          <w:bCs/>
          <w:sz w:val="22"/>
          <w:szCs w:val="22"/>
        </w:rPr>
      </w:pPr>
      <w:r w:rsidRPr="00F32289">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sidR="00AB48AE" w:rsidRPr="00F32289">
        <w:rPr>
          <w:bCs/>
          <w:sz w:val="22"/>
          <w:szCs w:val="22"/>
        </w:rPr>
        <w:t>2</w:t>
      </w:r>
      <w:r w:rsidRPr="00F32289">
        <w:rPr>
          <w:bCs/>
          <w:sz w:val="22"/>
          <w:szCs w:val="22"/>
        </w:rPr>
        <w:t>,</w:t>
      </w:r>
    </w:p>
    <w:p w14:paraId="45AE932F" w14:textId="5AD65D4F" w:rsidR="000A57D2" w:rsidRPr="00F32289" w:rsidRDefault="000A57D2" w:rsidP="006D45DA">
      <w:pPr>
        <w:widowControl w:val="0"/>
        <w:numPr>
          <w:ilvl w:val="0"/>
          <w:numId w:val="17"/>
        </w:numPr>
        <w:suppressAutoHyphens/>
        <w:autoSpaceDE w:val="0"/>
        <w:autoSpaceDN w:val="0"/>
        <w:ind w:left="284" w:right="5" w:hanging="284"/>
        <w:jc w:val="both"/>
        <w:textAlignment w:val="baseline"/>
        <w:rPr>
          <w:bCs/>
          <w:sz w:val="22"/>
          <w:szCs w:val="22"/>
        </w:rPr>
      </w:pPr>
      <w:r w:rsidRPr="00F32289">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83F438" w14:textId="77777777" w:rsidR="00FC51ED" w:rsidRPr="00F32289" w:rsidRDefault="00FC51ED" w:rsidP="00FC51ED">
      <w:pPr>
        <w:jc w:val="both"/>
        <w:rPr>
          <w:sz w:val="22"/>
          <w:szCs w:val="22"/>
        </w:rPr>
      </w:pPr>
      <w:r w:rsidRPr="00F32289">
        <w:rPr>
          <w:sz w:val="22"/>
          <w:szCs w:val="22"/>
        </w:rPr>
        <w:lastRenderedPageBreak/>
        <w:t>Nie wykazanie braku podstaw wykluczenia skutkować będzie wykluczeniem Wykonawcy z postępowania zgodnie z art. 24 ust. 1 pkt 12) ustawy Pzp.</w:t>
      </w:r>
    </w:p>
    <w:p w14:paraId="553CBAD8" w14:textId="77777777" w:rsidR="00FC51ED" w:rsidRPr="00F32289" w:rsidRDefault="00FC51ED" w:rsidP="00FC51ED">
      <w:pPr>
        <w:jc w:val="both"/>
        <w:rPr>
          <w:sz w:val="22"/>
          <w:szCs w:val="22"/>
        </w:rPr>
      </w:pPr>
      <w:r w:rsidRPr="00F32289">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5D8DAA5" w14:textId="2F888050" w:rsidR="00FC51ED" w:rsidRPr="00F32289" w:rsidRDefault="00FC51ED" w:rsidP="00FC51ED">
      <w:pPr>
        <w:jc w:val="both"/>
        <w:rPr>
          <w:sz w:val="22"/>
          <w:szCs w:val="22"/>
        </w:rPr>
      </w:pPr>
      <w:r w:rsidRPr="00F32289">
        <w:rPr>
          <w:sz w:val="22"/>
          <w:szCs w:val="22"/>
        </w:rPr>
        <w:t xml:space="preserve">Zamawiający może wykluczyć </w:t>
      </w:r>
      <w:r w:rsidR="00A07E16" w:rsidRPr="00F32289">
        <w:rPr>
          <w:sz w:val="22"/>
          <w:szCs w:val="22"/>
        </w:rPr>
        <w:t>W</w:t>
      </w:r>
      <w:r w:rsidRPr="00F32289">
        <w:rPr>
          <w:sz w:val="22"/>
          <w:szCs w:val="22"/>
        </w:rPr>
        <w:t>ykonawcę na każdym etapie postępowania o udzielenie zamówienia.</w:t>
      </w:r>
    </w:p>
    <w:p w14:paraId="3B48AE2E" w14:textId="77777777" w:rsidR="00FC51ED" w:rsidRPr="00F32289" w:rsidRDefault="00FC51ED" w:rsidP="006D45DA">
      <w:pPr>
        <w:widowControl w:val="0"/>
        <w:numPr>
          <w:ilvl w:val="0"/>
          <w:numId w:val="15"/>
        </w:numPr>
        <w:tabs>
          <w:tab w:val="num" w:pos="284"/>
        </w:tabs>
        <w:overflowPunct w:val="0"/>
        <w:autoSpaceDE w:val="0"/>
        <w:autoSpaceDN w:val="0"/>
        <w:adjustRightInd w:val="0"/>
        <w:jc w:val="both"/>
        <w:rPr>
          <w:b/>
          <w:bCs/>
          <w:sz w:val="22"/>
          <w:szCs w:val="22"/>
        </w:rPr>
      </w:pPr>
      <w:r w:rsidRPr="00F32289">
        <w:rPr>
          <w:b/>
          <w:bCs/>
          <w:sz w:val="22"/>
          <w:szCs w:val="22"/>
        </w:rPr>
        <w:t>Spełniają warunki udziału w postępowaniu dotyczące:</w:t>
      </w:r>
    </w:p>
    <w:p w14:paraId="6E4EE410" w14:textId="77777777" w:rsidR="00FC51ED" w:rsidRPr="00F32289" w:rsidRDefault="00E625B3" w:rsidP="006D45DA">
      <w:pPr>
        <w:pStyle w:val="Akapitzlist"/>
        <w:numPr>
          <w:ilvl w:val="0"/>
          <w:numId w:val="46"/>
        </w:numPr>
        <w:jc w:val="both"/>
        <w:rPr>
          <w:sz w:val="22"/>
          <w:szCs w:val="22"/>
        </w:rPr>
      </w:pPr>
      <w:r w:rsidRPr="00F32289">
        <w:rPr>
          <w:rFonts w:cs="Arial"/>
          <w:sz w:val="22"/>
          <w:szCs w:val="22"/>
        </w:rPr>
        <w:t xml:space="preserve">Posiadania </w:t>
      </w:r>
      <w:r w:rsidR="0058743E" w:rsidRPr="00F32289">
        <w:rPr>
          <w:rFonts w:cs="Arial"/>
          <w:sz w:val="22"/>
          <w:szCs w:val="22"/>
        </w:rPr>
        <w:t xml:space="preserve">kompetencji lub uprawnień do prowadzenia określonej działalności zawodowej, </w:t>
      </w:r>
      <w:r w:rsidR="0058743E" w:rsidRPr="00F32289">
        <w:rPr>
          <w:rFonts w:cs="Arial"/>
          <w:sz w:val="22"/>
          <w:szCs w:val="22"/>
        </w:rPr>
        <w:br/>
        <w:t xml:space="preserve">o ile wynika to z odrębnych przepisów </w:t>
      </w:r>
      <w:bookmarkStart w:id="3" w:name="_Hlk536449335"/>
      <w:r w:rsidR="00FC51ED" w:rsidRPr="00F32289">
        <w:rPr>
          <w:sz w:val="22"/>
          <w:szCs w:val="22"/>
        </w:rPr>
        <w:t>– nie dotyczy</w:t>
      </w:r>
    </w:p>
    <w:bookmarkEnd w:id="3"/>
    <w:p w14:paraId="63903358" w14:textId="77777777" w:rsidR="0058743E" w:rsidRPr="00F32289" w:rsidRDefault="0058743E" w:rsidP="0058743E">
      <w:pPr>
        <w:ind w:left="360"/>
        <w:jc w:val="both"/>
        <w:rPr>
          <w:sz w:val="22"/>
          <w:szCs w:val="22"/>
        </w:rPr>
      </w:pPr>
      <w:r w:rsidRPr="00F32289">
        <w:rPr>
          <w:sz w:val="22"/>
          <w:szCs w:val="22"/>
        </w:rPr>
        <w:t>b)</w:t>
      </w:r>
      <w:r w:rsidRPr="00F32289">
        <w:rPr>
          <w:sz w:val="22"/>
          <w:szCs w:val="22"/>
        </w:rPr>
        <w:tab/>
      </w:r>
      <w:r w:rsidRPr="00F32289">
        <w:rPr>
          <w:rFonts w:cs="Arial"/>
          <w:sz w:val="22"/>
          <w:szCs w:val="22"/>
        </w:rPr>
        <w:t xml:space="preserve">sytuacji ekonomicznej lub finansowej </w:t>
      </w:r>
      <w:r w:rsidRPr="00F32289">
        <w:rPr>
          <w:sz w:val="22"/>
          <w:szCs w:val="22"/>
        </w:rPr>
        <w:t>– nie dotyczy</w:t>
      </w:r>
    </w:p>
    <w:p w14:paraId="2E0EA8C9" w14:textId="77777777" w:rsidR="0058743E" w:rsidRPr="00F32289" w:rsidRDefault="0058743E" w:rsidP="0058743E">
      <w:pPr>
        <w:jc w:val="both"/>
        <w:rPr>
          <w:sz w:val="22"/>
          <w:szCs w:val="22"/>
        </w:rPr>
      </w:pPr>
      <w:r w:rsidRPr="00F32289">
        <w:rPr>
          <w:rFonts w:cs="Arial"/>
          <w:sz w:val="22"/>
          <w:szCs w:val="22"/>
        </w:rPr>
        <w:t xml:space="preserve">       c)</w:t>
      </w:r>
      <w:r w:rsidRPr="00F32289">
        <w:rPr>
          <w:rFonts w:cs="Arial"/>
          <w:sz w:val="22"/>
          <w:szCs w:val="22"/>
        </w:rPr>
        <w:tab/>
        <w:t>zdolności technicznej lub zawodowej</w:t>
      </w:r>
      <w:r w:rsidRPr="00F32289">
        <w:rPr>
          <w:sz w:val="22"/>
          <w:szCs w:val="22"/>
        </w:rPr>
        <w:t>– nie dotyczy</w:t>
      </w:r>
    </w:p>
    <w:p w14:paraId="036DFD7E" w14:textId="0C6114C3" w:rsidR="002314DC" w:rsidRPr="00F32289" w:rsidRDefault="00D4795B" w:rsidP="006D45DA">
      <w:pPr>
        <w:pStyle w:val="Akapitzlist"/>
        <w:numPr>
          <w:ilvl w:val="1"/>
          <w:numId w:val="51"/>
        </w:numPr>
        <w:spacing w:after="60"/>
        <w:jc w:val="both"/>
        <w:rPr>
          <w:rFonts w:cs="Arial"/>
          <w:sz w:val="22"/>
          <w:szCs w:val="22"/>
        </w:rPr>
      </w:pPr>
      <w:r w:rsidRPr="00F32289">
        <w:rPr>
          <w:sz w:val="22"/>
          <w:szCs w:val="22"/>
        </w:rPr>
        <w:t xml:space="preserve">Zamawiający nie precyzuje żadnych szczególnych wymagań w zakresie określonym </w:t>
      </w:r>
      <w:r w:rsidRPr="00F32289">
        <w:rPr>
          <w:sz w:val="22"/>
          <w:szCs w:val="22"/>
        </w:rPr>
        <w:br/>
        <w:t>w pkt.</w:t>
      </w:r>
      <w:r w:rsidR="006A4D3E" w:rsidRPr="00F32289">
        <w:rPr>
          <w:sz w:val="22"/>
          <w:szCs w:val="22"/>
        </w:rPr>
        <w:t xml:space="preserve"> </w:t>
      </w:r>
      <w:r w:rsidR="002329DE" w:rsidRPr="00F32289">
        <w:rPr>
          <w:sz w:val="22"/>
          <w:szCs w:val="22"/>
        </w:rPr>
        <w:t>3</w:t>
      </w:r>
      <w:r w:rsidRPr="00F32289">
        <w:rPr>
          <w:sz w:val="22"/>
          <w:szCs w:val="22"/>
        </w:rPr>
        <w:t xml:space="preserve">. Ocena spełnienia warunków udziału w postępowaniu nastąpi na podstawie dokumentów wymienionych w </w:t>
      </w:r>
      <w:r w:rsidR="002329DE" w:rsidRPr="00F32289">
        <w:rPr>
          <w:sz w:val="22"/>
          <w:szCs w:val="22"/>
        </w:rPr>
        <w:t xml:space="preserve">Rozdz. VI </w:t>
      </w:r>
      <w:r w:rsidRPr="00F32289">
        <w:rPr>
          <w:sz w:val="22"/>
          <w:szCs w:val="22"/>
        </w:rPr>
        <w:t xml:space="preserve">pkt. </w:t>
      </w:r>
      <w:r w:rsidR="002329DE" w:rsidRPr="00F32289">
        <w:rPr>
          <w:sz w:val="22"/>
          <w:szCs w:val="22"/>
        </w:rPr>
        <w:t>1</w:t>
      </w:r>
      <w:r w:rsidR="008A3E37" w:rsidRPr="00F32289">
        <w:rPr>
          <w:sz w:val="22"/>
          <w:szCs w:val="22"/>
        </w:rPr>
        <w:t>,</w:t>
      </w:r>
      <w:r w:rsidR="005E4CEA" w:rsidRPr="00F32289">
        <w:rPr>
          <w:sz w:val="22"/>
          <w:szCs w:val="22"/>
        </w:rPr>
        <w:t xml:space="preserve"> </w:t>
      </w:r>
      <w:r w:rsidR="002329DE" w:rsidRPr="00F32289">
        <w:rPr>
          <w:sz w:val="22"/>
          <w:szCs w:val="22"/>
        </w:rPr>
        <w:t xml:space="preserve"> </w:t>
      </w:r>
      <w:r w:rsidR="00900872" w:rsidRPr="00F32289">
        <w:rPr>
          <w:sz w:val="22"/>
          <w:szCs w:val="22"/>
        </w:rPr>
        <w:t>pkt. 5</w:t>
      </w:r>
      <w:r w:rsidR="002329DE" w:rsidRPr="00F32289">
        <w:rPr>
          <w:sz w:val="22"/>
          <w:szCs w:val="22"/>
        </w:rPr>
        <w:t xml:space="preserve"> oraz </w:t>
      </w:r>
      <w:r w:rsidRPr="00F32289">
        <w:rPr>
          <w:sz w:val="22"/>
          <w:szCs w:val="22"/>
        </w:rPr>
        <w:t xml:space="preserve"> </w:t>
      </w:r>
      <w:r w:rsidR="002329DE" w:rsidRPr="00F32289">
        <w:rPr>
          <w:sz w:val="22"/>
          <w:szCs w:val="22"/>
        </w:rPr>
        <w:t>pkt. 9</w:t>
      </w:r>
      <w:r w:rsidRPr="00F32289">
        <w:rPr>
          <w:sz w:val="22"/>
          <w:szCs w:val="22"/>
        </w:rPr>
        <w:t>.</w:t>
      </w:r>
    </w:p>
    <w:p w14:paraId="2DA26F6A" w14:textId="6041471A" w:rsidR="00E47504" w:rsidRPr="00F32289" w:rsidRDefault="00E47504" w:rsidP="00E47504">
      <w:pPr>
        <w:ind w:left="567" w:hanging="567"/>
        <w:jc w:val="both"/>
        <w:rPr>
          <w:b/>
          <w:sz w:val="22"/>
          <w:szCs w:val="22"/>
        </w:rPr>
      </w:pPr>
      <w:r w:rsidRPr="00F32289">
        <w:rPr>
          <w:b/>
          <w:sz w:val="22"/>
          <w:szCs w:val="22"/>
        </w:rPr>
        <w:t xml:space="preserve">VI. Wykaz oświadczeń lub dokumentów, jakie mają dostarczyć </w:t>
      </w:r>
      <w:r w:rsidR="00C02758" w:rsidRPr="00F32289">
        <w:rPr>
          <w:b/>
          <w:sz w:val="22"/>
          <w:szCs w:val="22"/>
        </w:rPr>
        <w:t>W</w:t>
      </w:r>
      <w:r w:rsidRPr="00F32289">
        <w:rPr>
          <w:b/>
          <w:sz w:val="22"/>
          <w:szCs w:val="22"/>
        </w:rPr>
        <w:t xml:space="preserve">ykonawcy w celu potwierdzenia spełniania </w:t>
      </w:r>
      <w:r w:rsidR="007C5E8C" w:rsidRPr="00F32289">
        <w:rPr>
          <w:b/>
          <w:sz w:val="22"/>
          <w:szCs w:val="22"/>
        </w:rPr>
        <w:t>warunków udziału w postępowaniu</w:t>
      </w:r>
      <w:r w:rsidR="00B964C6" w:rsidRPr="00F32289">
        <w:rPr>
          <w:b/>
          <w:sz w:val="22"/>
          <w:szCs w:val="22"/>
        </w:rPr>
        <w:t>.</w:t>
      </w:r>
    </w:p>
    <w:p w14:paraId="4B990887" w14:textId="77777777" w:rsidR="00B06B63" w:rsidRPr="00F32289" w:rsidRDefault="00FC51ED" w:rsidP="00B06B63">
      <w:pPr>
        <w:tabs>
          <w:tab w:val="left" w:pos="284"/>
        </w:tabs>
        <w:jc w:val="both"/>
        <w:rPr>
          <w:sz w:val="22"/>
          <w:szCs w:val="22"/>
        </w:rPr>
      </w:pPr>
      <w:r w:rsidRPr="00F32289">
        <w:rPr>
          <w:b/>
          <w:sz w:val="22"/>
          <w:szCs w:val="22"/>
          <w:u w:val="single"/>
        </w:rPr>
        <w:t>O udzielenie zamówienia mogą się ubiegać Wykonawcy, którzy spełniają warunki dotyczące:</w:t>
      </w:r>
      <w:r w:rsidR="00B06B63" w:rsidRPr="00F32289">
        <w:rPr>
          <w:sz w:val="22"/>
          <w:szCs w:val="22"/>
        </w:rPr>
        <w:t xml:space="preserve"> </w:t>
      </w:r>
    </w:p>
    <w:p w14:paraId="48E906C6" w14:textId="0056DD99" w:rsidR="00C97643" w:rsidRPr="00F32289" w:rsidRDefault="00B95BE4" w:rsidP="006D45DA">
      <w:pPr>
        <w:pStyle w:val="Akapitzlist"/>
        <w:numPr>
          <w:ilvl w:val="6"/>
          <w:numId w:val="20"/>
        </w:numPr>
        <w:ind w:left="426" w:hanging="426"/>
        <w:jc w:val="both"/>
        <w:rPr>
          <w:sz w:val="22"/>
          <w:szCs w:val="22"/>
        </w:rPr>
      </w:pPr>
      <w:r w:rsidRPr="00F32289">
        <w:rPr>
          <w:sz w:val="22"/>
          <w:szCs w:val="22"/>
        </w:rPr>
        <w:t xml:space="preserve">Do oferty każdy </w:t>
      </w:r>
      <w:r w:rsidR="008C3930" w:rsidRPr="00F32289">
        <w:rPr>
          <w:sz w:val="22"/>
          <w:szCs w:val="22"/>
        </w:rPr>
        <w:t>W</w:t>
      </w:r>
      <w:r w:rsidRPr="00F32289">
        <w:rPr>
          <w:sz w:val="22"/>
          <w:szCs w:val="22"/>
        </w:rPr>
        <w:t xml:space="preserve">ykonawca musi dołączyć aktualne na dzień składania ofert oświadczenie w zakresie wskazanym </w:t>
      </w:r>
      <w:r w:rsidRPr="00F32289">
        <w:rPr>
          <w:b/>
          <w:sz w:val="22"/>
          <w:szCs w:val="22"/>
        </w:rPr>
        <w:t xml:space="preserve">w </w:t>
      </w:r>
      <w:r w:rsidRPr="00F32289">
        <w:rPr>
          <w:b/>
          <w:i/>
          <w:sz w:val="22"/>
          <w:szCs w:val="22"/>
        </w:rPr>
        <w:t xml:space="preserve">Załączniku Nr </w:t>
      </w:r>
      <w:r w:rsidR="00A563CB" w:rsidRPr="00F32289">
        <w:rPr>
          <w:b/>
          <w:i/>
          <w:sz w:val="22"/>
          <w:szCs w:val="22"/>
        </w:rPr>
        <w:t>2</w:t>
      </w:r>
      <w:r w:rsidRPr="00F32289">
        <w:rPr>
          <w:b/>
          <w:i/>
          <w:sz w:val="22"/>
          <w:szCs w:val="22"/>
        </w:rPr>
        <w:t xml:space="preserve"> i </w:t>
      </w:r>
      <w:r w:rsidR="00A563CB" w:rsidRPr="00F32289">
        <w:rPr>
          <w:b/>
          <w:i/>
          <w:sz w:val="22"/>
          <w:szCs w:val="22"/>
        </w:rPr>
        <w:t>2</w:t>
      </w:r>
      <w:r w:rsidRPr="00F32289">
        <w:rPr>
          <w:b/>
          <w:i/>
          <w:sz w:val="22"/>
          <w:szCs w:val="22"/>
        </w:rPr>
        <w:t>A</w:t>
      </w:r>
      <w:r w:rsidRPr="00F32289">
        <w:rPr>
          <w:b/>
          <w:sz w:val="22"/>
          <w:szCs w:val="22"/>
        </w:rPr>
        <w:t xml:space="preserve"> </w:t>
      </w:r>
      <w:r w:rsidRPr="00F32289">
        <w:rPr>
          <w:b/>
          <w:i/>
          <w:sz w:val="22"/>
          <w:szCs w:val="22"/>
        </w:rPr>
        <w:t>do SIWZ</w:t>
      </w:r>
      <w:r w:rsidR="00042BE6" w:rsidRPr="00F32289">
        <w:rPr>
          <w:sz w:val="22"/>
          <w:szCs w:val="22"/>
        </w:rPr>
        <w:t>.</w:t>
      </w:r>
      <w:r w:rsidR="006B4B0B" w:rsidRPr="00F32289">
        <w:rPr>
          <w:sz w:val="22"/>
          <w:szCs w:val="22"/>
        </w:rPr>
        <w:t xml:space="preserve"> </w:t>
      </w:r>
      <w:r w:rsidRPr="00F32289">
        <w:rPr>
          <w:sz w:val="22"/>
          <w:szCs w:val="22"/>
        </w:rPr>
        <w:t xml:space="preserve">Informacje zawarte w oświadczeniu będą stanowić wstępne potwierdzenie, że </w:t>
      </w:r>
      <w:r w:rsidR="00045BCD" w:rsidRPr="00F32289">
        <w:rPr>
          <w:sz w:val="22"/>
          <w:szCs w:val="22"/>
        </w:rPr>
        <w:t>W</w:t>
      </w:r>
      <w:r w:rsidRPr="00F32289">
        <w:rPr>
          <w:sz w:val="22"/>
          <w:szCs w:val="22"/>
        </w:rPr>
        <w:t>ykonawca nie podlega wykluczeniu oraz spełnia warunki udziału w postępowaniu</w:t>
      </w:r>
      <w:r w:rsidR="00C5197C" w:rsidRPr="00F32289">
        <w:rPr>
          <w:sz w:val="22"/>
          <w:szCs w:val="22"/>
        </w:rPr>
        <w:t>.</w:t>
      </w:r>
    </w:p>
    <w:p w14:paraId="2EB5AAB4" w14:textId="0314ED4E" w:rsidR="00C97643" w:rsidRPr="00F32289" w:rsidRDefault="00C97643" w:rsidP="006D45DA">
      <w:pPr>
        <w:numPr>
          <w:ilvl w:val="1"/>
          <w:numId w:val="25"/>
        </w:numPr>
        <w:tabs>
          <w:tab w:val="left" w:pos="426"/>
        </w:tabs>
        <w:ind w:left="426" w:hanging="426"/>
        <w:contextualSpacing/>
        <w:jc w:val="both"/>
        <w:rPr>
          <w:sz w:val="22"/>
          <w:szCs w:val="22"/>
        </w:rPr>
      </w:pPr>
      <w:r w:rsidRPr="00F32289">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00C02758" w:rsidRPr="00F32289">
        <w:rPr>
          <w:sz w:val="22"/>
          <w:szCs w:val="22"/>
        </w:rPr>
        <w:t>W</w:t>
      </w:r>
      <w:r w:rsidRPr="00F32289">
        <w:rPr>
          <w:sz w:val="22"/>
          <w:szCs w:val="22"/>
        </w:rPr>
        <w:t xml:space="preserve">ykonawcę z tymi podmiotami gwarantuje rzeczywisty dostęp do ich zasobów, </w:t>
      </w:r>
      <w:r w:rsidR="005D397F" w:rsidRPr="00F32289">
        <w:rPr>
          <w:sz w:val="22"/>
          <w:szCs w:val="22"/>
        </w:rPr>
        <w:t>Z</w:t>
      </w:r>
      <w:r w:rsidRPr="00F32289">
        <w:rPr>
          <w:sz w:val="22"/>
          <w:szCs w:val="22"/>
        </w:rPr>
        <w:t>amawiający żąda dokumentów (</w:t>
      </w:r>
      <w:r w:rsidRPr="00F32289">
        <w:rPr>
          <w:b/>
          <w:i/>
          <w:sz w:val="22"/>
          <w:szCs w:val="22"/>
        </w:rPr>
        <w:t xml:space="preserve">Załącznik Nr </w:t>
      </w:r>
      <w:r w:rsidR="00A85373" w:rsidRPr="00F32289">
        <w:rPr>
          <w:b/>
          <w:i/>
          <w:sz w:val="22"/>
          <w:szCs w:val="22"/>
        </w:rPr>
        <w:t>2</w:t>
      </w:r>
      <w:r w:rsidRPr="00F32289">
        <w:rPr>
          <w:b/>
          <w:i/>
          <w:sz w:val="22"/>
          <w:szCs w:val="22"/>
        </w:rPr>
        <w:t xml:space="preserve"> i </w:t>
      </w:r>
      <w:r w:rsidR="00A85373" w:rsidRPr="00F32289">
        <w:rPr>
          <w:b/>
          <w:i/>
          <w:sz w:val="22"/>
          <w:szCs w:val="22"/>
        </w:rPr>
        <w:t>2</w:t>
      </w:r>
      <w:r w:rsidRPr="00F32289">
        <w:rPr>
          <w:b/>
          <w:i/>
          <w:sz w:val="22"/>
          <w:szCs w:val="22"/>
        </w:rPr>
        <w:t>A</w:t>
      </w:r>
      <w:r w:rsidRPr="00F32289">
        <w:rPr>
          <w:sz w:val="22"/>
          <w:szCs w:val="22"/>
        </w:rPr>
        <w:t xml:space="preserve">  </w:t>
      </w:r>
      <w:r w:rsidRPr="00F32289">
        <w:rPr>
          <w:b/>
          <w:i/>
          <w:sz w:val="22"/>
          <w:szCs w:val="22"/>
        </w:rPr>
        <w:t>do SIWZ</w:t>
      </w:r>
      <w:r w:rsidRPr="00F32289">
        <w:rPr>
          <w:sz w:val="22"/>
          <w:szCs w:val="22"/>
        </w:rPr>
        <w:t>), które określają w szczególności:</w:t>
      </w:r>
    </w:p>
    <w:p w14:paraId="0A628DE4" w14:textId="4B511B77" w:rsidR="00C97643" w:rsidRPr="00F32289" w:rsidRDefault="00C97643" w:rsidP="006D45DA">
      <w:pPr>
        <w:numPr>
          <w:ilvl w:val="0"/>
          <w:numId w:val="22"/>
        </w:numPr>
        <w:tabs>
          <w:tab w:val="left" w:pos="284"/>
        </w:tabs>
        <w:ind w:left="284" w:hanging="284"/>
        <w:contextualSpacing/>
        <w:jc w:val="both"/>
        <w:rPr>
          <w:sz w:val="22"/>
          <w:szCs w:val="22"/>
        </w:rPr>
      </w:pPr>
      <w:r w:rsidRPr="00F32289">
        <w:rPr>
          <w:sz w:val="22"/>
          <w:szCs w:val="22"/>
        </w:rPr>
        <w:t xml:space="preserve">zakresu dostępnych </w:t>
      </w:r>
      <w:r w:rsidR="00215160" w:rsidRPr="00F32289">
        <w:rPr>
          <w:sz w:val="22"/>
          <w:szCs w:val="22"/>
        </w:rPr>
        <w:t>W</w:t>
      </w:r>
      <w:r w:rsidRPr="00F32289">
        <w:rPr>
          <w:sz w:val="22"/>
          <w:szCs w:val="22"/>
        </w:rPr>
        <w:t>ykonawcy zasobów innego podmiotu.</w:t>
      </w:r>
    </w:p>
    <w:p w14:paraId="01EA16C9" w14:textId="7BC480CB" w:rsidR="00C97643" w:rsidRPr="00F32289" w:rsidRDefault="00C97643" w:rsidP="006D45DA">
      <w:pPr>
        <w:numPr>
          <w:ilvl w:val="0"/>
          <w:numId w:val="22"/>
        </w:numPr>
        <w:tabs>
          <w:tab w:val="left" w:pos="284"/>
        </w:tabs>
        <w:ind w:left="284" w:hanging="284"/>
        <w:contextualSpacing/>
        <w:jc w:val="both"/>
        <w:rPr>
          <w:sz w:val="22"/>
          <w:szCs w:val="22"/>
        </w:rPr>
      </w:pPr>
      <w:r w:rsidRPr="00F32289">
        <w:rPr>
          <w:sz w:val="22"/>
          <w:szCs w:val="22"/>
        </w:rPr>
        <w:t xml:space="preserve">sposobu wykorzystania zasobów innego podmiotu, przez </w:t>
      </w:r>
      <w:r w:rsidR="00C02758" w:rsidRPr="00F32289">
        <w:rPr>
          <w:sz w:val="22"/>
          <w:szCs w:val="22"/>
        </w:rPr>
        <w:t>W</w:t>
      </w:r>
      <w:r w:rsidRPr="00F32289">
        <w:rPr>
          <w:sz w:val="22"/>
          <w:szCs w:val="22"/>
        </w:rPr>
        <w:t>ykonawcę przy wykonaniu zamówienia.</w:t>
      </w:r>
    </w:p>
    <w:p w14:paraId="0C78BDEB" w14:textId="29A7B1CA" w:rsidR="00C97643" w:rsidRPr="00F32289" w:rsidRDefault="00C97643" w:rsidP="006D45DA">
      <w:pPr>
        <w:numPr>
          <w:ilvl w:val="0"/>
          <w:numId w:val="22"/>
        </w:numPr>
        <w:tabs>
          <w:tab w:val="left" w:pos="284"/>
        </w:tabs>
        <w:ind w:left="284" w:hanging="284"/>
        <w:contextualSpacing/>
        <w:jc w:val="both"/>
        <w:rPr>
          <w:sz w:val="22"/>
          <w:szCs w:val="22"/>
        </w:rPr>
      </w:pPr>
      <w:r w:rsidRPr="00F32289">
        <w:rPr>
          <w:sz w:val="22"/>
          <w:szCs w:val="22"/>
        </w:rPr>
        <w:t xml:space="preserve">charakteru stosunku, jaki będzie łączył </w:t>
      </w:r>
      <w:r w:rsidR="00C02758" w:rsidRPr="00F32289">
        <w:rPr>
          <w:sz w:val="22"/>
          <w:szCs w:val="22"/>
        </w:rPr>
        <w:t>W</w:t>
      </w:r>
      <w:r w:rsidRPr="00F32289">
        <w:rPr>
          <w:sz w:val="22"/>
          <w:szCs w:val="22"/>
        </w:rPr>
        <w:t>ykonawcę z innym podmiotem.</w:t>
      </w:r>
    </w:p>
    <w:p w14:paraId="0F1A89E3" w14:textId="77777777" w:rsidR="00C97643" w:rsidRPr="00F32289" w:rsidRDefault="00C97643" w:rsidP="006D45DA">
      <w:pPr>
        <w:numPr>
          <w:ilvl w:val="0"/>
          <w:numId w:val="22"/>
        </w:numPr>
        <w:tabs>
          <w:tab w:val="left" w:pos="284"/>
        </w:tabs>
        <w:ind w:left="284" w:hanging="284"/>
        <w:contextualSpacing/>
        <w:jc w:val="both"/>
        <w:rPr>
          <w:sz w:val="22"/>
          <w:szCs w:val="22"/>
        </w:rPr>
      </w:pPr>
      <w:r w:rsidRPr="00F32289">
        <w:rPr>
          <w:sz w:val="22"/>
          <w:szCs w:val="22"/>
        </w:rPr>
        <w:t>zakresu i okresu udziału innego podmiotu przy wykonaniu zamówienia.</w:t>
      </w:r>
    </w:p>
    <w:p w14:paraId="082885B4" w14:textId="036ADA3E" w:rsidR="00C97643" w:rsidRPr="00F32289" w:rsidRDefault="00C97643" w:rsidP="003B4C79">
      <w:pPr>
        <w:tabs>
          <w:tab w:val="left" w:pos="426"/>
        </w:tabs>
        <w:ind w:left="426" w:hanging="426"/>
        <w:jc w:val="both"/>
        <w:rPr>
          <w:sz w:val="22"/>
          <w:szCs w:val="22"/>
        </w:rPr>
      </w:pPr>
      <w:r w:rsidRPr="00F32289">
        <w:rPr>
          <w:sz w:val="22"/>
          <w:szCs w:val="22"/>
        </w:rPr>
        <w:t xml:space="preserve">1.2. </w:t>
      </w:r>
      <w:r w:rsidRPr="00F32289">
        <w:rPr>
          <w:sz w:val="22"/>
          <w:szCs w:val="22"/>
        </w:rPr>
        <w:tab/>
        <w:t xml:space="preserve">Zamawiający żąda od Wykonawcy, który polega na zdolnościach lub sytuacji innych podmiotów na zasadach określonych w art. 22a ustawy, przedstawienia w odniesieniu do tych podmiotów dokumentów wymienionych w </w:t>
      </w:r>
      <w:r w:rsidR="00F066FC" w:rsidRPr="00F32289">
        <w:rPr>
          <w:sz w:val="22"/>
          <w:szCs w:val="22"/>
        </w:rPr>
        <w:t>ust. 5 pkt. 1-3</w:t>
      </w:r>
      <w:r w:rsidRPr="00F32289">
        <w:rPr>
          <w:sz w:val="22"/>
          <w:szCs w:val="22"/>
        </w:rPr>
        <w:t>.</w:t>
      </w:r>
    </w:p>
    <w:p w14:paraId="159DF01F" w14:textId="26889B5A" w:rsidR="00C97643" w:rsidRPr="00F32289" w:rsidRDefault="00C97643" w:rsidP="00C97643">
      <w:pPr>
        <w:tabs>
          <w:tab w:val="left" w:pos="567"/>
        </w:tabs>
        <w:ind w:left="426" w:hanging="426"/>
        <w:jc w:val="both"/>
        <w:rPr>
          <w:sz w:val="22"/>
          <w:szCs w:val="22"/>
        </w:rPr>
      </w:pPr>
      <w:r w:rsidRPr="00F32289">
        <w:rPr>
          <w:sz w:val="22"/>
          <w:szCs w:val="22"/>
        </w:rPr>
        <w:t xml:space="preserve">1.3. </w:t>
      </w:r>
      <w:r w:rsidRPr="00F32289">
        <w:rPr>
          <w:sz w:val="22"/>
          <w:szCs w:val="22"/>
        </w:rPr>
        <w:tab/>
        <w:t xml:space="preserve">Zamawiający żąda od Wykonawcy przedstawiania dokumentów wymienionych w </w:t>
      </w:r>
      <w:r w:rsidR="00F066FC" w:rsidRPr="00F32289">
        <w:rPr>
          <w:sz w:val="22"/>
          <w:szCs w:val="22"/>
        </w:rPr>
        <w:t xml:space="preserve">ust. 5 </w:t>
      </w:r>
      <w:r w:rsidRPr="00F32289">
        <w:rPr>
          <w:sz w:val="22"/>
          <w:szCs w:val="22"/>
        </w:rPr>
        <w:t>pkt 1</w:t>
      </w:r>
      <w:r w:rsidR="00F066FC" w:rsidRPr="00F32289">
        <w:rPr>
          <w:sz w:val="22"/>
          <w:szCs w:val="22"/>
        </w:rPr>
        <w:t>-3</w:t>
      </w:r>
      <w:r w:rsidRPr="00F32289">
        <w:rPr>
          <w:sz w:val="22"/>
          <w:szCs w:val="22"/>
        </w:rPr>
        <w:t>, dotyczących podwykonawcy, któremu zamierza powierzyć wykonanie części zamówienia, a który nie jest podmiotem, na którego zdolnościach lub sytuacji Wykonawca polega na zasadach określonych w art. 22a ustawy.</w:t>
      </w:r>
    </w:p>
    <w:p w14:paraId="6711870D" w14:textId="0ECCA94D" w:rsidR="00B95BE4" w:rsidRPr="00F32289" w:rsidRDefault="00B95BE4" w:rsidP="006D45DA">
      <w:pPr>
        <w:pStyle w:val="Akapitzlist"/>
        <w:numPr>
          <w:ilvl w:val="6"/>
          <w:numId w:val="20"/>
        </w:numPr>
        <w:ind w:left="426" w:hanging="426"/>
        <w:jc w:val="both"/>
        <w:rPr>
          <w:sz w:val="22"/>
          <w:szCs w:val="22"/>
        </w:rPr>
      </w:pPr>
      <w:r w:rsidRPr="00F32289">
        <w:rPr>
          <w:sz w:val="22"/>
          <w:szCs w:val="22"/>
        </w:rPr>
        <w:t xml:space="preserve">W przypadku wspólnego ubiegania się o zamówienie przez </w:t>
      </w:r>
      <w:r w:rsidR="002B174C" w:rsidRPr="00F32289">
        <w:rPr>
          <w:sz w:val="22"/>
          <w:szCs w:val="22"/>
        </w:rPr>
        <w:t>W</w:t>
      </w:r>
      <w:r w:rsidRPr="00F32289">
        <w:rPr>
          <w:sz w:val="22"/>
          <w:szCs w:val="22"/>
        </w:rPr>
        <w:t>ykonawców oświadczeni</w:t>
      </w:r>
      <w:r w:rsidR="00872328" w:rsidRPr="00F32289">
        <w:rPr>
          <w:sz w:val="22"/>
          <w:szCs w:val="22"/>
        </w:rPr>
        <w:t>a</w:t>
      </w:r>
      <w:r w:rsidR="006B4B0B" w:rsidRPr="00F32289">
        <w:rPr>
          <w:sz w:val="22"/>
          <w:szCs w:val="22"/>
        </w:rPr>
        <w:t>,</w:t>
      </w:r>
      <w:r w:rsidRPr="00F32289">
        <w:rPr>
          <w:sz w:val="22"/>
          <w:szCs w:val="22"/>
        </w:rPr>
        <w:t xml:space="preserve"> o </w:t>
      </w:r>
      <w:r w:rsidR="00872328" w:rsidRPr="00F32289">
        <w:rPr>
          <w:sz w:val="22"/>
          <w:szCs w:val="22"/>
        </w:rPr>
        <w:t xml:space="preserve">których </w:t>
      </w:r>
      <w:r w:rsidRPr="00F32289">
        <w:rPr>
          <w:sz w:val="22"/>
          <w:szCs w:val="22"/>
        </w:rPr>
        <w:t xml:space="preserve">mowa w ust. 1 składa każdy z </w:t>
      </w:r>
      <w:r w:rsidR="002B174C" w:rsidRPr="00F32289">
        <w:rPr>
          <w:sz w:val="22"/>
          <w:szCs w:val="22"/>
        </w:rPr>
        <w:t>W</w:t>
      </w:r>
      <w:r w:rsidRPr="00F32289">
        <w:rPr>
          <w:sz w:val="22"/>
          <w:szCs w:val="22"/>
        </w:rPr>
        <w:t>ykonawców wspólnie ubiegających się o zamówienie. Oświadczeni</w:t>
      </w:r>
      <w:r w:rsidR="00872328" w:rsidRPr="00F32289">
        <w:rPr>
          <w:sz w:val="22"/>
          <w:szCs w:val="22"/>
        </w:rPr>
        <w:t>a</w:t>
      </w:r>
      <w:r w:rsidRPr="00F32289">
        <w:rPr>
          <w:sz w:val="22"/>
          <w:szCs w:val="22"/>
        </w:rPr>
        <w:t xml:space="preserve"> te ma</w:t>
      </w:r>
      <w:r w:rsidR="00B03E05" w:rsidRPr="00F32289">
        <w:rPr>
          <w:sz w:val="22"/>
          <w:szCs w:val="22"/>
        </w:rPr>
        <w:t>ją</w:t>
      </w:r>
      <w:r w:rsidRPr="00F32289">
        <w:rPr>
          <w:sz w:val="22"/>
          <w:szCs w:val="22"/>
        </w:rPr>
        <w:t xml:space="preserve"> potwierdzać spełnianie warunków udziału w postępowaniu, brak podstaw wykluczenia w zakresie, w którym każdy z </w:t>
      </w:r>
      <w:r w:rsidR="00AB61FD" w:rsidRPr="00F32289">
        <w:rPr>
          <w:sz w:val="22"/>
          <w:szCs w:val="22"/>
        </w:rPr>
        <w:t>W</w:t>
      </w:r>
      <w:r w:rsidRPr="00F32289">
        <w:rPr>
          <w:sz w:val="22"/>
          <w:szCs w:val="22"/>
        </w:rPr>
        <w:t>ykonawców wykazuje spełnianie warunków udziału w postępowaniu, brak podstaw wykluczenia.</w:t>
      </w:r>
    </w:p>
    <w:p w14:paraId="2676DF3E" w14:textId="4C098403" w:rsidR="00B95BE4" w:rsidRPr="00F32289" w:rsidRDefault="00B95BE4" w:rsidP="006D45DA">
      <w:pPr>
        <w:pStyle w:val="Akapitzlist"/>
        <w:numPr>
          <w:ilvl w:val="6"/>
          <w:numId w:val="20"/>
        </w:numPr>
        <w:ind w:left="426" w:hanging="426"/>
        <w:jc w:val="both"/>
        <w:rPr>
          <w:sz w:val="22"/>
          <w:szCs w:val="22"/>
        </w:rPr>
      </w:pPr>
      <w:r w:rsidRPr="00F32289">
        <w:rPr>
          <w:sz w:val="22"/>
          <w:szCs w:val="22"/>
        </w:rPr>
        <w:t xml:space="preserve">Wykonawca, który zamierza powierzyć wykonanie części zamówienia podwykonawcom, w celu wykazania braku istnienia wobec nich podstaw wykluczenia z udziału w postępowaniu zamieszcza informacje o podwykonawcach w </w:t>
      </w:r>
      <w:r w:rsidR="00872328" w:rsidRPr="00F32289">
        <w:rPr>
          <w:sz w:val="22"/>
          <w:szCs w:val="22"/>
        </w:rPr>
        <w:t>oświadczeni</w:t>
      </w:r>
      <w:r w:rsidR="00F77DDD" w:rsidRPr="00F32289">
        <w:rPr>
          <w:sz w:val="22"/>
          <w:szCs w:val="22"/>
        </w:rPr>
        <w:t>ach</w:t>
      </w:r>
      <w:r w:rsidRPr="00F32289">
        <w:rPr>
          <w:sz w:val="22"/>
          <w:szCs w:val="22"/>
        </w:rPr>
        <w:t>, o który</w:t>
      </w:r>
      <w:r w:rsidR="00F77DDD" w:rsidRPr="00F32289">
        <w:rPr>
          <w:sz w:val="22"/>
          <w:szCs w:val="22"/>
        </w:rPr>
        <w:t>ch</w:t>
      </w:r>
      <w:r w:rsidRPr="00F32289">
        <w:rPr>
          <w:sz w:val="22"/>
          <w:szCs w:val="22"/>
        </w:rPr>
        <w:t xml:space="preserve"> mowa w </w:t>
      </w:r>
      <w:r w:rsidR="00063112" w:rsidRPr="00F32289">
        <w:rPr>
          <w:sz w:val="22"/>
          <w:szCs w:val="22"/>
        </w:rPr>
        <w:t>pkt</w:t>
      </w:r>
      <w:r w:rsidR="0079398B" w:rsidRPr="00F32289">
        <w:rPr>
          <w:sz w:val="22"/>
          <w:szCs w:val="22"/>
        </w:rPr>
        <w:t xml:space="preserve">. </w:t>
      </w:r>
      <w:r w:rsidRPr="00F32289">
        <w:rPr>
          <w:sz w:val="22"/>
          <w:szCs w:val="22"/>
        </w:rPr>
        <w:t>1.</w:t>
      </w:r>
    </w:p>
    <w:p w14:paraId="395F23B1" w14:textId="3D9C4597" w:rsidR="00B95BE4" w:rsidRPr="00F32289" w:rsidRDefault="00B95BE4" w:rsidP="006D45DA">
      <w:pPr>
        <w:pStyle w:val="Akapitzlist"/>
        <w:numPr>
          <w:ilvl w:val="6"/>
          <w:numId w:val="20"/>
        </w:numPr>
        <w:ind w:left="426" w:hanging="426"/>
        <w:jc w:val="both"/>
        <w:rPr>
          <w:sz w:val="22"/>
          <w:szCs w:val="22"/>
        </w:rPr>
      </w:pPr>
      <w:r w:rsidRPr="00F32289">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w:t>
      </w:r>
      <w:r w:rsidR="00757B52" w:rsidRPr="00F32289">
        <w:rPr>
          <w:sz w:val="22"/>
          <w:szCs w:val="22"/>
        </w:rPr>
        <w:t>ach</w:t>
      </w:r>
      <w:r w:rsidRPr="00F32289">
        <w:rPr>
          <w:sz w:val="22"/>
          <w:szCs w:val="22"/>
        </w:rPr>
        <w:t>, o który</w:t>
      </w:r>
      <w:r w:rsidR="00757B52" w:rsidRPr="00F32289">
        <w:rPr>
          <w:sz w:val="22"/>
          <w:szCs w:val="22"/>
        </w:rPr>
        <w:t>ch</w:t>
      </w:r>
      <w:r w:rsidRPr="00F32289">
        <w:rPr>
          <w:sz w:val="22"/>
          <w:szCs w:val="22"/>
        </w:rPr>
        <w:t xml:space="preserve"> mowa w </w:t>
      </w:r>
      <w:r w:rsidR="00760F90" w:rsidRPr="00F32289">
        <w:rPr>
          <w:sz w:val="22"/>
          <w:szCs w:val="22"/>
        </w:rPr>
        <w:t xml:space="preserve">pkt. </w:t>
      </w:r>
      <w:r w:rsidRPr="00F32289">
        <w:rPr>
          <w:sz w:val="22"/>
          <w:szCs w:val="22"/>
        </w:rPr>
        <w:t>1.</w:t>
      </w:r>
    </w:p>
    <w:p w14:paraId="11E912CC" w14:textId="77777777" w:rsidR="00FD73DF" w:rsidRPr="00F32289" w:rsidRDefault="009D4152" w:rsidP="006D45DA">
      <w:pPr>
        <w:pStyle w:val="Akapitzlist"/>
        <w:numPr>
          <w:ilvl w:val="6"/>
          <w:numId w:val="20"/>
        </w:numPr>
        <w:tabs>
          <w:tab w:val="left" w:pos="426"/>
        </w:tabs>
        <w:ind w:left="426" w:hanging="426"/>
        <w:jc w:val="both"/>
        <w:rPr>
          <w:sz w:val="22"/>
          <w:szCs w:val="22"/>
        </w:rPr>
      </w:pPr>
      <w:r w:rsidRPr="00F32289">
        <w:rPr>
          <w:b/>
          <w:sz w:val="22"/>
          <w:szCs w:val="22"/>
        </w:rPr>
        <w:t xml:space="preserve">Natomiast Zamawiający dopiero przed udzieleniem zamówienia, wezwie </w:t>
      </w:r>
      <w:r w:rsidR="00B46BD8" w:rsidRPr="00F32289">
        <w:rPr>
          <w:b/>
          <w:sz w:val="22"/>
          <w:szCs w:val="22"/>
        </w:rPr>
        <w:t>W</w:t>
      </w:r>
      <w:r w:rsidRPr="00F32289">
        <w:rPr>
          <w:b/>
          <w:sz w:val="22"/>
          <w:szCs w:val="22"/>
        </w:rPr>
        <w:t>ykonawcę</w:t>
      </w:r>
      <w:r w:rsidR="00B46BD8" w:rsidRPr="00F32289">
        <w:rPr>
          <w:b/>
          <w:sz w:val="22"/>
          <w:szCs w:val="22"/>
        </w:rPr>
        <w:t xml:space="preserve"> (art. 24aa ust.1  PZP)</w:t>
      </w:r>
      <w:r w:rsidRPr="00F32289">
        <w:rPr>
          <w:b/>
          <w:sz w:val="22"/>
          <w:szCs w:val="22"/>
        </w:rPr>
        <w:t>, którego oferta została najwyżej oceniona, do złożenia w wyznaczonym, nie krótszym niż 5 dni</w:t>
      </w:r>
      <w:r w:rsidRPr="00F32289">
        <w:rPr>
          <w:sz w:val="22"/>
          <w:szCs w:val="22"/>
        </w:rPr>
        <w:t>, terminie aktualnych na dzień złożenia następujących oświadczeń lub dokumentów</w:t>
      </w:r>
      <w:r w:rsidR="00635E19" w:rsidRPr="00F32289">
        <w:rPr>
          <w:sz w:val="22"/>
          <w:szCs w:val="22"/>
        </w:rPr>
        <w:t xml:space="preserve"> w</w:t>
      </w:r>
      <w:r w:rsidR="00CB1675" w:rsidRPr="00F32289">
        <w:rPr>
          <w:b/>
          <w:sz w:val="22"/>
          <w:szCs w:val="22"/>
        </w:rPr>
        <w:t xml:space="preserve"> celu potwierdzenia braku podstaw wykluczenia Wykonawcy z udziału w postępowaniu</w:t>
      </w:r>
      <w:r w:rsidR="007E4B9A" w:rsidRPr="00F32289">
        <w:rPr>
          <w:b/>
          <w:sz w:val="22"/>
          <w:szCs w:val="22"/>
        </w:rPr>
        <w:t>:</w:t>
      </w:r>
    </w:p>
    <w:p w14:paraId="3582D940" w14:textId="77777777" w:rsidR="009D4152" w:rsidRPr="00F32289" w:rsidRDefault="009D4152" w:rsidP="006D45DA">
      <w:pPr>
        <w:pStyle w:val="Akapitzlist"/>
        <w:numPr>
          <w:ilvl w:val="0"/>
          <w:numId w:val="21"/>
        </w:numPr>
        <w:tabs>
          <w:tab w:val="left" w:pos="284"/>
        </w:tabs>
        <w:ind w:left="284" w:hanging="284"/>
        <w:jc w:val="both"/>
        <w:rPr>
          <w:sz w:val="22"/>
          <w:szCs w:val="22"/>
        </w:rPr>
      </w:pPr>
      <w:r w:rsidRPr="00F32289">
        <w:rPr>
          <w:sz w:val="22"/>
          <w:szCs w:val="22"/>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r w:rsidR="00B434A7" w:rsidRPr="00F32289">
        <w:rPr>
          <w:sz w:val="22"/>
          <w:szCs w:val="22"/>
        </w:rPr>
        <w:t>;</w:t>
      </w:r>
    </w:p>
    <w:p w14:paraId="77D54E7A" w14:textId="000F5DCC" w:rsidR="009D4152" w:rsidRPr="00F32289" w:rsidRDefault="009D4152" w:rsidP="006D45DA">
      <w:pPr>
        <w:pStyle w:val="Akapitzlist"/>
        <w:numPr>
          <w:ilvl w:val="0"/>
          <w:numId w:val="21"/>
        </w:numPr>
        <w:tabs>
          <w:tab w:val="left" w:pos="284"/>
        </w:tabs>
        <w:ind w:left="284" w:hanging="284"/>
        <w:jc w:val="both"/>
        <w:rPr>
          <w:b/>
          <w:bCs/>
          <w:sz w:val="22"/>
          <w:szCs w:val="22"/>
        </w:rPr>
      </w:pPr>
      <w:r w:rsidRPr="00F32289">
        <w:rPr>
          <w:sz w:val="22"/>
          <w:szCs w:val="22"/>
        </w:rPr>
        <w:t xml:space="preserve">oświadczenie </w:t>
      </w:r>
      <w:r w:rsidR="006F74ED" w:rsidRPr="00F32289">
        <w:rPr>
          <w:sz w:val="22"/>
          <w:szCs w:val="22"/>
        </w:rPr>
        <w:t>W</w:t>
      </w:r>
      <w:r w:rsidRPr="00F32289">
        <w:rPr>
          <w:sz w:val="22"/>
          <w:szCs w:val="22"/>
        </w:rPr>
        <w:t>ykonawcy o braku orzeczenia wobec niego tytułem środka zapobiegawczego zakazu ubiegania się o zamówienia publiczne</w:t>
      </w:r>
      <w:r w:rsidR="000654E6" w:rsidRPr="00F32289">
        <w:rPr>
          <w:sz w:val="22"/>
          <w:szCs w:val="22"/>
        </w:rPr>
        <w:t xml:space="preserve"> zgodnie z </w:t>
      </w:r>
      <w:r w:rsidR="000654E6" w:rsidRPr="00F32289">
        <w:rPr>
          <w:b/>
          <w:bCs/>
          <w:sz w:val="22"/>
          <w:szCs w:val="22"/>
        </w:rPr>
        <w:t xml:space="preserve">Załącznikiem Nr </w:t>
      </w:r>
      <w:r w:rsidR="00146855" w:rsidRPr="00F32289">
        <w:rPr>
          <w:b/>
          <w:bCs/>
          <w:sz w:val="22"/>
          <w:szCs w:val="22"/>
        </w:rPr>
        <w:t>5</w:t>
      </w:r>
      <w:r w:rsidR="000654E6" w:rsidRPr="00F32289">
        <w:rPr>
          <w:b/>
          <w:bCs/>
          <w:sz w:val="22"/>
          <w:szCs w:val="22"/>
        </w:rPr>
        <w:t xml:space="preserve"> do SIWZ</w:t>
      </w:r>
      <w:r w:rsidRPr="00F32289">
        <w:rPr>
          <w:b/>
          <w:bCs/>
          <w:sz w:val="22"/>
          <w:szCs w:val="22"/>
        </w:rPr>
        <w:t>;</w:t>
      </w:r>
    </w:p>
    <w:p w14:paraId="4D30A38B" w14:textId="4E0D4586" w:rsidR="009D4152" w:rsidRPr="00F32289" w:rsidRDefault="009D4152" w:rsidP="006D45DA">
      <w:pPr>
        <w:pStyle w:val="Akapitzlist"/>
        <w:numPr>
          <w:ilvl w:val="0"/>
          <w:numId w:val="21"/>
        </w:numPr>
        <w:tabs>
          <w:tab w:val="left" w:pos="284"/>
        </w:tabs>
        <w:ind w:left="284" w:hanging="284"/>
        <w:jc w:val="both"/>
        <w:rPr>
          <w:b/>
          <w:bCs/>
          <w:sz w:val="22"/>
          <w:szCs w:val="22"/>
        </w:rPr>
      </w:pPr>
      <w:r w:rsidRPr="00F32289">
        <w:rPr>
          <w:sz w:val="22"/>
          <w:szCs w:val="22"/>
        </w:rPr>
        <w:t xml:space="preserve">oświadczenie </w:t>
      </w:r>
      <w:r w:rsidR="006F74ED" w:rsidRPr="00F32289">
        <w:rPr>
          <w:sz w:val="22"/>
          <w:szCs w:val="22"/>
        </w:rPr>
        <w:t>W</w:t>
      </w:r>
      <w:r w:rsidRPr="00F32289">
        <w:rPr>
          <w:sz w:val="22"/>
          <w:szCs w:val="22"/>
        </w:rPr>
        <w:t xml:space="preserve">ykonawcy o braku wydania prawomocnego wyroku sądu skazującego za wykroczenie na karę ograniczenia wolności lub grzywny w zakresie określonym przez </w:t>
      </w:r>
      <w:r w:rsidR="005A4F7A" w:rsidRPr="00F32289">
        <w:rPr>
          <w:sz w:val="22"/>
          <w:szCs w:val="22"/>
        </w:rPr>
        <w:t>Z</w:t>
      </w:r>
      <w:r w:rsidRPr="00F32289">
        <w:rPr>
          <w:sz w:val="22"/>
          <w:szCs w:val="22"/>
        </w:rPr>
        <w:t>amawiającego na podstawie art. 24 ust. 5 pkt 5</w:t>
      </w:r>
      <w:r w:rsidR="00C45577" w:rsidRPr="00F32289">
        <w:rPr>
          <w:sz w:val="22"/>
          <w:szCs w:val="22"/>
        </w:rPr>
        <w:t xml:space="preserve"> i </w:t>
      </w:r>
      <w:r w:rsidR="000654E6" w:rsidRPr="00F32289">
        <w:rPr>
          <w:sz w:val="22"/>
          <w:szCs w:val="22"/>
        </w:rPr>
        <w:t xml:space="preserve">6 </w:t>
      </w:r>
      <w:r w:rsidRPr="00F32289">
        <w:rPr>
          <w:sz w:val="22"/>
          <w:szCs w:val="22"/>
        </w:rPr>
        <w:t>ustawy</w:t>
      </w:r>
      <w:r w:rsidR="00673BDA" w:rsidRPr="00F32289">
        <w:rPr>
          <w:sz w:val="22"/>
          <w:szCs w:val="22"/>
        </w:rPr>
        <w:t xml:space="preserve">, zgodnie z </w:t>
      </w:r>
      <w:r w:rsidR="00673BDA" w:rsidRPr="00F32289">
        <w:rPr>
          <w:b/>
          <w:bCs/>
          <w:sz w:val="22"/>
          <w:szCs w:val="22"/>
        </w:rPr>
        <w:t>Załącznikiem Nr 6 do SIWZ</w:t>
      </w:r>
      <w:r w:rsidRPr="00F32289">
        <w:rPr>
          <w:b/>
          <w:bCs/>
          <w:sz w:val="22"/>
          <w:szCs w:val="22"/>
        </w:rPr>
        <w:t>;</w:t>
      </w:r>
    </w:p>
    <w:p w14:paraId="5DFEE3D6" w14:textId="77777777" w:rsidR="00DB4CC6" w:rsidRPr="00F32289" w:rsidRDefault="00671615" w:rsidP="00671615">
      <w:pPr>
        <w:tabs>
          <w:tab w:val="left" w:pos="0"/>
        </w:tabs>
        <w:jc w:val="both"/>
        <w:rPr>
          <w:b/>
          <w:bCs/>
          <w:sz w:val="22"/>
          <w:szCs w:val="22"/>
        </w:rPr>
      </w:pPr>
      <w:r w:rsidRPr="00F32289">
        <w:rPr>
          <w:b/>
          <w:sz w:val="22"/>
          <w:szCs w:val="22"/>
        </w:rPr>
        <w:t xml:space="preserve">     UWAGA:</w:t>
      </w:r>
      <w:r w:rsidRPr="00F32289">
        <w:rPr>
          <w:sz w:val="22"/>
          <w:szCs w:val="22"/>
        </w:rPr>
        <w:t xml:space="preserve"> </w:t>
      </w:r>
      <w:r w:rsidRPr="00F32289">
        <w:rPr>
          <w:b/>
          <w:bCs/>
          <w:sz w:val="22"/>
          <w:szCs w:val="22"/>
        </w:rPr>
        <w:t>Wykonawca składa powyższe dokumenty i oświadczenia dopiero na wezwanie</w:t>
      </w:r>
    </w:p>
    <w:p w14:paraId="16776881" w14:textId="77777777" w:rsidR="00671615" w:rsidRPr="00F32289" w:rsidRDefault="00DB4CC6" w:rsidP="00671615">
      <w:pPr>
        <w:tabs>
          <w:tab w:val="left" w:pos="0"/>
        </w:tabs>
        <w:jc w:val="both"/>
        <w:rPr>
          <w:b/>
          <w:bCs/>
          <w:sz w:val="22"/>
          <w:szCs w:val="22"/>
        </w:rPr>
      </w:pPr>
      <w:r w:rsidRPr="00F32289">
        <w:rPr>
          <w:b/>
          <w:bCs/>
          <w:sz w:val="22"/>
          <w:szCs w:val="22"/>
        </w:rPr>
        <w:t xml:space="preserve">  </w:t>
      </w:r>
      <w:r w:rsidR="00671615" w:rsidRPr="00F32289">
        <w:rPr>
          <w:b/>
          <w:bCs/>
          <w:sz w:val="22"/>
          <w:szCs w:val="22"/>
        </w:rPr>
        <w:t xml:space="preserve">   Zamawiającego w trybie jak w ust. 5</w:t>
      </w:r>
      <w:r w:rsidRPr="00F32289">
        <w:rPr>
          <w:b/>
          <w:bCs/>
          <w:sz w:val="22"/>
          <w:szCs w:val="22"/>
        </w:rPr>
        <w:t>.</w:t>
      </w:r>
    </w:p>
    <w:p w14:paraId="7DF0D595" w14:textId="0A08BB10" w:rsidR="006E4A75" w:rsidRPr="00F32289" w:rsidRDefault="00B75835" w:rsidP="006D45DA">
      <w:pPr>
        <w:pStyle w:val="Akapitzlist"/>
        <w:numPr>
          <w:ilvl w:val="0"/>
          <w:numId w:val="29"/>
        </w:numPr>
        <w:tabs>
          <w:tab w:val="left" w:pos="284"/>
        </w:tabs>
        <w:jc w:val="both"/>
        <w:rPr>
          <w:sz w:val="22"/>
          <w:szCs w:val="22"/>
        </w:rPr>
      </w:pPr>
      <w:r w:rsidRPr="00F32289">
        <w:rPr>
          <w:sz w:val="22"/>
          <w:szCs w:val="22"/>
        </w:rPr>
        <w:t xml:space="preserve">Każdy </w:t>
      </w:r>
      <w:r w:rsidR="00916581" w:rsidRPr="00F32289">
        <w:rPr>
          <w:sz w:val="22"/>
          <w:szCs w:val="22"/>
        </w:rPr>
        <w:t>Wykonawc</w:t>
      </w:r>
      <w:r w:rsidRPr="00F32289">
        <w:rPr>
          <w:sz w:val="22"/>
          <w:szCs w:val="22"/>
        </w:rPr>
        <w:t>a</w:t>
      </w:r>
      <w:r w:rsidR="00916581" w:rsidRPr="00F32289">
        <w:rPr>
          <w:sz w:val="22"/>
          <w:szCs w:val="22"/>
        </w:rPr>
        <w:t xml:space="preserve"> </w:t>
      </w:r>
      <w:r w:rsidR="009D4152" w:rsidRPr="00F32289">
        <w:rPr>
          <w:sz w:val="22"/>
          <w:szCs w:val="22"/>
        </w:rPr>
        <w:t xml:space="preserve">w terminie 3 dni od dnia zamieszczenia na stronie internetowej informacji, o której mowa w art. 86 ust. </w:t>
      </w:r>
      <w:r w:rsidR="00B434A7" w:rsidRPr="00F32289">
        <w:rPr>
          <w:sz w:val="22"/>
          <w:szCs w:val="22"/>
        </w:rPr>
        <w:t>5</w:t>
      </w:r>
      <w:r w:rsidR="009D4152" w:rsidRPr="00F32289">
        <w:rPr>
          <w:sz w:val="22"/>
          <w:szCs w:val="22"/>
        </w:rPr>
        <w:t xml:space="preserve"> ustawy PZP, przekaż</w:t>
      </w:r>
      <w:r w:rsidR="00446AF4" w:rsidRPr="00F32289">
        <w:rPr>
          <w:sz w:val="22"/>
          <w:szCs w:val="22"/>
        </w:rPr>
        <w:t>e</w:t>
      </w:r>
      <w:r w:rsidR="009D4152" w:rsidRPr="00F32289">
        <w:rPr>
          <w:sz w:val="22"/>
          <w:szCs w:val="22"/>
        </w:rPr>
        <w:t xml:space="preserve"> </w:t>
      </w:r>
      <w:r w:rsidR="00916581" w:rsidRPr="00F32289">
        <w:rPr>
          <w:sz w:val="22"/>
          <w:szCs w:val="22"/>
        </w:rPr>
        <w:t xml:space="preserve">Zamawiającemu </w:t>
      </w:r>
      <w:r w:rsidR="009D4152" w:rsidRPr="00F32289">
        <w:rPr>
          <w:sz w:val="22"/>
          <w:szCs w:val="22"/>
        </w:rPr>
        <w:t>oświadczenie (</w:t>
      </w:r>
      <w:r w:rsidR="009D4152" w:rsidRPr="00F32289">
        <w:rPr>
          <w:b/>
          <w:i/>
          <w:sz w:val="22"/>
          <w:szCs w:val="22"/>
        </w:rPr>
        <w:t xml:space="preserve">Załącznik Nr </w:t>
      </w:r>
      <w:r w:rsidR="0024445B" w:rsidRPr="00F32289">
        <w:rPr>
          <w:b/>
          <w:i/>
          <w:sz w:val="22"/>
          <w:szCs w:val="22"/>
        </w:rPr>
        <w:t>3</w:t>
      </w:r>
      <w:r w:rsidR="00512C63" w:rsidRPr="00F32289">
        <w:rPr>
          <w:b/>
          <w:i/>
          <w:sz w:val="22"/>
          <w:szCs w:val="22"/>
        </w:rPr>
        <w:t xml:space="preserve"> </w:t>
      </w:r>
      <w:r w:rsidR="009D4152" w:rsidRPr="00F32289">
        <w:rPr>
          <w:b/>
          <w:i/>
          <w:sz w:val="22"/>
          <w:szCs w:val="22"/>
        </w:rPr>
        <w:t>do SIWZ</w:t>
      </w:r>
      <w:r w:rsidR="009D4152" w:rsidRPr="00F32289">
        <w:rPr>
          <w:sz w:val="22"/>
          <w:szCs w:val="22"/>
        </w:rPr>
        <w:t xml:space="preserve">) o przynależności lub braku przynależności do tej samej grupy kapitałowej, o której mowa w art. 24 ust. 1 pkt 23 ustawy PZP. Wraz ze złożeniem oświadczenia, </w:t>
      </w:r>
      <w:r w:rsidR="00916581" w:rsidRPr="00F32289">
        <w:rPr>
          <w:sz w:val="22"/>
          <w:szCs w:val="22"/>
        </w:rPr>
        <w:t xml:space="preserve">Wykonawca </w:t>
      </w:r>
      <w:r w:rsidR="009D4152" w:rsidRPr="00F32289">
        <w:rPr>
          <w:sz w:val="22"/>
          <w:szCs w:val="22"/>
        </w:rPr>
        <w:t xml:space="preserve">może przedstawić dowody, że powiązania z innym </w:t>
      </w:r>
      <w:r w:rsidR="003765DA" w:rsidRPr="00F32289">
        <w:rPr>
          <w:sz w:val="22"/>
          <w:szCs w:val="22"/>
        </w:rPr>
        <w:t>W</w:t>
      </w:r>
      <w:r w:rsidR="009D4152" w:rsidRPr="00F32289">
        <w:rPr>
          <w:sz w:val="22"/>
          <w:szCs w:val="22"/>
        </w:rPr>
        <w:t>ykonawcą nie prowadzą do zakłócenia konkurencji w postępowaniu o udzielenie zamówienia.</w:t>
      </w:r>
    </w:p>
    <w:p w14:paraId="1B3EA23A" w14:textId="67048AD5" w:rsidR="006E4A75" w:rsidRPr="00F32289" w:rsidRDefault="009D4152" w:rsidP="006D45DA">
      <w:pPr>
        <w:pStyle w:val="Akapitzlist"/>
        <w:numPr>
          <w:ilvl w:val="0"/>
          <w:numId w:val="29"/>
        </w:numPr>
        <w:tabs>
          <w:tab w:val="left" w:pos="284"/>
        </w:tabs>
        <w:ind w:left="284"/>
        <w:jc w:val="both"/>
        <w:rPr>
          <w:sz w:val="22"/>
          <w:szCs w:val="22"/>
        </w:rPr>
      </w:pPr>
      <w:r w:rsidRPr="00F32289">
        <w:rPr>
          <w:sz w:val="22"/>
          <w:szCs w:val="22"/>
        </w:rPr>
        <w:t xml:space="preserve">Jeżeli </w:t>
      </w:r>
      <w:r w:rsidR="006F74ED" w:rsidRPr="00F32289">
        <w:rPr>
          <w:sz w:val="22"/>
          <w:szCs w:val="22"/>
        </w:rPr>
        <w:t>W</w:t>
      </w:r>
      <w:r w:rsidRPr="00F32289">
        <w:rPr>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916581" w:rsidRPr="00F32289">
        <w:rPr>
          <w:sz w:val="22"/>
          <w:szCs w:val="22"/>
        </w:rPr>
        <w:t xml:space="preserve">Zamawiającego </w:t>
      </w:r>
      <w:r w:rsidRPr="00F32289">
        <w:rPr>
          <w:sz w:val="22"/>
          <w:szCs w:val="22"/>
        </w:rPr>
        <w:t xml:space="preserve">wątpliwości, </w:t>
      </w:r>
      <w:r w:rsidR="00916581" w:rsidRPr="00F32289">
        <w:rPr>
          <w:sz w:val="22"/>
          <w:szCs w:val="22"/>
        </w:rPr>
        <w:t xml:space="preserve">Zamawiający </w:t>
      </w:r>
      <w:r w:rsidRPr="00F32289">
        <w:rPr>
          <w:sz w:val="22"/>
          <w:szCs w:val="22"/>
        </w:rPr>
        <w:t xml:space="preserve">wezwie do ich złożenia, uzupełnienia, poprawienia lub złożenia wyjaśnień w terminie przez siebie wskazanym, chyba że mimo ich złożenia oferta </w:t>
      </w:r>
      <w:r w:rsidR="003765DA" w:rsidRPr="00F32289">
        <w:rPr>
          <w:sz w:val="22"/>
          <w:szCs w:val="22"/>
        </w:rPr>
        <w:t>W</w:t>
      </w:r>
      <w:r w:rsidRPr="00F32289">
        <w:rPr>
          <w:sz w:val="22"/>
          <w:szCs w:val="22"/>
        </w:rPr>
        <w:t>ykonawcy podlegałaby odrzuceniu albo konieczne byłoby unieważnienie postępowania.</w:t>
      </w:r>
    </w:p>
    <w:p w14:paraId="4CE25087" w14:textId="77777777" w:rsidR="006E4A75" w:rsidRPr="00F32289" w:rsidRDefault="009D4152" w:rsidP="006D45DA">
      <w:pPr>
        <w:pStyle w:val="Akapitzlist"/>
        <w:numPr>
          <w:ilvl w:val="0"/>
          <w:numId w:val="29"/>
        </w:numPr>
        <w:tabs>
          <w:tab w:val="left" w:pos="284"/>
        </w:tabs>
        <w:jc w:val="both"/>
        <w:rPr>
          <w:sz w:val="22"/>
          <w:szCs w:val="22"/>
        </w:rPr>
      </w:pPr>
      <w:r w:rsidRPr="00F32289">
        <w:rPr>
          <w:sz w:val="22"/>
          <w:szCs w:val="22"/>
        </w:rPr>
        <w:t xml:space="preserve">Jeżeli </w:t>
      </w:r>
      <w:r w:rsidR="006F74ED" w:rsidRPr="00F32289">
        <w:rPr>
          <w:sz w:val="22"/>
          <w:szCs w:val="22"/>
        </w:rPr>
        <w:t>W</w:t>
      </w:r>
      <w:r w:rsidRPr="00F32289">
        <w:rPr>
          <w:sz w:val="22"/>
          <w:szCs w:val="22"/>
        </w:rPr>
        <w:t xml:space="preserve">ykonawca nie złoży wymaganych pełnomocnictw albo złoży wadliwe pełnomocnictwa </w:t>
      </w:r>
      <w:r w:rsidR="00916581" w:rsidRPr="00F32289">
        <w:rPr>
          <w:sz w:val="22"/>
          <w:szCs w:val="22"/>
        </w:rPr>
        <w:t xml:space="preserve">Zamawiający </w:t>
      </w:r>
      <w:r w:rsidRPr="00F32289">
        <w:rPr>
          <w:sz w:val="22"/>
          <w:szCs w:val="22"/>
        </w:rPr>
        <w:t xml:space="preserve">wezwie do ich złożenia w terminie przez siebie wskazanym chyba, że mimo ich złożenia oferta </w:t>
      </w:r>
      <w:r w:rsidR="00916581" w:rsidRPr="00F32289">
        <w:rPr>
          <w:sz w:val="22"/>
          <w:szCs w:val="22"/>
        </w:rPr>
        <w:t xml:space="preserve">Wykonawcy </w:t>
      </w:r>
      <w:r w:rsidRPr="00F32289">
        <w:rPr>
          <w:sz w:val="22"/>
          <w:szCs w:val="22"/>
        </w:rPr>
        <w:t xml:space="preserve">podlega odrzuceniu albo konieczne byłoby unieważnienie postępowania.   </w:t>
      </w:r>
    </w:p>
    <w:p w14:paraId="385E8C4F" w14:textId="06FCDC54" w:rsidR="00C00F5E" w:rsidRPr="00F32289" w:rsidRDefault="00C00F5E" w:rsidP="006D45DA">
      <w:pPr>
        <w:pStyle w:val="Akapitzlist"/>
        <w:numPr>
          <w:ilvl w:val="0"/>
          <w:numId w:val="29"/>
        </w:numPr>
        <w:tabs>
          <w:tab w:val="left" w:pos="284"/>
        </w:tabs>
        <w:jc w:val="both"/>
        <w:rPr>
          <w:sz w:val="22"/>
          <w:szCs w:val="22"/>
        </w:rPr>
      </w:pPr>
      <w:r w:rsidRPr="00F32289">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r w:rsidR="00476BBF" w:rsidRPr="00F32289">
        <w:rPr>
          <w:sz w:val="22"/>
          <w:szCs w:val="22"/>
        </w:rPr>
        <w:t xml:space="preserve"> </w:t>
      </w:r>
      <w:bookmarkStart w:id="4" w:name="_Hlk37419336"/>
      <w:r w:rsidR="00476BBF" w:rsidRPr="00F32289">
        <w:rPr>
          <w:sz w:val="22"/>
          <w:szCs w:val="22"/>
        </w:rPr>
        <w:t xml:space="preserve">(DZ. U. z 2016 r. poz. 1126 z późn. zm.) </w:t>
      </w:r>
      <w:bookmarkEnd w:id="4"/>
      <w:r w:rsidRPr="00F32289">
        <w:rPr>
          <w:sz w:val="22"/>
          <w:szCs w:val="22"/>
        </w:rPr>
        <w:t>oraz Rozporządzenia Ministra Przedsiębiorczości i Technologii zmieniające Rozporządzenie Ministra Rozwoju w sprawie rodzajów dokumentów, jakich może żądać Zamawiający od Wykonawcy w postępowaniu o udzielenie zamówienia</w:t>
      </w:r>
      <w:r w:rsidR="007C578A" w:rsidRPr="00F32289">
        <w:rPr>
          <w:sz w:val="22"/>
          <w:szCs w:val="22"/>
        </w:rPr>
        <w:t xml:space="preserve"> (DZ. U. z 2018 r. poz. 1993)</w:t>
      </w:r>
      <w:r w:rsidRPr="00F32289">
        <w:rPr>
          <w:sz w:val="22"/>
          <w:szCs w:val="22"/>
        </w:rPr>
        <w:t>.</w:t>
      </w:r>
    </w:p>
    <w:p w14:paraId="1E398EDD" w14:textId="1AC65D2F" w:rsidR="00C00F5E" w:rsidRPr="00F32289" w:rsidRDefault="00C00F5E" w:rsidP="006D45DA">
      <w:pPr>
        <w:pStyle w:val="Akapitzlist"/>
        <w:numPr>
          <w:ilvl w:val="0"/>
          <w:numId w:val="29"/>
        </w:numPr>
        <w:tabs>
          <w:tab w:val="left" w:pos="284"/>
        </w:tabs>
        <w:jc w:val="both"/>
        <w:rPr>
          <w:sz w:val="22"/>
          <w:szCs w:val="22"/>
        </w:rPr>
      </w:pPr>
      <w:r w:rsidRPr="00F32289">
        <w:rPr>
          <w:sz w:val="22"/>
          <w:szCs w:val="22"/>
        </w:rPr>
        <w:t>Oświadczenia, o których mowa w wymienionych w pkt</w:t>
      </w:r>
      <w:r w:rsidR="00055FF9" w:rsidRPr="00F32289">
        <w:rPr>
          <w:sz w:val="22"/>
          <w:szCs w:val="22"/>
        </w:rPr>
        <w:t>.</w:t>
      </w:r>
      <w:r w:rsidRPr="00F32289">
        <w:rPr>
          <w:sz w:val="22"/>
          <w:szCs w:val="22"/>
        </w:rPr>
        <w:t xml:space="preserve"> 9 Rozporządzeniach - dotyczące Wykonawcy i innych podmiotów, na których zdolnościach lub sytuacji polega Wykonawca na zasadach określonych w art. 22a ustawy oraz dotyczące podwykonawców, składane są w oryginale.</w:t>
      </w:r>
    </w:p>
    <w:p w14:paraId="212A77CC" w14:textId="0E449413" w:rsidR="00C00F5E" w:rsidRPr="00F32289" w:rsidRDefault="00C00F5E" w:rsidP="006D45DA">
      <w:pPr>
        <w:pStyle w:val="Akapitzlist"/>
        <w:numPr>
          <w:ilvl w:val="0"/>
          <w:numId w:val="29"/>
        </w:numPr>
        <w:tabs>
          <w:tab w:val="left" w:pos="284"/>
        </w:tabs>
        <w:jc w:val="both"/>
        <w:rPr>
          <w:sz w:val="22"/>
          <w:szCs w:val="22"/>
        </w:rPr>
      </w:pPr>
      <w:r w:rsidRPr="00F32289">
        <w:rPr>
          <w:sz w:val="22"/>
          <w:szCs w:val="22"/>
        </w:rPr>
        <w:t>Dokumenty, o których mowa w wymienionych w pkt</w:t>
      </w:r>
      <w:r w:rsidR="00710FB7" w:rsidRPr="00F32289">
        <w:rPr>
          <w:sz w:val="22"/>
          <w:szCs w:val="22"/>
        </w:rPr>
        <w:t>.</w:t>
      </w:r>
      <w:r w:rsidRPr="00F32289">
        <w:rPr>
          <w:sz w:val="22"/>
          <w:szCs w:val="22"/>
        </w:rPr>
        <w:t xml:space="preserve"> 9 Rozporządzeniach - inne niż oświadczenia, o których mowa w ust. 1</w:t>
      </w:r>
      <w:r w:rsidR="00931089" w:rsidRPr="00F32289">
        <w:rPr>
          <w:sz w:val="22"/>
          <w:szCs w:val="22"/>
        </w:rPr>
        <w:t>0</w:t>
      </w:r>
      <w:r w:rsidRPr="00F32289">
        <w:rPr>
          <w:sz w:val="22"/>
          <w:szCs w:val="22"/>
        </w:rPr>
        <w:t>, składane są w oryginale lub kopii poświadczonej za zgodność z oryginałem.</w:t>
      </w:r>
    </w:p>
    <w:p w14:paraId="5A7D9B8D" w14:textId="77777777" w:rsidR="006E4A75" w:rsidRPr="00F32289" w:rsidRDefault="009D4152" w:rsidP="006D45DA">
      <w:pPr>
        <w:pStyle w:val="Akapitzlist"/>
        <w:numPr>
          <w:ilvl w:val="0"/>
          <w:numId w:val="29"/>
        </w:numPr>
        <w:tabs>
          <w:tab w:val="left" w:pos="284"/>
        </w:tabs>
        <w:jc w:val="both"/>
        <w:rPr>
          <w:sz w:val="22"/>
          <w:szCs w:val="22"/>
        </w:rPr>
      </w:pPr>
      <w:r w:rsidRPr="00F32289">
        <w:rPr>
          <w:sz w:val="22"/>
          <w:szCs w:val="22"/>
        </w:rPr>
        <w:t xml:space="preserve">Jeżeli jest to niezbędne do zapewnienia odpowiedniego przebiegu postępowania o udzielenie zamówienia, </w:t>
      </w:r>
      <w:r w:rsidR="00916581" w:rsidRPr="00F32289">
        <w:rPr>
          <w:sz w:val="22"/>
          <w:szCs w:val="22"/>
        </w:rPr>
        <w:t xml:space="preserve">Zamawiający </w:t>
      </w:r>
      <w:r w:rsidRPr="00F32289">
        <w:rPr>
          <w:sz w:val="22"/>
          <w:szCs w:val="22"/>
        </w:rPr>
        <w:t xml:space="preserve">może na każdym etapie postępowania wezwać </w:t>
      </w:r>
      <w:r w:rsidR="00916581" w:rsidRPr="00F32289">
        <w:rPr>
          <w:sz w:val="22"/>
          <w:szCs w:val="22"/>
        </w:rPr>
        <w:t xml:space="preserve">Wykonawców </w:t>
      </w:r>
      <w:r w:rsidRPr="00F32289">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2ED08FC" w14:textId="1496627F" w:rsidR="00B06B63" w:rsidRPr="00B8527A" w:rsidRDefault="009D4152" w:rsidP="006D45DA">
      <w:pPr>
        <w:pStyle w:val="Akapitzlist"/>
        <w:numPr>
          <w:ilvl w:val="0"/>
          <w:numId w:val="29"/>
        </w:numPr>
        <w:tabs>
          <w:tab w:val="left" w:pos="284"/>
        </w:tabs>
        <w:jc w:val="both"/>
        <w:rPr>
          <w:sz w:val="22"/>
          <w:szCs w:val="22"/>
        </w:rPr>
      </w:pPr>
      <w:r w:rsidRPr="00F32289">
        <w:rPr>
          <w:sz w:val="22"/>
          <w:szCs w:val="22"/>
        </w:rPr>
        <w:t xml:space="preserve">Wykonawca nie jest obowiązany do złożenia oświadczeń lub dokumentów potwierdzających okoliczności , o których mowa w art. 25 ust. 1 pkt 1 i 3, jeżeli </w:t>
      </w:r>
      <w:r w:rsidR="00916581" w:rsidRPr="00F32289">
        <w:rPr>
          <w:sz w:val="22"/>
          <w:szCs w:val="22"/>
        </w:rPr>
        <w:t xml:space="preserve">Zamawiający </w:t>
      </w:r>
      <w:r w:rsidRPr="00F32289">
        <w:rPr>
          <w:sz w:val="22"/>
          <w:szCs w:val="22"/>
        </w:rPr>
        <w:t>posiada oświadczenia lub dokumenty</w:t>
      </w:r>
      <w:r w:rsidR="007D5BAA" w:rsidRPr="00F32289">
        <w:rPr>
          <w:sz w:val="22"/>
          <w:szCs w:val="22"/>
        </w:rPr>
        <w:t xml:space="preserve"> </w:t>
      </w:r>
      <w:r w:rsidRPr="00F32289">
        <w:rPr>
          <w:sz w:val="22"/>
          <w:szCs w:val="22"/>
        </w:rPr>
        <w:t xml:space="preserve">dotyczące tego </w:t>
      </w:r>
      <w:r w:rsidR="006E6631" w:rsidRPr="00F32289">
        <w:rPr>
          <w:sz w:val="22"/>
          <w:szCs w:val="22"/>
        </w:rPr>
        <w:t>W</w:t>
      </w:r>
      <w:r w:rsidRPr="00F32289">
        <w:rPr>
          <w:sz w:val="22"/>
          <w:szCs w:val="22"/>
        </w:rPr>
        <w:t>ykonawcy lub może je uzyskać za pomocą bezpłatnych i ogólnodostępnych baz danych, w szczególności rejestrów publicznych w rozumieniu ustawy z dnia 17 lutego 2005 r. o informatyzacji działalności podmiotów realizujących zadania publiczne (</w:t>
      </w:r>
      <w:r w:rsidR="00560369" w:rsidRPr="00F32289">
        <w:rPr>
          <w:sz w:val="22"/>
          <w:szCs w:val="22"/>
        </w:rPr>
        <w:t xml:space="preserve">tj. </w:t>
      </w:r>
      <w:r w:rsidRPr="00F32289">
        <w:rPr>
          <w:sz w:val="22"/>
          <w:szCs w:val="22"/>
        </w:rPr>
        <w:t>Dz. U. z 201</w:t>
      </w:r>
      <w:r w:rsidR="003635A1" w:rsidRPr="00F32289">
        <w:rPr>
          <w:sz w:val="22"/>
          <w:szCs w:val="22"/>
        </w:rPr>
        <w:t>9</w:t>
      </w:r>
      <w:r w:rsidRPr="00F32289">
        <w:rPr>
          <w:sz w:val="22"/>
          <w:szCs w:val="22"/>
        </w:rPr>
        <w:t xml:space="preserve"> r. poz. </w:t>
      </w:r>
      <w:r w:rsidR="00916CB7" w:rsidRPr="00F32289">
        <w:rPr>
          <w:sz w:val="22"/>
          <w:szCs w:val="22"/>
        </w:rPr>
        <w:t>7</w:t>
      </w:r>
      <w:r w:rsidR="003635A1" w:rsidRPr="00F32289">
        <w:rPr>
          <w:sz w:val="22"/>
          <w:szCs w:val="22"/>
        </w:rPr>
        <w:t>0</w:t>
      </w:r>
      <w:r w:rsidR="00916CB7" w:rsidRPr="00F32289">
        <w:rPr>
          <w:sz w:val="22"/>
          <w:szCs w:val="22"/>
        </w:rPr>
        <w:t>0</w:t>
      </w:r>
      <w:r w:rsidR="00512C63" w:rsidRPr="00F32289">
        <w:rPr>
          <w:sz w:val="22"/>
          <w:szCs w:val="22"/>
        </w:rPr>
        <w:t xml:space="preserve"> ze zm.</w:t>
      </w:r>
      <w:r w:rsidRPr="00F32289">
        <w:rPr>
          <w:sz w:val="22"/>
          <w:szCs w:val="22"/>
        </w:rPr>
        <w:t>).</w:t>
      </w:r>
    </w:p>
    <w:p w14:paraId="0A7EA070" w14:textId="77777777" w:rsidR="00311B4A" w:rsidRPr="00F32289" w:rsidRDefault="00E47504" w:rsidP="00311B4A">
      <w:pPr>
        <w:ind w:left="360" w:hanging="360"/>
        <w:jc w:val="both"/>
        <w:rPr>
          <w:b/>
          <w:bCs/>
          <w:sz w:val="22"/>
          <w:szCs w:val="22"/>
        </w:rPr>
      </w:pPr>
      <w:r w:rsidRPr="00F32289">
        <w:rPr>
          <w:b/>
          <w:sz w:val="22"/>
          <w:szCs w:val="22"/>
        </w:rPr>
        <w:lastRenderedPageBreak/>
        <w:t xml:space="preserve">VII. </w:t>
      </w:r>
      <w:r w:rsidR="00311B4A" w:rsidRPr="00F32289">
        <w:rPr>
          <w:b/>
          <w:bCs/>
          <w:sz w:val="22"/>
          <w:szCs w:val="22"/>
        </w:rPr>
        <w:t>Wykaz innych oświadczeń lub dokumentów jakie muszą Wykonawcy złożyć</w:t>
      </w:r>
      <w:r w:rsidR="001E63BB" w:rsidRPr="00F32289">
        <w:rPr>
          <w:b/>
          <w:bCs/>
          <w:sz w:val="22"/>
          <w:szCs w:val="22"/>
        </w:rPr>
        <w:t xml:space="preserve"> </w:t>
      </w:r>
      <w:r w:rsidR="00311B4A" w:rsidRPr="00F32289">
        <w:rPr>
          <w:b/>
          <w:bCs/>
          <w:sz w:val="22"/>
          <w:szCs w:val="22"/>
        </w:rPr>
        <w:t xml:space="preserve">w  </w:t>
      </w:r>
      <w:r w:rsidR="007C5E8C" w:rsidRPr="00F32289">
        <w:rPr>
          <w:b/>
          <w:bCs/>
          <w:sz w:val="22"/>
          <w:szCs w:val="22"/>
        </w:rPr>
        <w:t>ofercie</w:t>
      </w:r>
    </w:p>
    <w:p w14:paraId="36DDA9F3" w14:textId="77777777" w:rsidR="00B73F7D" w:rsidRPr="00F32289" w:rsidRDefault="00311B4A" w:rsidP="006D45DA">
      <w:pPr>
        <w:pStyle w:val="Akapitzlist"/>
        <w:numPr>
          <w:ilvl w:val="0"/>
          <w:numId w:val="14"/>
        </w:numPr>
        <w:tabs>
          <w:tab w:val="left" w:pos="141"/>
        </w:tabs>
        <w:ind w:left="284" w:hanging="284"/>
        <w:jc w:val="both"/>
        <w:rPr>
          <w:bCs/>
          <w:sz w:val="22"/>
          <w:szCs w:val="22"/>
        </w:rPr>
      </w:pPr>
      <w:r w:rsidRPr="00F32289">
        <w:rPr>
          <w:sz w:val="22"/>
          <w:szCs w:val="22"/>
        </w:rPr>
        <w:t xml:space="preserve">Wypełniony i podpisany formularz oferty stanowiący </w:t>
      </w:r>
      <w:r w:rsidR="001E63BB" w:rsidRPr="00F32289">
        <w:rPr>
          <w:b/>
          <w:bCs/>
          <w:i/>
          <w:sz w:val="22"/>
          <w:szCs w:val="22"/>
        </w:rPr>
        <w:t>Z</w:t>
      </w:r>
      <w:r w:rsidRPr="00F32289">
        <w:rPr>
          <w:b/>
          <w:bCs/>
          <w:i/>
          <w:sz w:val="22"/>
          <w:szCs w:val="22"/>
        </w:rPr>
        <w:t xml:space="preserve">ałącznik </w:t>
      </w:r>
      <w:r w:rsidR="001E63BB" w:rsidRPr="00F32289">
        <w:rPr>
          <w:b/>
          <w:bCs/>
          <w:i/>
          <w:sz w:val="22"/>
          <w:szCs w:val="22"/>
        </w:rPr>
        <w:t>N</w:t>
      </w:r>
      <w:r w:rsidRPr="00F32289">
        <w:rPr>
          <w:b/>
          <w:bCs/>
          <w:i/>
          <w:sz w:val="22"/>
          <w:szCs w:val="22"/>
        </w:rPr>
        <w:t xml:space="preserve">r </w:t>
      </w:r>
      <w:r w:rsidR="00051988" w:rsidRPr="00F32289">
        <w:rPr>
          <w:b/>
          <w:bCs/>
          <w:i/>
          <w:sz w:val="22"/>
          <w:szCs w:val="22"/>
        </w:rPr>
        <w:t>1</w:t>
      </w:r>
      <w:r w:rsidRPr="00F32289">
        <w:rPr>
          <w:b/>
          <w:bCs/>
          <w:sz w:val="22"/>
          <w:szCs w:val="22"/>
        </w:rPr>
        <w:t xml:space="preserve"> </w:t>
      </w:r>
      <w:r w:rsidRPr="00F32289">
        <w:rPr>
          <w:b/>
          <w:bCs/>
          <w:i/>
          <w:sz w:val="22"/>
          <w:szCs w:val="22"/>
        </w:rPr>
        <w:t>do SIWZ</w:t>
      </w:r>
      <w:r w:rsidR="00552E55" w:rsidRPr="00F32289">
        <w:rPr>
          <w:b/>
          <w:bCs/>
          <w:sz w:val="22"/>
          <w:szCs w:val="22"/>
        </w:rPr>
        <w:t>.</w:t>
      </w:r>
      <w:r w:rsidR="001F030C" w:rsidRPr="00F32289">
        <w:rPr>
          <w:b/>
          <w:bCs/>
          <w:sz w:val="22"/>
          <w:szCs w:val="22"/>
        </w:rPr>
        <w:t xml:space="preserve"> </w:t>
      </w:r>
    </w:p>
    <w:p w14:paraId="70CDB122" w14:textId="02622E28" w:rsidR="001F510B" w:rsidRPr="00F32289" w:rsidRDefault="001F510B" w:rsidP="006D45DA">
      <w:pPr>
        <w:pStyle w:val="Akapitzlist"/>
        <w:numPr>
          <w:ilvl w:val="0"/>
          <w:numId w:val="14"/>
        </w:numPr>
        <w:tabs>
          <w:tab w:val="left" w:pos="141"/>
        </w:tabs>
        <w:ind w:left="284" w:hanging="284"/>
        <w:jc w:val="both"/>
        <w:rPr>
          <w:bCs/>
          <w:sz w:val="22"/>
          <w:szCs w:val="22"/>
          <w:u w:val="single"/>
        </w:rPr>
      </w:pPr>
      <w:r w:rsidRPr="00F32289">
        <w:rPr>
          <w:sz w:val="22"/>
          <w:szCs w:val="22"/>
        </w:rPr>
        <w:t>Wypełnion</w:t>
      </w:r>
      <w:r w:rsidR="006F7771" w:rsidRPr="00F32289">
        <w:rPr>
          <w:sz w:val="22"/>
          <w:szCs w:val="22"/>
        </w:rPr>
        <w:t>e</w:t>
      </w:r>
      <w:r w:rsidRPr="00F32289">
        <w:rPr>
          <w:sz w:val="22"/>
          <w:szCs w:val="22"/>
        </w:rPr>
        <w:t xml:space="preserve"> i podpisan</w:t>
      </w:r>
      <w:r w:rsidR="006F7771" w:rsidRPr="00F32289">
        <w:rPr>
          <w:sz w:val="22"/>
          <w:szCs w:val="22"/>
        </w:rPr>
        <w:t>e</w:t>
      </w:r>
      <w:r w:rsidR="00BD09D1" w:rsidRPr="00F32289">
        <w:rPr>
          <w:sz w:val="22"/>
          <w:szCs w:val="22"/>
        </w:rPr>
        <w:t xml:space="preserve"> formularz</w:t>
      </w:r>
      <w:r w:rsidR="006F7771" w:rsidRPr="00F32289">
        <w:rPr>
          <w:sz w:val="22"/>
          <w:szCs w:val="22"/>
        </w:rPr>
        <w:t>e</w:t>
      </w:r>
      <w:r w:rsidR="007E79D1" w:rsidRPr="00F32289">
        <w:rPr>
          <w:sz w:val="22"/>
          <w:szCs w:val="22"/>
        </w:rPr>
        <w:t xml:space="preserve"> cenow</w:t>
      </w:r>
      <w:r w:rsidR="006F7771" w:rsidRPr="00F32289">
        <w:rPr>
          <w:sz w:val="22"/>
          <w:szCs w:val="22"/>
        </w:rPr>
        <w:t>e</w:t>
      </w:r>
      <w:r w:rsidR="007E79D1" w:rsidRPr="00F32289">
        <w:rPr>
          <w:sz w:val="22"/>
          <w:szCs w:val="22"/>
        </w:rPr>
        <w:t xml:space="preserve"> stanowiąc</w:t>
      </w:r>
      <w:r w:rsidR="006F7771" w:rsidRPr="00F32289">
        <w:rPr>
          <w:sz w:val="22"/>
          <w:szCs w:val="22"/>
        </w:rPr>
        <w:t>e</w:t>
      </w:r>
      <w:r w:rsidR="00BD09D1" w:rsidRPr="00F32289">
        <w:rPr>
          <w:rFonts w:eastAsia="Arial"/>
          <w:sz w:val="22"/>
          <w:szCs w:val="22"/>
        </w:rPr>
        <w:t xml:space="preserve"> </w:t>
      </w:r>
      <w:r w:rsidRPr="00F32289">
        <w:rPr>
          <w:b/>
          <w:i/>
          <w:sz w:val="22"/>
          <w:szCs w:val="22"/>
        </w:rPr>
        <w:t xml:space="preserve">Załącznik Nr </w:t>
      </w:r>
      <w:r w:rsidR="00866D37" w:rsidRPr="00F32289">
        <w:rPr>
          <w:b/>
          <w:i/>
          <w:sz w:val="22"/>
          <w:szCs w:val="22"/>
        </w:rPr>
        <w:t>1A</w:t>
      </w:r>
      <w:r w:rsidR="00A452A6" w:rsidRPr="00F32289">
        <w:rPr>
          <w:b/>
          <w:i/>
          <w:sz w:val="22"/>
          <w:szCs w:val="22"/>
        </w:rPr>
        <w:t xml:space="preserve">, Załącznik Nr 1B, Załącznik Nr 1C </w:t>
      </w:r>
      <w:r w:rsidR="00DD7370" w:rsidRPr="00F32289">
        <w:rPr>
          <w:b/>
          <w:i/>
          <w:sz w:val="22"/>
          <w:szCs w:val="22"/>
        </w:rPr>
        <w:t xml:space="preserve">do opisu przedmiotu zamówienia – </w:t>
      </w:r>
      <w:r w:rsidR="00DD7370" w:rsidRPr="00F32289">
        <w:rPr>
          <w:b/>
          <w:sz w:val="22"/>
          <w:szCs w:val="22"/>
        </w:rPr>
        <w:t>stosownie do zaoferowanej części</w:t>
      </w:r>
      <w:r w:rsidR="00DD7370" w:rsidRPr="00F32289">
        <w:rPr>
          <w:sz w:val="22"/>
          <w:szCs w:val="22"/>
        </w:rPr>
        <w:t>.</w:t>
      </w:r>
    </w:p>
    <w:p w14:paraId="1E1147BC" w14:textId="193CF4AC" w:rsidR="00DD6493" w:rsidRPr="00F32289" w:rsidRDefault="00AC4ED6" w:rsidP="006D45DA">
      <w:pPr>
        <w:pStyle w:val="Akapitzlist"/>
        <w:numPr>
          <w:ilvl w:val="0"/>
          <w:numId w:val="14"/>
        </w:numPr>
        <w:ind w:left="284" w:hanging="284"/>
        <w:jc w:val="both"/>
        <w:rPr>
          <w:sz w:val="22"/>
          <w:szCs w:val="22"/>
        </w:rPr>
      </w:pPr>
      <w:r w:rsidRPr="00F32289">
        <w:rPr>
          <w:sz w:val="22"/>
          <w:szCs w:val="22"/>
        </w:rPr>
        <w:t xml:space="preserve">Wypełnione i podpisane </w:t>
      </w:r>
      <w:r w:rsidR="00DD6493" w:rsidRPr="00F32289">
        <w:rPr>
          <w:sz w:val="22"/>
          <w:szCs w:val="22"/>
        </w:rPr>
        <w:t>Oświadczenie dot</w:t>
      </w:r>
      <w:r w:rsidR="0052204D" w:rsidRPr="00F32289">
        <w:rPr>
          <w:sz w:val="22"/>
          <w:szCs w:val="22"/>
        </w:rPr>
        <w:t>yczące</w:t>
      </w:r>
      <w:r w:rsidR="00DD6493" w:rsidRPr="00F32289">
        <w:rPr>
          <w:sz w:val="22"/>
          <w:szCs w:val="22"/>
        </w:rPr>
        <w:t xml:space="preserve"> spełni</w:t>
      </w:r>
      <w:r w:rsidR="0052204D" w:rsidRPr="00F32289">
        <w:rPr>
          <w:sz w:val="22"/>
          <w:szCs w:val="22"/>
        </w:rPr>
        <w:t>a</w:t>
      </w:r>
      <w:r w:rsidR="00DD6493" w:rsidRPr="00F32289">
        <w:rPr>
          <w:sz w:val="22"/>
          <w:szCs w:val="22"/>
        </w:rPr>
        <w:t>ni</w:t>
      </w:r>
      <w:r w:rsidR="0052204D" w:rsidRPr="00F32289">
        <w:rPr>
          <w:sz w:val="22"/>
          <w:szCs w:val="22"/>
        </w:rPr>
        <w:t>a</w:t>
      </w:r>
      <w:r w:rsidR="00DD6493" w:rsidRPr="00F32289">
        <w:rPr>
          <w:sz w:val="22"/>
          <w:szCs w:val="22"/>
        </w:rPr>
        <w:t xml:space="preserve"> warunków udziału w postępowaniu  zgodnie z </w:t>
      </w:r>
      <w:r w:rsidR="00DD6493" w:rsidRPr="00F32289">
        <w:rPr>
          <w:b/>
          <w:i/>
          <w:sz w:val="22"/>
          <w:szCs w:val="22"/>
        </w:rPr>
        <w:t xml:space="preserve">Załącznikiem Nr </w:t>
      </w:r>
      <w:r w:rsidR="00E84294" w:rsidRPr="00F32289">
        <w:rPr>
          <w:b/>
          <w:i/>
          <w:sz w:val="22"/>
          <w:szCs w:val="22"/>
        </w:rPr>
        <w:t>2</w:t>
      </w:r>
    </w:p>
    <w:p w14:paraId="17F9BDCF" w14:textId="40394460" w:rsidR="00DD6493" w:rsidRPr="00F32289" w:rsidRDefault="00AC4ED6" w:rsidP="006D45DA">
      <w:pPr>
        <w:pStyle w:val="Akapitzlist"/>
        <w:numPr>
          <w:ilvl w:val="0"/>
          <w:numId w:val="14"/>
        </w:numPr>
        <w:ind w:left="284" w:hanging="284"/>
        <w:jc w:val="both"/>
        <w:rPr>
          <w:sz w:val="22"/>
          <w:szCs w:val="22"/>
        </w:rPr>
      </w:pPr>
      <w:r w:rsidRPr="00F32289">
        <w:rPr>
          <w:sz w:val="22"/>
          <w:szCs w:val="22"/>
        </w:rPr>
        <w:t xml:space="preserve">Wypełnione i podpisane </w:t>
      </w:r>
      <w:r w:rsidR="00DD6493" w:rsidRPr="00F32289">
        <w:rPr>
          <w:sz w:val="22"/>
          <w:szCs w:val="22"/>
        </w:rPr>
        <w:t>Oświadczenie dot</w:t>
      </w:r>
      <w:r w:rsidR="0052204D" w:rsidRPr="00F32289">
        <w:rPr>
          <w:sz w:val="22"/>
          <w:szCs w:val="22"/>
        </w:rPr>
        <w:t>yczące</w:t>
      </w:r>
      <w:r w:rsidR="00DD6493" w:rsidRPr="00F32289">
        <w:rPr>
          <w:sz w:val="22"/>
          <w:szCs w:val="22"/>
        </w:rPr>
        <w:t xml:space="preserve"> przesłanek wykluczenia z postępowania zgodnie z </w:t>
      </w:r>
      <w:r w:rsidR="00DD6493" w:rsidRPr="00F32289">
        <w:rPr>
          <w:b/>
          <w:i/>
          <w:sz w:val="22"/>
          <w:szCs w:val="22"/>
        </w:rPr>
        <w:t xml:space="preserve">Załącznikiem Nr </w:t>
      </w:r>
      <w:r w:rsidR="00E84294" w:rsidRPr="00F32289">
        <w:rPr>
          <w:b/>
          <w:i/>
          <w:sz w:val="22"/>
          <w:szCs w:val="22"/>
        </w:rPr>
        <w:t>2</w:t>
      </w:r>
      <w:r w:rsidR="00DD6493" w:rsidRPr="00F32289">
        <w:rPr>
          <w:b/>
          <w:i/>
          <w:sz w:val="22"/>
          <w:szCs w:val="22"/>
        </w:rPr>
        <w:t>A</w:t>
      </w:r>
    </w:p>
    <w:p w14:paraId="62F35EC0" w14:textId="77777777" w:rsidR="002A5C24" w:rsidRPr="00F32289" w:rsidRDefault="002A5C24" w:rsidP="006D45DA">
      <w:pPr>
        <w:pStyle w:val="Akapitzlist"/>
        <w:numPr>
          <w:ilvl w:val="0"/>
          <w:numId w:val="14"/>
        </w:numPr>
        <w:tabs>
          <w:tab w:val="left" w:pos="141"/>
        </w:tabs>
        <w:ind w:left="284" w:hanging="284"/>
        <w:jc w:val="both"/>
        <w:rPr>
          <w:bCs/>
          <w:sz w:val="22"/>
          <w:szCs w:val="22"/>
        </w:rPr>
      </w:pPr>
      <w:r w:rsidRPr="00F32289">
        <w:rPr>
          <w:bCs/>
          <w:sz w:val="22"/>
          <w:szCs w:val="22"/>
        </w:rPr>
        <w:t xml:space="preserve">Pełnomocnictwo (oryginał lub notarialnie poświadczona kopia) do reprezentowania </w:t>
      </w:r>
      <w:r w:rsidR="0002203F" w:rsidRPr="00F32289">
        <w:rPr>
          <w:bCs/>
          <w:sz w:val="22"/>
          <w:szCs w:val="22"/>
        </w:rPr>
        <w:t>W</w:t>
      </w:r>
      <w:r w:rsidRPr="00F32289">
        <w:rPr>
          <w:bCs/>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2D86E091" w14:textId="77777777" w:rsidR="0080734C" w:rsidRPr="00F32289" w:rsidRDefault="008A4F8F" w:rsidP="006D45DA">
      <w:pPr>
        <w:pStyle w:val="Akapitzlist"/>
        <w:numPr>
          <w:ilvl w:val="0"/>
          <w:numId w:val="14"/>
        </w:numPr>
        <w:ind w:left="284" w:hanging="284"/>
        <w:rPr>
          <w:sz w:val="22"/>
          <w:szCs w:val="22"/>
          <w:u w:val="single"/>
        </w:rPr>
      </w:pPr>
      <w:r w:rsidRPr="00F32289">
        <w:rPr>
          <w:sz w:val="22"/>
          <w:szCs w:val="22"/>
          <w:u w:val="single"/>
        </w:rPr>
        <w:t>Dokumenty dołączone do oferty, których złożenia nie wymaga Zamawiający nie będą podlegały</w:t>
      </w:r>
      <w:r w:rsidRPr="00F32289">
        <w:rPr>
          <w:sz w:val="22"/>
          <w:szCs w:val="22"/>
        </w:rPr>
        <w:t xml:space="preserve"> </w:t>
      </w:r>
      <w:r w:rsidRPr="00F32289">
        <w:rPr>
          <w:sz w:val="22"/>
          <w:szCs w:val="22"/>
          <w:u w:val="single"/>
        </w:rPr>
        <w:t>ocenie przez Zamawiającego.</w:t>
      </w:r>
    </w:p>
    <w:p w14:paraId="2A61D4F9" w14:textId="77777777" w:rsidR="00FB251C" w:rsidRPr="00F32289" w:rsidRDefault="00FB251C" w:rsidP="004C3410">
      <w:pPr>
        <w:pStyle w:val="Akapitzlist"/>
        <w:ind w:left="0"/>
        <w:rPr>
          <w:sz w:val="22"/>
          <w:szCs w:val="22"/>
        </w:rPr>
      </w:pPr>
    </w:p>
    <w:p w14:paraId="06341413" w14:textId="77777777" w:rsidR="00F12F1C" w:rsidRPr="00F32289" w:rsidRDefault="00311B4A" w:rsidP="009C7C30">
      <w:pPr>
        <w:tabs>
          <w:tab w:val="left" w:pos="0"/>
        </w:tabs>
        <w:jc w:val="both"/>
        <w:rPr>
          <w:b/>
          <w:bCs/>
          <w:sz w:val="22"/>
          <w:szCs w:val="22"/>
        </w:rPr>
      </w:pPr>
      <w:r w:rsidRPr="00F32289">
        <w:rPr>
          <w:b/>
          <w:sz w:val="22"/>
          <w:szCs w:val="22"/>
        </w:rPr>
        <w:t xml:space="preserve">VIII. </w:t>
      </w:r>
      <w:r w:rsidR="00F12F1C" w:rsidRPr="00F32289">
        <w:rPr>
          <w:b/>
          <w:bCs/>
          <w:sz w:val="22"/>
          <w:szCs w:val="22"/>
        </w:rPr>
        <w:t>Forma dokumentów</w:t>
      </w:r>
    </w:p>
    <w:p w14:paraId="16F2D88C" w14:textId="77777777" w:rsidR="00F12F1C" w:rsidRPr="00F32289" w:rsidRDefault="00F12F1C" w:rsidP="006D45DA">
      <w:pPr>
        <w:pStyle w:val="Akapitzlist"/>
        <w:numPr>
          <w:ilvl w:val="6"/>
          <w:numId w:val="15"/>
        </w:numPr>
        <w:tabs>
          <w:tab w:val="left" w:pos="284"/>
        </w:tabs>
        <w:ind w:left="284" w:hanging="284"/>
        <w:jc w:val="both"/>
        <w:rPr>
          <w:bCs/>
          <w:sz w:val="22"/>
          <w:szCs w:val="22"/>
        </w:rPr>
      </w:pPr>
      <w:r w:rsidRPr="00F32289">
        <w:rPr>
          <w:bCs/>
          <w:sz w:val="22"/>
          <w:szCs w:val="22"/>
        </w:rPr>
        <w:t xml:space="preserve">Oświadczenia </w:t>
      </w:r>
      <w:r w:rsidR="005B3A2F" w:rsidRPr="00F32289">
        <w:rPr>
          <w:bCs/>
          <w:sz w:val="22"/>
          <w:szCs w:val="22"/>
        </w:rPr>
        <w:t>W</w:t>
      </w:r>
      <w:r w:rsidRPr="00F32289">
        <w:rPr>
          <w:bCs/>
          <w:sz w:val="22"/>
          <w:szCs w:val="22"/>
        </w:rPr>
        <w:t xml:space="preserve">ykonawcy i innych podmiotów, na których zdolnościach lub sytuacji polega </w:t>
      </w:r>
      <w:r w:rsidR="00916581" w:rsidRPr="00F32289">
        <w:rPr>
          <w:bCs/>
          <w:sz w:val="22"/>
          <w:szCs w:val="22"/>
        </w:rPr>
        <w:t xml:space="preserve">Wykonawca </w:t>
      </w:r>
      <w:r w:rsidRPr="00F32289">
        <w:rPr>
          <w:bCs/>
          <w:sz w:val="22"/>
          <w:szCs w:val="22"/>
        </w:rPr>
        <w:t>na zasadach określonych w art. 22a ustawy oraz dotyczące podwykonawców, składane są w oryginale.</w:t>
      </w:r>
    </w:p>
    <w:p w14:paraId="7D6A3CCF" w14:textId="77777777" w:rsidR="00F12F1C" w:rsidRPr="00F32289" w:rsidRDefault="00F12F1C" w:rsidP="006D45DA">
      <w:pPr>
        <w:pStyle w:val="Akapitzlist"/>
        <w:numPr>
          <w:ilvl w:val="0"/>
          <w:numId w:val="23"/>
        </w:numPr>
        <w:tabs>
          <w:tab w:val="clear" w:pos="360"/>
          <w:tab w:val="num" w:pos="284"/>
        </w:tabs>
        <w:ind w:left="284" w:hanging="284"/>
        <w:jc w:val="both"/>
        <w:rPr>
          <w:bCs/>
          <w:sz w:val="22"/>
          <w:szCs w:val="22"/>
        </w:rPr>
      </w:pPr>
      <w:r w:rsidRPr="00F32289">
        <w:rPr>
          <w:bCs/>
          <w:sz w:val="22"/>
          <w:szCs w:val="22"/>
        </w:rPr>
        <w:t>Dokumenty, inne niż oświadczenia, o któ</w:t>
      </w:r>
      <w:r w:rsidR="00B73F7D" w:rsidRPr="00F32289">
        <w:rPr>
          <w:bCs/>
          <w:sz w:val="22"/>
          <w:szCs w:val="22"/>
        </w:rPr>
        <w:t>rych mowa w ust</w:t>
      </w:r>
      <w:r w:rsidRPr="00F32289">
        <w:rPr>
          <w:bCs/>
          <w:sz w:val="22"/>
          <w:szCs w:val="22"/>
        </w:rPr>
        <w:t>. 1, składane są w oryginale lub kopii poświadczonej za zgodność z oryginałem.</w:t>
      </w:r>
    </w:p>
    <w:p w14:paraId="6FABDC1D" w14:textId="7B2A9F89" w:rsidR="00F12F1C" w:rsidRPr="00F32289" w:rsidRDefault="00F12F1C" w:rsidP="006D45DA">
      <w:pPr>
        <w:pStyle w:val="Akapitzlist"/>
        <w:numPr>
          <w:ilvl w:val="0"/>
          <w:numId w:val="23"/>
        </w:numPr>
        <w:tabs>
          <w:tab w:val="clear" w:pos="360"/>
          <w:tab w:val="left" w:pos="284"/>
        </w:tabs>
        <w:ind w:left="284" w:hanging="284"/>
        <w:jc w:val="both"/>
        <w:rPr>
          <w:bCs/>
          <w:sz w:val="22"/>
          <w:szCs w:val="22"/>
        </w:rPr>
      </w:pPr>
      <w:r w:rsidRPr="00F32289">
        <w:rPr>
          <w:bCs/>
          <w:sz w:val="22"/>
          <w:szCs w:val="22"/>
        </w:rPr>
        <w:t xml:space="preserve">Poświadczenia za zgodność z oryginałem dokonuje odpowiednio </w:t>
      </w:r>
      <w:r w:rsidR="00916581" w:rsidRPr="00F32289">
        <w:rPr>
          <w:bCs/>
          <w:sz w:val="22"/>
          <w:szCs w:val="22"/>
        </w:rPr>
        <w:t>Wykonawca</w:t>
      </w:r>
      <w:r w:rsidRPr="00F32289">
        <w:rPr>
          <w:bCs/>
          <w:sz w:val="22"/>
          <w:szCs w:val="22"/>
        </w:rPr>
        <w:t xml:space="preserve">, podmiot, na którego zdolnościach lub sytuacji polega </w:t>
      </w:r>
      <w:r w:rsidR="00C47946" w:rsidRPr="00F32289">
        <w:rPr>
          <w:bCs/>
          <w:sz w:val="22"/>
          <w:szCs w:val="22"/>
        </w:rPr>
        <w:t>W</w:t>
      </w:r>
      <w:r w:rsidRPr="00F32289">
        <w:rPr>
          <w:bCs/>
          <w:sz w:val="22"/>
          <w:szCs w:val="22"/>
        </w:rPr>
        <w:t xml:space="preserve">ykonawca, </w:t>
      </w:r>
      <w:r w:rsidR="00C47946" w:rsidRPr="00F32289">
        <w:rPr>
          <w:bCs/>
          <w:sz w:val="22"/>
          <w:szCs w:val="22"/>
        </w:rPr>
        <w:t>W</w:t>
      </w:r>
      <w:r w:rsidRPr="00F32289">
        <w:rPr>
          <w:bCs/>
          <w:sz w:val="22"/>
          <w:szCs w:val="22"/>
        </w:rPr>
        <w:t>ykonawcy wspólnie ubiegający się o udzielenie zamówienia publicznego albo podwykonawca, w zakresie dokumentów, które każdego z nich dotyczą.</w:t>
      </w:r>
    </w:p>
    <w:p w14:paraId="2F283BBF" w14:textId="77777777" w:rsidR="00F12F1C" w:rsidRPr="00F32289" w:rsidRDefault="00F12F1C" w:rsidP="006D45DA">
      <w:pPr>
        <w:pStyle w:val="Akapitzlist"/>
        <w:numPr>
          <w:ilvl w:val="0"/>
          <w:numId w:val="23"/>
        </w:numPr>
        <w:tabs>
          <w:tab w:val="clear" w:pos="360"/>
          <w:tab w:val="left" w:pos="284"/>
        </w:tabs>
        <w:ind w:left="284" w:hanging="284"/>
        <w:jc w:val="both"/>
        <w:rPr>
          <w:bCs/>
          <w:sz w:val="22"/>
          <w:szCs w:val="22"/>
        </w:rPr>
      </w:pPr>
      <w:r w:rsidRPr="00F32289">
        <w:rPr>
          <w:bCs/>
          <w:sz w:val="22"/>
          <w:szCs w:val="22"/>
        </w:rPr>
        <w:t>Poświadczenie za zgodność z oryginałem następuje w formie pisemnej lub w formie elektronicznej.</w:t>
      </w:r>
    </w:p>
    <w:p w14:paraId="3588E7ED" w14:textId="4EEADE6C" w:rsidR="00F12F1C" w:rsidRPr="00F32289" w:rsidRDefault="00F12F1C" w:rsidP="006D45DA">
      <w:pPr>
        <w:pStyle w:val="Akapitzlist"/>
        <w:numPr>
          <w:ilvl w:val="0"/>
          <w:numId w:val="23"/>
        </w:numPr>
        <w:tabs>
          <w:tab w:val="clear" w:pos="360"/>
          <w:tab w:val="left" w:pos="284"/>
        </w:tabs>
        <w:ind w:left="284" w:hanging="284"/>
        <w:jc w:val="both"/>
        <w:rPr>
          <w:bCs/>
          <w:sz w:val="22"/>
          <w:szCs w:val="22"/>
        </w:rPr>
      </w:pPr>
      <w:r w:rsidRPr="00F32289">
        <w:rPr>
          <w:bCs/>
          <w:sz w:val="22"/>
          <w:szCs w:val="22"/>
        </w:rPr>
        <w:t>Zamawiający może żądać przedstawienia oryginału lub notarialnie poświadczonej kopii dokumentów, o których mowa w rozporządzeni</w:t>
      </w:r>
      <w:r w:rsidR="00C00F5E" w:rsidRPr="00F32289">
        <w:rPr>
          <w:bCs/>
          <w:sz w:val="22"/>
          <w:szCs w:val="22"/>
        </w:rPr>
        <w:t>ach</w:t>
      </w:r>
      <w:r w:rsidRPr="00F32289">
        <w:rPr>
          <w:bCs/>
          <w:sz w:val="22"/>
          <w:szCs w:val="22"/>
        </w:rPr>
        <w:t>, innych niż oświadczenia, wyłącznie wtedy, gdy złożona kopia dokumentu jest nieczytelna lub budzi wątpliwości co do jej prawdziwości.</w:t>
      </w:r>
    </w:p>
    <w:p w14:paraId="60364B42" w14:textId="77777777" w:rsidR="00F12F1C" w:rsidRPr="00F32289" w:rsidRDefault="00F12F1C" w:rsidP="006D45DA">
      <w:pPr>
        <w:pStyle w:val="Akapitzlist"/>
        <w:numPr>
          <w:ilvl w:val="0"/>
          <w:numId w:val="23"/>
        </w:numPr>
        <w:tabs>
          <w:tab w:val="clear" w:pos="360"/>
          <w:tab w:val="left" w:pos="284"/>
        </w:tabs>
        <w:ind w:left="284" w:hanging="284"/>
        <w:jc w:val="both"/>
        <w:rPr>
          <w:bCs/>
          <w:sz w:val="22"/>
          <w:szCs w:val="22"/>
        </w:rPr>
      </w:pPr>
      <w:r w:rsidRPr="00F32289">
        <w:rPr>
          <w:bCs/>
          <w:sz w:val="22"/>
          <w:szCs w:val="22"/>
        </w:rPr>
        <w:t xml:space="preserve">Dokumenty sporządzone w języku obcym są składane wraz z tłumaczeniem na język polski. </w:t>
      </w:r>
    </w:p>
    <w:p w14:paraId="1DF20CDA" w14:textId="698FAFCC" w:rsidR="00F12F1C" w:rsidRPr="00F32289" w:rsidRDefault="00F12F1C" w:rsidP="006D45DA">
      <w:pPr>
        <w:pStyle w:val="Akapitzlist"/>
        <w:numPr>
          <w:ilvl w:val="0"/>
          <w:numId w:val="23"/>
        </w:numPr>
        <w:tabs>
          <w:tab w:val="clear" w:pos="360"/>
          <w:tab w:val="left" w:pos="284"/>
        </w:tabs>
        <w:ind w:left="284" w:hanging="284"/>
        <w:jc w:val="both"/>
        <w:rPr>
          <w:bCs/>
          <w:sz w:val="22"/>
          <w:szCs w:val="22"/>
        </w:rPr>
      </w:pPr>
      <w:r w:rsidRPr="00F32289">
        <w:rPr>
          <w:bCs/>
          <w:sz w:val="22"/>
          <w:szCs w:val="22"/>
        </w:rPr>
        <w:t xml:space="preserve">W przypadku, wskazania przez </w:t>
      </w:r>
      <w:r w:rsidR="004703E1" w:rsidRPr="00F32289">
        <w:rPr>
          <w:bCs/>
          <w:sz w:val="22"/>
          <w:szCs w:val="22"/>
        </w:rPr>
        <w:t>W</w:t>
      </w:r>
      <w:r w:rsidRPr="00F32289">
        <w:rPr>
          <w:bCs/>
          <w:sz w:val="22"/>
          <w:szCs w:val="22"/>
        </w:rPr>
        <w:t xml:space="preserve">ykonawcę dostępności oświadczeń lub dokumentów w formie elektronicznej lub pod określonymi adresami internetowymi ogólnodostępnych i bezpłatnych baz danych, </w:t>
      </w:r>
      <w:r w:rsidR="00CA435C" w:rsidRPr="00F32289">
        <w:rPr>
          <w:bCs/>
          <w:sz w:val="22"/>
          <w:szCs w:val="22"/>
        </w:rPr>
        <w:t>Z</w:t>
      </w:r>
      <w:r w:rsidRPr="00F32289">
        <w:rPr>
          <w:bCs/>
          <w:sz w:val="22"/>
          <w:szCs w:val="22"/>
        </w:rPr>
        <w:t xml:space="preserve">amawiający może żądać od </w:t>
      </w:r>
      <w:r w:rsidR="004703E1" w:rsidRPr="00F32289">
        <w:rPr>
          <w:bCs/>
          <w:sz w:val="22"/>
          <w:szCs w:val="22"/>
        </w:rPr>
        <w:t>W</w:t>
      </w:r>
      <w:r w:rsidRPr="00F32289">
        <w:rPr>
          <w:bCs/>
          <w:sz w:val="22"/>
          <w:szCs w:val="22"/>
        </w:rPr>
        <w:t xml:space="preserve">ykonawcy przedstawienia tłumaczenia na język polski wskazanych przez </w:t>
      </w:r>
      <w:r w:rsidR="004703E1" w:rsidRPr="00F32289">
        <w:rPr>
          <w:bCs/>
          <w:sz w:val="22"/>
          <w:szCs w:val="22"/>
        </w:rPr>
        <w:t>W</w:t>
      </w:r>
      <w:r w:rsidRPr="00F32289">
        <w:rPr>
          <w:bCs/>
          <w:sz w:val="22"/>
          <w:szCs w:val="22"/>
        </w:rPr>
        <w:t xml:space="preserve">ykonawcę i pobranych samodzielnie przez </w:t>
      </w:r>
      <w:r w:rsidR="00CA435C" w:rsidRPr="00F32289">
        <w:rPr>
          <w:bCs/>
          <w:sz w:val="22"/>
          <w:szCs w:val="22"/>
        </w:rPr>
        <w:t>Z</w:t>
      </w:r>
      <w:r w:rsidRPr="00F32289">
        <w:rPr>
          <w:bCs/>
          <w:sz w:val="22"/>
          <w:szCs w:val="22"/>
        </w:rPr>
        <w:t>amawiającego dokumentów.</w:t>
      </w:r>
    </w:p>
    <w:p w14:paraId="69E3D3EB" w14:textId="77777777" w:rsidR="0002203F" w:rsidRPr="00F32289" w:rsidRDefault="0002203F" w:rsidP="003B4C79">
      <w:pPr>
        <w:pStyle w:val="Akapitzlist"/>
        <w:tabs>
          <w:tab w:val="left" w:pos="284"/>
        </w:tabs>
        <w:ind w:left="0"/>
        <w:jc w:val="both"/>
        <w:rPr>
          <w:bCs/>
          <w:sz w:val="22"/>
          <w:szCs w:val="22"/>
        </w:rPr>
      </w:pPr>
    </w:p>
    <w:p w14:paraId="6445DE92" w14:textId="77777777" w:rsidR="00B02279" w:rsidRPr="00F32289" w:rsidRDefault="00B02279" w:rsidP="00B02279">
      <w:pPr>
        <w:ind w:left="284" w:hanging="284"/>
        <w:jc w:val="both"/>
        <w:rPr>
          <w:b/>
          <w:bCs/>
          <w:sz w:val="22"/>
          <w:szCs w:val="22"/>
        </w:rPr>
      </w:pPr>
      <w:r w:rsidRPr="00F32289">
        <w:rPr>
          <w:b/>
          <w:bCs/>
          <w:sz w:val="22"/>
          <w:szCs w:val="22"/>
        </w:rPr>
        <w:t>IX. Informacje o sposobie porozumiewania się Zamawiającego z Wykonawcami oraz   przekazywania oświadczeń i dokumentów</w:t>
      </w:r>
    </w:p>
    <w:p w14:paraId="67787F12" w14:textId="34208941" w:rsidR="00B02279" w:rsidRPr="00F32289" w:rsidRDefault="00B02279" w:rsidP="00B02279">
      <w:pPr>
        <w:numPr>
          <w:ilvl w:val="0"/>
          <w:numId w:val="2"/>
        </w:numPr>
        <w:ind w:left="284" w:hanging="284"/>
        <w:jc w:val="both"/>
        <w:rPr>
          <w:sz w:val="22"/>
          <w:szCs w:val="22"/>
        </w:rPr>
      </w:pPr>
      <w:r w:rsidRPr="00F32289">
        <w:rPr>
          <w:sz w:val="22"/>
          <w:szCs w:val="22"/>
        </w:rPr>
        <w:t>Oświadczenia, wnioski, zawiadomienia oraz informacje Zamawiający i Wykonawcy przekazują pisemnie lub pocztą elektroniczną.</w:t>
      </w:r>
    </w:p>
    <w:p w14:paraId="14AFD54B" w14:textId="354169ED" w:rsidR="00B02279" w:rsidRPr="00F32289" w:rsidRDefault="00B02279" w:rsidP="00B02279">
      <w:pPr>
        <w:numPr>
          <w:ilvl w:val="0"/>
          <w:numId w:val="2"/>
        </w:numPr>
        <w:ind w:left="284" w:hanging="284"/>
        <w:jc w:val="both"/>
        <w:rPr>
          <w:sz w:val="22"/>
          <w:szCs w:val="22"/>
        </w:rPr>
      </w:pPr>
      <w:r w:rsidRPr="00F32289">
        <w:rPr>
          <w:sz w:val="22"/>
          <w:szCs w:val="22"/>
        </w:rPr>
        <w:t>Jeżeli Zamawiający lub Wykonawca przekazują oświadczenia, wnioski, zawiadomienia oraz informacje pocztą elektroniczną, każda ze stron na żądanie drugiej niezwłocznie potwierdza fakt ich otrzymania.</w:t>
      </w:r>
    </w:p>
    <w:p w14:paraId="38966C79" w14:textId="69768C16" w:rsidR="00B02279" w:rsidRPr="00F32289" w:rsidRDefault="00B02279" w:rsidP="00B02279">
      <w:pPr>
        <w:numPr>
          <w:ilvl w:val="0"/>
          <w:numId w:val="2"/>
        </w:numPr>
        <w:ind w:left="284" w:hanging="284"/>
        <w:jc w:val="both"/>
        <w:rPr>
          <w:sz w:val="22"/>
          <w:szCs w:val="22"/>
        </w:rPr>
      </w:pPr>
      <w:r w:rsidRPr="00F32289">
        <w:rPr>
          <w:sz w:val="22"/>
          <w:szCs w:val="22"/>
        </w:rPr>
        <w:t>Wykonawca może zwrócić się do Zamawiającego o wyjaśnienie treści SIWZ. Pytania muszą być skierowane z zachowaniem formy określonej w ust. 1. Pytania muszą być sformułowane na piśmie i skierowane na adres:</w:t>
      </w:r>
    </w:p>
    <w:p w14:paraId="03E9219B" w14:textId="77777777" w:rsidR="007B16B9" w:rsidRPr="00F32289" w:rsidRDefault="007B16B9" w:rsidP="007B16B9">
      <w:pPr>
        <w:ind w:left="284"/>
        <w:jc w:val="both"/>
        <w:rPr>
          <w:sz w:val="22"/>
          <w:szCs w:val="22"/>
        </w:rPr>
      </w:pPr>
    </w:p>
    <w:p w14:paraId="7DCC29B5" w14:textId="77777777" w:rsidR="00B02279" w:rsidRPr="00F32289" w:rsidRDefault="00B02279" w:rsidP="00B02279">
      <w:pPr>
        <w:ind w:left="567"/>
        <w:jc w:val="center"/>
        <w:rPr>
          <w:b/>
          <w:bCs/>
          <w:sz w:val="22"/>
          <w:szCs w:val="22"/>
        </w:rPr>
      </w:pPr>
      <w:r w:rsidRPr="00F32289">
        <w:rPr>
          <w:b/>
          <w:bCs/>
          <w:sz w:val="22"/>
          <w:szCs w:val="22"/>
        </w:rPr>
        <w:t>Mazowiecka Instytucja Gospodarki Budżetowej MAZOVIA</w:t>
      </w:r>
    </w:p>
    <w:p w14:paraId="01DC34C1" w14:textId="69BD2511" w:rsidR="00B02279" w:rsidRPr="00F32289" w:rsidRDefault="00B02279" w:rsidP="003A07E3">
      <w:pPr>
        <w:ind w:left="735"/>
        <w:jc w:val="center"/>
        <w:rPr>
          <w:b/>
          <w:bCs/>
          <w:sz w:val="22"/>
          <w:szCs w:val="22"/>
        </w:rPr>
      </w:pPr>
      <w:r w:rsidRPr="00F32289">
        <w:rPr>
          <w:b/>
          <w:bCs/>
          <w:sz w:val="22"/>
          <w:szCs w:val="22"/>
        </w:rPr>
        <w:t>ul. Kocjana 3</w:t>
      </w:r>
      <w:r w:rsidR="003A07E3" w:rsidRPr="00F32289">
        <w:rPr>
          <w:b/>
          <w:bCs/>
          <w:sz w:val="22"/>
          <w:szCs w:val="22"/>
        </w:rPr>
        <w:t xml:space="preserve">, </w:t>
      </w:r>
      <w:r w:rsidRPr="00F32289">
        <w:rPr>
          <w:b/>
          <w:bCs/>
          <w:sz w:val="22"/>
          <w:szCs w:val="22"/>
        </w:rPr>
        <w:t>01-473 Warszawa</w:t>
      </w:r>
    </w:p>
    <w:p w14:paraId="1843FEBB" w14:textId="77777777" w:rsidR="00983153" w:rsidRPr="00F32289" w:rsidRDefault="00983153" w:rsidP="003A07E3">
      <w:pPr>
        <w:ind w:left="735"/>
        <w:jc w:val="center"/>
        <w:rPr>
          <w:b/>
          <w:bCs/>
          <w:sz w:val="22"/>
          <w:szCs w:val="22"/>
        </w:rPr>
      </w:pPr>
    </w:p>
    <w:p w14:paraId="7C6F9AA7" w14:textId="7B0A9F68" w:rsidR="00B02279" w:rsidRPr="00F32289" w:rsidRDefault="00B02279" w:rsidP="00B02279">
      <w:pPr>
        <w:numPr>
          <w:ilvl w:val="0"/>
          <w:numId w:val="2"/>
        </w:numPr>
        <w:ind w:left="284" w:hanging="284"/>
        <w:jc w:val="both"/>
        <w:rPr>
          <w:sz w:val="22"/>
          <w:szCs w:val="22"/>
        </w:rPr>
      </w:pPr>
      <w:r w:rsidRPr="00F32289">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192246" w:rsidRPr="00F32289">
        <w:rPr>
          <w:sz w:val="22"/>
          <w:szCs w:val="22"/>
        </w:rPr>
        <w:t>Z</w:t>
      </w:r>
      <w:r w:rsidRPr="00F32289">
        <w:rPr>
          <w:sz w:val="22"/>
          <w:szCs w:val="22"/>
        </w:rPr>
        <w:t xml:space="preserve">amawiającego nie później niż do końca dnia, w którym upływa połowa wyznaczonego terminu składania ofert. Jeżeli wniosek o wyjaśnienie treści </w:t>
      </w:r>
      <w:r w:rsidRPr="00F32289">
        <w:rPr>
          <w:sz w:val="22"/>
          <w:szCs w:val="22"/>
        </w:rPr>
        <w:lastRenderedPageBreak/>
        <w:t>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08D01DC" w14:textId="3A38AAE0" w:rsidR="00B02279" w:rsidRPr="00F32289" w:rsidRDefault="00B02279" w:rsidP="00B02279">
      <w:pPr>
        <w:numPr>
          <w:ilvl w:val="0"/>
          <w:numId w:val="3"/>
        </w:numPr>
        <w:ind w:left="284" w:hanging="284"/>
        <w:jc w:val="both"/>
        <w:rPr>
          <w:sz w:val="22"/>
          <w:szCs w:val="22"/>
        </w:rPr>
      </w:pPr>
      <w:r w:rsidRPr="00F32289">
        <w:rPr>
          <w:sz w:val="22"/>
          <w:szCs w:val="22"/>
        </w:rPr>
        <w:t xml:space="preserve">Treść zapytań wraz z wyjaśnieniami </w:t>
      </w:r>
      <w:r w:rsidR="00192246" w:rsidRPr="00F32289">
        <w:rPr>
          <w:sz w:val="22"/>
          <w:szCs w:val="22"/>
        </w:rPr>
        <w:t>Z</w:t>
      </w:r>
      <w:r w:rsidRPr="00F32289">
        <w:rPr>
          <w:sz w:val="22"/>
          <w:szCs w:val="22"/>
        </w:rPr>
        <w:t xml:space="preserve">amawiający </w:t>
      </w:r>
      <w:r w:rsidR="00E840E2" w:rsidRPr="00F32289">
        <w:rPr>
          <w:sz w:val="22"/>
          <w:szCs w:val="22"/>
        </w:rPr>
        <w:t xml:space="preserve">udostępni </w:t>
      </w:r>
      <w:bookmarkStart w:id="5" w:name="_Hlk23317624"/>
      <w:r w:rsidR="00E840E2" w:rsidRPr="00F32289">
        <w:rPr>
          <w:sz w:val="22"/>
          <w:szCs w:val="22"/>
        </w:rPr>
        <w:t>na stronie internetowej</w:t>
      </w:r>
      <w:r w:rsidR="00E840E2">
        <w:rPr>
          <w:sz w:val="22"/>
          <w:szCs w:val="22"/>
        </w:rPr>
        <w:t xml:space="preserve"> </w:t>
      </w:r>
      <w:hyperlink r:id="rId10" w:history="1">
        <w:r w:rsidR="00E840E2" w:rsidRPr="008575A5">
          <w:rPr>
            <w:rStyle w:val="Hipercze"/>
            <w:sz w:val="22"/>
            <w:szCs w:val="22"/>
          </w:rPr>
          <w:t>www.igbmazovia.pl</w:t>
        </w:r>
      </w:hyperlink>
      <w:r w:rsidR="00E840E2">
        <w:rPr>
          <w:sz w:val="22"/>
          <w:szCs w:val="22"/>
        </w:rPr>
        <w:t xml:space="preserve"> </w:t>
      </w:r>
      <w:bookmarkEnd w:id="5"/>
      <w:r w:rsidRPr="00F32289">
        <w:rPr>
          <w:sz w:val="22"/>
          <w:szCs w:val="22"/>
        </w:rPr>
        <w:t>bez ujawniania źródła zapytania.</w:t>
      </w:r>
    </w:p>
    <w:p w14:paraId="1C8D453E" w14:textId="1BBA4583" w:rsidR="00B02279" w:rsidRPr="00F32289" w:rsidRDefault="00B02279" w:rsidP="00B02279">
      <w:pPr>
        <w:numPr>
          <w:ilvl w:val="0"/>
          <w:numId w:val="3"/>
        </w:numPr>
        <w:ind w:left="284" w:hanging="284"/>
        <w:jc w:val="both"/>
        <w:rPr>
          <w:sz w:val="22"/>
          <w:szCs w:val="22"/>
        </w:rPr>
      </w:pPr>
      <w:r w:rsidRPr="00F32289">
        <w:rPr>
          <w:sz w:val="22"/>
          <w:szCs w:val="22"/>
        </w:rPr>
        <w:t xml:space="preserve">W uzasadnionych przypadkach </w:t>
      </w:r>
      <w:r w:rsidR="006849F1" w:rsidRPr="00F32289">
        <w:rPr>
          <w:sz w:val="22"/>
          <w:szCs w:val="22"/>
        </w:rPr>
        <w:t>Z</w:t>
      </w:r>
      <w:r w:rsidRPr="00F32289">
        <w:rPr>
          <w:sz w:val="22"/>
          <w:szCs w:val="22"/>
        </w:rPr>
        <w:t xml:space="preserve">amawiający może przed upływem terminu składania ofert zmienić treść SIWZ. Dokonaną zmianę specyfikacji </w:t>
      </w:r>
      <w:r w:rsidR="00E677D7" w:rsidRPr="00F32289">
        <w:rPr>
          <w:sz w:val="22"/>
          <w:szCs w:val="22"/>
        </w:rPr>
        <w:t>Zamawiający udostępni na stronie internetowej</w:t>
      </w:r>
      <w:r w:rsidR="00983153" w:rsidRPr="00F32289">
        <w:rPr>
          <w:sz w:val="22"/>
          <w:szCs w:val="22"/>
        </w:rPr>
        <w:t xml:space="preserve"> Zamawiającego</w:t>
      </w:r>
      <w:r w:rsidRPr="00F32289">
        <w:rPr>
          <w:sz w:val="22"/>
          <w:szCs w:val="22"/>
        </w:rPr>
        <w:t>.</w:t>
      </w:r>
    </w:p>
    <w:p w14:paraId="72A619B6" w14:textId="3F32A154" w:rsidR="00B02279" w:rsidRPr="00B02279" w:rsidRDefault="00B02279" w:rsidP="00B02279">
      <w:pPr>
        <w:numPr>
          <w:ilvl w:val="0"/>
          <w:numId w:val="3"/>
        </w:numPr>
        <w:ind w:left="284" w:hanging="284"/>
        <w:jc w:val="both"/>
        <w:rPr>
          <w:sz w:val="22"/>
          <w:szCs w:val="22"/>
        </w:rPr>
      </w:pPr>
      <w:r w:rsidRPr="00F32289">
        <w:rPr>
          <w:sz w:val="22"/>
          <w:szCs w:val="22"/>
        </w:rPr>
        <w:t xml:space="preserve">Jeżeli w wyniku zmiany treści SIWZ jest niezbędny dodatkowy czas na wprowadzenie zmian </w:t>
      </w:r>
      <w:r w:rsidRPr="00F32289">
        <w:rPr>
          <w:sz w:val="22"/>
          <w:szCs w:val="22"/>
        </w:rPr>
        <w:br/>
        <w:t xml:space="preserve">w ofertach, </w:t>
      </w:r>
      <w:r w:rsidR="006849F1" w:rsidRPr="00F32289">
        <w:rPr>
          <w:sz w:val="22"/>
          <w:szCs w:val="22"/>
        </w:rPr>
        <w:t>Z</w:t>
      </w:r>
      <w:r w:rsidRPr="00F32289">
        <w:rPr>
          <w:sz w:val="22"/>
          <w:szCs w:val="22"/>
        </w:rPr>
        <w:t xml:space="preserve">amawiający przedłuży termin składania ofert, o czym poinformuje </w:t>
      </w:r>
      <w:r w:rsidR="00E677D7" w:rsidRPr="00F32289">
        <w:rPr>
          <w:sz w:val="22"/>
          <w:szCs w:val="22"/>
        </w:rPr>
        <w:t>na stronie</w:t>
      </w:r>
      <w:r w:rsidR="00E677D7" w:rsidRPr="00E677D7">
        <w:rPr>
          <w:color w:val="00B0F0"/>
          <w:sz w:val="22"/>
          <w:szCs w:val="22"/>
        </w:rPr>
        <w:t xml:space="preserve"> </w:t>
      </w:r>
      <w:r w:rsidR="00E677D7" w:rsidRPr="00F32289">
        <w:rPr>
          <w:sz w:val="22"/>
          <w:szCs w:val="22"/>
        </w:rPr>
        <w:t>internetowej</w:t>
      </w:r>
      <w:r w:rsidR="00E677D7">
        <w:rPr>
          <w:sz w:val="22"/>
          <w:szCs w:val="22"/>
        </w:rPr>
        <w:t xml:space="preserve"> </w:t>
      </w:r>
      <w:hyperlink r:id="rId11" w:history="1">
        <w:r w:rsidR="00E677D7" w:rsidRPr="008575A5">
          <w:rPr>
            <w:rStyle w:val="Hipercze"/>
            <w:sz w:val="22"/>
            <w:szCs w:val="22"/>
          </w:rPr>
          <w:t>www.igbmazovia.pl</w:t>
        </w:r>
      </w:hyperlink>
      <w:r w:rsidR="00E677D7">
        <w:rPr>
          <w:sz w:val="22"/>
          <w:szCs w:val="22"/>
        </w:rPr>
        <w:t>.</w:t>
      </w:r>
    </w:p>
    <w:p w14:paraId="6935522D" w14:textId="207BDA6D" w:rsidR="00B02279" w:rsidRPr="00363521" w:rsidRDefault="00B02279" w:rsidP="00B02279">
      <w:pPr>
        <w:numPr>
          <w:ilvl w:val="0"/>
          <w:numId w:val="3"/>
        </w:numPr>
        <w:ind w:left="284" w:hanging="284"/>
        <w:jc w:val="both"/>
        <w:rPr>
          <w:sz w:val="22"/>
          <w:szCs w:val="22"/>
        </w:rPr>
      </w:pPr>
      <w:r w:rsidRPr="00363521">
        <w:rPr>
          <w:sz w:val="22"/>
          <w:szCs w:val="22"/>
        </w:rPr>
        <w:t xml:space="preserve">Zamawiający nie przewiduje zorganizowania zebrania z </w:t>
      </w:r>
      <w:r w:rsidR="00F77996" w:rsidRPr="00363521">
        <w:rPr>
          <w:sz w:val="22"/>
          <w:szCs w:val="22"/>
        </w:rPr>
        <w:t>W</w:t>
      </w:r>
      <w:r w:rsidRPr="00363521">
        <w:rPr>
          <w:sz w:val="22"/>
          <w:szCs w:val="22"/>
        </w:rPr>
        <w:t>ykonawcami.</w:t>
      </w:r>
    </w:p>
    <w:p w14:paraId="3D9E7A50" w14:textId="7B446276" w:rsidR="00B02279" w:rsidRPr="00363521" w:rsidRDefault="00B02279" w:rsidP="00B02279">
      <w:pPr>
        <w:numPr>
          <w:ilvl w:val="0"/>
          <w:numId w:val="3"/>
        </w:numPr>
        <w:ind w:left="284" w:hanging="284"/>
        <w:jc w:val="both"/>
        <w:rPr>
          <w:sz w:val="22"/>
          <w:szCs w:val="22"/>
        </w:rPr>
      </w:pPr>
      <w:r w:rsidRPr="00363521">
        <w:rPr>
          <w:sz w:val="22"/>
          <w:szCs w:val="22"/>
        </w:rPr>
        <w:t xml:space="preserve">Zamawiający nie udziela żadnych ustnych i telefonicznych informacji, wyjaśnień czy odpowiedzi na kierowane do </w:t>
      </w:r>
      <w:r w:rsidR="00701034" w:rsidRPr="00363521">
        <w:rPr>
          <w:sz w:val="22"/>
          <w:szCs w:val="22"/>
        </w:rPr>
        <w:t>Z</w:t>
      </w:r>
      <w:r w:rsidRPr="00363521">
        <w:rPr>
          <w:sz w:val="22"/>
          <w:szCs w:val="22"/>
        </w:rPr>
        <w:t xml:space="preserve">amawiającego zapytania w sprawach wymagających zachowania formy określonej w ust. 1 SIWZ. </w:t>
      </w:r>
    </w:p>
    <w:p w14:paraId="03C73378" w14:textId="77777777" w:rsidR="00E47504" w:rsidRPr="00C471A2" w:rsidRDefault="00E47504" w:rsidP="005B3A2F">
      <w:pPr>
        <w:jc w:val="both"/>
        <w:rPr>
          <w:b/>
          <w:sz w:val="22"/>
          <w:szCs w:val="22"/>
        </w:rPr>
      </w:pPr>
    </w:p>
    <w:p w14:paraId="0C0E455C" w14:textId="77777777" w:rsidR="00E47504" w:rsidRPr="00363521" w:rsidRDefault="00F12F1C" w:rsidP="00E47504">
      <w:pPr>
        <w:jc w:val="both"/>
        <w:rPr>
          <w:b/>
          <w:sz w:val="22"/>
          <w:szCs w:val="22"/>
        </w:rPr>
      </w:pPr>
      <w:r w:rsidRPr="00363521">
        <w:rPr>
          <w:b/>
          <w:sz w:val="22"/>
          <w:szCs w:val="22"/>
        </w:rPr>
        <w:t>X</w:t>
      </w:r>
      <w:r w:rsidR="00E47504" w:rsidRPr="00363521">
        <w:rPr>
          <w:b/>
          <w:sz w:val="22"/>
          <w:szCs w:val="22"/>
        </w:rPr>
        <w:t xml:space="preserve">. Osoby uprawnione do porozumiewania się z </w:t>
      </w:r>
      <w:r w:rsidR="005B3A2F" w:rsidRPr="00363521">
        <w:rPr>
          <w:b/>
          <w:sz w:val="22"/>
          <w:szCs w:val="22"/>
        </w:rPr>
        <w:t>W</w:t>
      </w:r>
      <w:r w:rsidR="00E47504" w:rsidRPr="00363521">
        <w:rPr>
          <w:b/>
          <w:sz w:val="22"/>
          <w:szCs w:val="22"/>
        </w:rPr>
        <w:t>ykonawcami</w:t>
      </w:r>
    </w:p>
    <w:p w14:paraId="1A8787D5"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5C72ACB3" w14:textId="77777777" w:rsidR="00E47504" w:rsidRPr="007169BD" w:rsidRDefault="007169BD" w:rsidP="00734601">
      <w:pPr>
        <w:numPr>
          <w:ilvl w:val="0"/>
          <w:numId w:val="4"/>
        </w:numPr>
        <w:ind w:left="284" w:hanging="284"/>
        <w:jc w:val="both"/>
        <w:rPr>
          <w:color w:val="000000" w:themeColor="text1"/>
          <w:sz w:val="22"/>
          <w:szCs w:val="22"/>
        </w:rPr>
      </w:pPr>
      <w:r w:rsidRPr="007169BD">
        <w:rPr>
          <w:color w:val="000000" w:themeColor="text1"/>
          <w:sz w:val="22"/>
          <w:szCs w:val="22"/>
        </w:rPr>
        <w:t>Urszula Grzeszczak</w:t>
      </w:r>
      <w:r w:rsidR="001F510B" w:rsidRPr="007169BD">
        <w:rPr>
          <w:color w:val="000000" w:themeColor="text1"/>
          <w:sz w:val="22"/>
          <w:szCs w:val="22"/>
        </w:rPr>
        <w:t>, w sprawie procedury przetargowej</w:t>
      </w:r>
      <w:r w:rsidR="00E47504" w:rsidRPr="007169BD">
        <w:rPr>
          <w:color w:val="000000" w:themeColor="text1"/>
          <w:sz w:val="22"/>
          <w:szCs w:val="22"/>
        </w:rPr>
        <w:t xml:space="preserve"> – </w:t>
      </w:r>
      <w:hyperlink r:id="rId12" w:history="1">
        <w:r w:rsidR="00D66A70" w:rsidRPr="00A10FC2">
          <w:rPr>
            <w:rStyle w:val="Hipercze"/>
            <w:sz w:val="22"/>
            <w:szCs w:val="22"/>
          </w:rPr>
          <w:t>u.grzeszczak@igbmazovia.pl</w:t>
        </w:r>
      </w:hyperlink>
      <w:r w:rsidR="000F3753">
        <w:rPr>
          <w:rStyle w:val="Hipercze"/>
          <w:color w:val="000000" w:themeColor="text1"/>
          <w:sz w:val="22"/>
          <w:szCs w:val="22"/>
        </w:rPr>
        <w:t xml:space="preserve"> </w:t>
      </w:r>
    </w:p>
    <w:p w14:paraId="36584351" w14:textId="636CABAA" w:rsidR="001F510B" w:rsidRPr="006A254D" w:rsidRDefault="00696538" w:rsidP="00734601">
      <w:pPr>
        <w:numPr>
          <w:ilvl w:val="0"/>
          <w:numId w:val="4"/>
        </w:numPr>
        <w:ind w:left="284" w:hanging="284"/>
        <w:jc w:val="both"/>
        <w:rPr>
          <w:color w:val="000000" w:themeColor="text1"/>
          <w:sz w:val="22"/>
          <w:szCs w:val="22"/>
        </w:rPr>
      </w:pPr>
      <w:r w:rsidRPr="00696538">
        <w:rPr>
          <w:sz w:val="22"/>
          <w:szCs w:val="22"/>
        </w:rPr>
        <w:t>Wiesława Sobiegraj</w:t>
      </w:r>
      <w:r w:rsidR="001F510B" w:rsidRPr="006A254D">
        <w:rPr>
          <w:color w:val="000000" w:themeColor="text1"/>
          <w:sz w:val="22"/>
          <w:szCs w:val="22"/>
        </w:rPr>
        <w:t xml:space="preserve">, w sprawie opisu przedmiotu zamówienia -  </w:t>
      </w:r>
      <w:hyperlink r:id="rId13" w:history="1">
        <w:r w:rsidRPr="00D01025">
          <w:rPr>
            <w:rStyle w:val="Hipercze"/>
            <w:sz w:val="22"/>
            <w:szCs w:val="22"/>
          </w:rPr>
          <w:t>w.sobiegraj@igbmazovia.pl</w:t>
        </w:r>
      </w:hyperlink>
      <w:r w:rsidR="000F3753">
        <w:rPr>
          <w:color w:val="000000" w:themeColor="text1"/>
          <w:sz w:val="22"/>
          <w:szCs w:val="22"/>
        </w:rPr>
        <w:t xml:space="preserve"> </w:t>
      </w:r>
    </w:p>
    <w:p w14:paraId="731B50AA" w14:textId="77777777" w:rsidR="00E47504" w:rsidRPr="00C471A2" w:rsidRDefault="00E47504" w:rsidP="00E47504">
      <w:pPr>
        <w:jc w:val="both"/>
        <w:rPr>
          <w:b/>
          <w:sz w:val="22"/>
          <w:szCs w:val="22"/>
        </w:rPr>
      </w:pPr>
    </w:p>
    <w:p w14:paraId="79F28C94" w14:textId="77777777" w:rsidR="00E47504" w:rsidRPr="00D20BF6" w:rsidRDefault="00E47504" w:rsidP="00E47504">
      <w:pPr>
        <w:jc w:val="both"/>
        <w:rPr>
          <w:b/>
          <w:sz w:val="22"/>
          <w:szCs w:val="22"/>
        </w:rPr>
      </w:pPr>
      <w:r w:rsidRPr="00D20BF6">
        <w:rPr>
          <w:b/>
          <w:sz w:val="22"/>
          <w:szCs w:val="22"/>
        </w:rPr>
        <w:t>X</w:t>
      </w:r>
      <w:r w:rsidR="00F12F1C" w:rsidRPr="00D20BF6">
        <w:rPr>
          <w:b/>
          <w:sz w:val="22"/>
          <w:szCs w:val="22"/>
        </w:rPr>
        <w:t>I</w:t>
      </w:r>
      <w:r w:rsidRPr="00D20BF6">
        <w:rPr>
          <w:b/>
          <w:sz w:val="22"/>
          <w:szCs w:val="22"/>
        </w:rPr>
        <w:t>. Wymagania dotyczące wadium</w:t>
      </w:r>
    </w:p>
    <w:p w14:paraId="3AEC1921" w14:textId="77777777" w:rsidR="00827D9E" w:rsidRPr="00D20BF6" w:rsidRDefault="00EC4AE6" w:rsidP="00E47504">
      <w:pPr>
        <w:jc w:val="both"/>
        <w:rPr>
          <w:sz w:val="22"/>
          <w:szCs w:val="22"/>
        </w:rPr>
      </w:pPr>
      <w:r w:rsidRPr="00D20BF6">
        <w:rPr>
          <w:sz w:val="22"/>
          <w:szCs w:val="22"/>
        </w:rPr>
        <w:t xml:space="preserve">       Zamawiający nie wymaga wniesienia wadium.</w:t>
      </w:r>
      <w:r w:rsidR="000214AB" w:rsidRPr="00D20BF6">
        <w:rPr>
          <w:sz w:val="22"/>
          <w:szCs w:val="22"/>
        </w:rPr>
        <w:t xml:space="preserve"> </w:t>
      </w:r>
    </w:p>
    <w:p w14:paraId="4A301E01" w14:textId="77777777" w:rsidR="00827D9E" w:rsidRPr="00D20BF6" w:rsidRDefault="00827D9E" w:rsidP="00E47504">
      <w:pPr>
        <w:jc w:val="both"/>
        <w:rPr>
          <w:sz w:val="22"/>
          <w:szCs w:val="22"/>
        </w:rPr>
      </w:pPr>
    </w:p>
    <w:p w14:paraId="4172C827" w14:textId="77777777" w:rsidR="00E47504" w:rsidRPr="00D20BF6" w:rsidRDefault="00E47504" w:rsidP="00E47504">
      <w:pPr>
        <w:pStyle w:val="Nagwek2"/>
        <w:ind w:left="567" w:hanging="567"/>
        <w:rPr>
          <w:sz w:val="22"/>
          <w:szCs w:val="22"/>
        </w:rPr>
      </w:pPr>
      <w:r w:rsidRPr="00D20BF6">
        <w:rPr>
          <w:sz w:val="22"/>
          <w:szCs w:val="22"/>
        </w:rPr>
        <w:t>X</w:t>
      </w:r>
      <w:r w:rsidR="00F12F1C" w:rsidRPr="00D20BF6">
        <w:rPr>
          <w:sz w:val="22"/>
          <w:szCs w:val="22"/>
        </w:rPr>
        <w:t>II</w:t>
      </w:r>
      <w:r w:rsidRPr="00D20BF6">
        <w:rPr>
          <w:sz w:val="22"/>
          <w:szCs w:val="22"/>
        </w:rPr>
        <w:t xml:space="preserve">. </w:t>
      </w:r>
      <w:r w:rsidRPr="00D20BF6">
        <w:rPr>
          <w:sz w:val="22"/>
          <w:szCs w:val="22"/>
        </w:rPr>
        <w:tab/>
        <w:t>Termin związania ofertą</w:t>
      </w:r>
    </w:p>
    <w:p w14:paraId="6B7566E4" w14:textId="77777777" w:rsidR="00E47504" w:rsidRPr="00D20BF6" w:rsidRDefault="00E47504" w:rsidP="00E47504">
      <w:pPr>
        <w:jc w:val="both"/>
        <w:rPr>
          <w:sz w:val="22"/>
          <w:szCs w:val="22"/>
        </w:rPr>
      </w:pPr>
      <w:r w:rsidRPr="00D20BF6">
        <w:rPr>
          <w:sz w:val="22"/>
          <w:szCs w:val="22"/>
        </w:rPr>
        <w:t>Wykonawca jest związany ofertą przez okres 30 dni.</w:t>
      </w:r>
    </w:p>
    <w:p w14:paraId="11F93A28" w14:textId="77777777" w:rsidR="00E47504" w:rsidRPr="00D20BF6" w:rsidRDefault="00E47504" w:rsidP="00E47504">
      <w:pPr>
        <w:rPr>
          <w:sz w:val="22"/>
          <w:szCs w:val="22"/>
        </w:rPr>
      </w:pPr>
      <w:r w:rsidRPr="00D20BF6">
        <w:rPr>
          <w:sz w:val="22"/>
          <w:szCs w:val="22"/>
        </w:rPr>
        <w:t>Bieg terminu związania ofertą rozpoczyna się wraz z upływem terminu składania ofert.</w:t>
      </w:r>
    </w:p>
    <w:p w14:paraId="2138D7CA" w14:textId="77777777" w:rsidR="000834DD" w:rsidRPr="00D20BF6" w:rsidRDefault="000834DD" w:rsidP="00E47504">
      <w:pPr>
        <w:rPr>
          <w:sz w:val="22"/>
          <w:szCs w:val="22"/>
        </w:rPr>
      </w:pPr>
    </w:p>
    <w:p w14:paraId="1CBB3042" w14:textId="77777777" w:rsidR="00E47504" w:rsidRPr="00D20BF6" w:rsidRDefault="00E47504" w:rsidP="00E47504">
      <w:pPr>
        <w:pStyle w:val="Nagwek2"/>
        <w:ind w:left="567" w:hanging="567"/>
        <w:rPr>
          <w:sz w:val="22"/>
          <w:szCs w:val="22"/>
        </w:rPr>
      </w:pPr>
      <w:r w:rsidRPr="00D20BF6">
        <w:rPr>
          <w:sz w:val="22"/>
          <w:szCs w:val="22"/>
        </w:rPr>
        <w:t>X</w:t>
      </w:r>
      <w:r w:rsidR="00F12F1C" w:rsidRPr="00D20BF6">
        <w:rPr>
          <w:sz w:val="22"/>
          <w:szCs w:val="22"/>
        </w:rPr>
        <w:t>II</w:t>
      </w:r>
      <w:r w:rsidRPr="00D20BF6">
        <w:rPr>
          <w:sz w:val="22"/>
          <w:szCs w:val="22"/>
        </w:rPr>
        <w:t xml:space="preserve">I. </w:t>
      </w:r>
      <w:r w:rsidRPr="00D20BF6">
        <w:rPr>
          <w:sz w:val="22"/>
          <w:szCs w:val="22"/>
        </w:rPr>
        <w:tab/>
        <w:t>Opis sposobu przygotowania ofert</w:t>
      </w:r>
    </w:p>
    <w:p w14:paraId="54371F94" w14:textId="77777777" w:rsidR="00F12F1C" w:rsidRPr="00D20BF6" w:rsidRDefault="00F12F1C" w:rsidP="006D45DA">
      <w:pPr>
        <w:widowControl w:val="0"/>
        <w:numPr>
          <w:ilvl w:val="3"/>
          <w:numId w:val="13"/>
        </w:numPr>
        <w:overflowPunct w:val="0"/>
        <w:autoSpaceDE w:val="0"/>
        <w:autoSpaceDN w:val="0"/>
        <w:adjustRightInd w:val="0"/>
        <w:ind w:left="284" w:hanging="284"/>
        <w:jc w:val="both"/>
        <w:rPr>
          <w:sz w:val="22"/>
          <w:szCs w:val="22"/>
        </w:rPr>
      </w:pPr>
      <w:r w:rsidRPr="00D20BF6">
        <w:rPr>
          <w:sz w:val="22"/>
          <w:szCs w:val="22"/>
        </w:rPr>
        <w:t>Oferta musi być sporządzona w formie pisemnej w języku polskim, zgodnie z treścią SIWZ oraz jej załącznikami</w:t>
      </w:r>
      <w:r w:rsidR="00621D1F" w:rsidRPr="00D20BF6">
        <w:rPr>
          <w:sz w:val="22"/>
          <w:szCs w:val="22"/>
        </w:rPr>
        <w:t>.</w:t>
      </w:r>
    </w:p>
    <w:p w14:paraId="61C3552B" w14:textId="77777777" w:rsidR="00F12F1C" w:rsidRPr="00D20BF6" w:rsidRDefault="00F12F1C" w:rsidP="006D45DA">
      <w:pPr>
        <w:widowControl w:val="0"/>
        <w:numPr>
          <w:ilvl w:val="0"/>
          <w:numId w:val="7"/>
        </w:numPr>
        <w:tabs>
          <w:tab w:val="left" w:pos="284"/>
        </w:tabs>
        <w:overflowPunct w:val="0"/>
        <w:autoSpaceDE w:val="0"/>
        <w:autoSpaceDN w:val="0"/>
        <w:adjustRightInd w:val="0"/>
        <w:ind w:left="284" w:hanging="284"/>
        <w:jc w:val="both"/>
        <w:rPr>
          <w:sz w:val="22"/>
          <w:szCs w:val="22"/>
        </w:rPr>
      </w:pPr>
      <w:r w:rsidRPr="00D20BF6">
        <w:rPr>
          <w:sz w:val="22"/>
          <w:szCs w:val="22"/>
        </w:rPr>
        <w:t>Oferta musi być napisana pismem nieścieralnym ręcznym, maszynowym lub komputerowo.</w:t>
      </w:r>
    </w:p>
    <w:p w14:paraId="1DA73BBF" w14:textId="77777777" w:rsidR="00F12F1C" w:rsidRPr="00D20BF6" w:rsidRDefault="00F12F1C" w:rsidP="006D45DA">
      <w:pPr>
        <w:widowControl w:val="0"/>
        <w:numPr>
          <w:ilvl w:val="0"/>
          <w:numId w:val="8"/>
        </w:numPr>
        <w:tabs>
          <w:tab w:val="left" w:pos="284"/>
        </w:tabs>
        <w:overflowPunct w:val="0"/>
        <w:autoSpaceDE w:val="0"/>
        <w:autoSpaceDN w:val="0"/>
        <w:adjustRightInd w:val="0"/>
        <w:ind w:left="284" w:hanging="284"/>
        <w:jc w:val="both"/>
        <w:rPr>
          <w:sz w:val="22"/>
          <w:szCs w:val="22"/>
        </w:rPr>
      </w:pPr>
      <w:r w:rsidRPr="00D20BF6">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33ABE228" w14:textId="77777777" w:rsidR="00F12F1C" w:rsidRPr="00D20BF6" w:rsidRDefault="00F12F1C" w:rsidP="006D45DA">
      <w:pPr>
        <w:widowControl w:val="0"/>
        <w:numPr>
          <w:ilvl w:val="0"/>
          <w:numId w:val="9"/>
        </w:numPr>
        <w:tabs>
          <w:tab w:val="left" w:pos="284"/>
        </w:tabs>
        <w:overflowPunct w:val="0"/>
        <w:autoSpaceDE w:val="0"/>
        <w:autoSpaceDN w:val="0"/>
        <w:adjustRightInd w:val="0"/>
        <w:ind w:left="284" w:hanging="284"/>
        <w:jc w:val="both"/>
        <w:rPr>
          <w:sz w:val="22"/>
          <w:szCs w:val="22"/>
        </w:rPr>
      </w:pPr>
      <w:r w:rsidRPr="00D20BF6">
        <w:rPr>
          <w:sz w:val="22"/>
          <w:szCs w:val="22"/>
        </w:rPr>
        <w:t>Wskazane jest, aby wszystkie zapisane strony oferty były kolejno ponumerowane, parafowane oraz złączone w sposób uniemożliwiający wysunięcie się którejkolwiek kartki.</w:t>
      </w:r>
    </w:p>
    <w:p w14:paraId="640FF537" w14:textId="77777777" w:rsidR="00F12F1C" w:rsidRPr="00D20BF6" w:rsidRDefault="00F12F1C" w:rsidP="006D45DA">
      <w:pPr>
        <w:widowControl w:val="0"/>
        <w:numPr>
          <w:ilvl w:val="0"/>
          <w:numId w:val="10"/>
        </w:numPr>
        <w:tabs>
          <w:tab w:val="left" w:pos="284"/>
        </w:tabs>
        <w:overflowPunct w:val="0"/>
        <w:autoSpaceDE w:val="0"/>
        <w:autoSpaceDN w:val="0"/>
        <w:adjustRightInd w:val="0"/>
        <w:ind w:left="284" w:hanging="284"/>
        <w:jc w:val="both"/>
        <w:rPr>
          <w:sz w:val="22"/>
          <w:szCs w:val="22"/>
        </w:rPr>
      </w:pPr>
      <w:r w:rsidRPr="00D20BF6">
        <w:rPr>
          <w:sz w:val="22"/>
          <w:szCs w:val="22"/>
        </w:rPr>
        <w:t>Każdy Wykonawca może złożyć tylko jedną ofertę.</w:t>
      </w:r>
    </w:p>
    <w:p w14:paraId="533F3345" w14:textId="77777777" w:rsidR="00F12F1C" w:rsidRPr="00D20BF6" w:rsidRDefault="00F12F1C" w:rsidP="006D45DA">
      <w:pPr>
        <w:widowControl w:val="0"/>
        <w:numPr>
          <w:ilvl w:val="0"/>
          <w:numId w:val="11"/>
        </w:numPr>
        <w:tabs>
          <w:tab w:val="left" w:pos="284"/>
        </w:tabs>
        <w:overflowPunct w:val="0"/>
        <w:autoSpaceDE w:val="0"/>
        <w:autoSpaceDN w:val="0"/>
        <w:adjustRightInd w:val="0"/>
        <w:ind w:left="284" w:hanging="284"/>
        <w:jc w:val="both"/>
        <w:rPr>
          <w:sz w:val="22"/>
          <w:szCs w:val="22"/>
        </w:rPr>
      </w:pPr>
      <w:r w:rsidRPr="00D20BF6">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3A9EB44F" w14:textId="77777777" w:rsidR="00F12F1C" w:rsidRPr="00D20BF6" w:rsidRDefault="00F12F1C" w:rsidP="0023734A">
      <w:pPr>
        <w:tabs>
          <w:tab w:val="left" w:pos="567"/>
        </w:tabs>
        <w:ind w:left="284"/>
        <w:jc w:val="both"/>
        <w:rPr>
          <w:sz w:val="22"/>
          <w:szCs w:val="22"/>
        </w:rPr>
      </w:pPr>
      <w:r w:rsidRPr="00D20BF6">
        <w:rPr>
          <w:sz w:val="22"/>
          <w:szCs w:val="22"/>
        </w:rPr>
        <w:t>Wszyscy członkowie podmiotu występującego wspólnie muszą udzielić pełnomocnictwa. Pełnomocnictwo musi być dołączone do oferty. Pełnomocnictwo musi być dołączone do oferty w formie oryginału lub kopii po</w:t>
      </w:r>
      <w:r w:rsidRPr="00D20BF6">
        <w:rPr>
          <w:rFonts w:eastAsia="TTE25D4848t00"/>
          <w:sz w:val="22"/>
          <w:szCs w:val="22"/>
        </w:rPr>
        <w:t>ś</w:t>
      </w:r>
      <w:r w:rsidRPr="00D20BF6">
        <w:rPr>
          <w:sz w:val="22"/>
          <w:szCs w:val="22"/>
        </w:rPr>
        <w:t>wiadczonej za zgodno</w:t>
      </w:r>
      <w:r w:rsidRPr="00D20BF6">
        <w:rPr>
          <w:rFonts w:eastAsia="TTE25D4848t00"/>
          <w:sz w:val="22"/>
          <w:szCs w:val="22"/>
        </w:rPr>
        <w:t xml:space="preserve">ść </w:t>
      </w:r>
      <w:r w:rsidRPr="00D20BF6">
        <w:rPr>
          <w:sz w:val="22"/>
          <w:szCs w:val="22"/>
        </w:rPr>
        <w:t>z oryginałem przez notariusza.</w:t>
      </w:r>
    </w:p>
    <w:p w14:paraId="75781728" w14:textId="77777777" w:rsidR="00F12F1C" w:rsidRPr="00D20BF6" w:rsidRDefault="00F12F1C" w:rsidP="006D45DA">
      <w:pPr>
        <w:widowControl w:val="0"/>
        <w:numPr>
          <w:ilvl w:val="0"/>
          <w:numId w:val="12"/>
        </w:numPr>
        <w:tabs>
          <w:tab w:val="left" w:pos="567"/>
        </w:tabs>
        <w:overflowPunct w:val="0"/>
        <w:autoSpaceDE w:val="0"/>
        <w:autoSpaceDN w:val="0"/>
        <w:adjustRightInd w:val="0"/>
        <w:ind w:left="284" w:hanging="284"/>
        <w:jc w:val="both"/>
        <w:rPr>
          <w:sz w:val="22"/>
          <w:szCs w:val="22"/>
        </w:rPr>
      </w:pPr>
      <w:r w:rsidRPr="00D20BF6">
        <w:rPr>
          <w:sz w:val="22"/>
          <w:szCs w:val="22"/>
        </w:rPr>
        <w:t>Wskazane jest, aby podpisy na ofercie były złożone czytelnie lub były potwierdzone imienną pieczątką.</w:t>
      </w:r>
    </w:p>
    <w:p w14:paraId="1B1D5F48" w14:textId="77777777" w:rsidR="00F12F1C" w:rsidRPr="00D20BF6" w:rsidRDefault="00E47504" w:rsidP="006D45DA">
      <w:pPr>
        <w:widowControl w:val="0"/>
        <w:numPr>
          <w:ilvl w:val="0"/>
          <w:numId w:val="12"/>
        </w:numPr>
        <w:tabs>
          <w:tab w:val="left" w:pos="567"/>
        </w:tabs>
        <w:overflowPunct w:val="0"/>
        <w:autoSpaceDE w:val="0"/>
        <w:autoSpaceDN w:val="0"/>
        <w:adjustRightInd w:val="0"/>
        <w:ind w:left="284" w:hanging="284"/>
        <w:jc w:val="both"/>
        <w:rPr>
          <w:sz w:val="22"/>
          <w:szCs w:val="22"/>
        </w:rPr>
      </w:pPr>
      <w:r w:rsidRPr="00D20BF6">
        <w:rPr>
          <w:sz w:val="22"/>
          <w:szCs w:val="22"/>
        </w:rPr>
        <w:t>Oferta wraz z załącznikami powinna być w trwały sposób tj. uniemożliwiający jej samoistną dekompletację, ze sobą połączone np. zbindowana, zszyta, włożona w segregator.</w:t>
      </w:r>
    </w:p>
    <w:p w14:paraId="28D0350C" w14:textId="228BA90A" w:rsidR="007B16B9" w:rsidRPr="00C402A7" w:rsidRDefault="00E47504" w:rsidP="006D45DA">
      <w:pPr>
        <w:widowControl w:val="0"/>
        <w:numPr>
          <w:ilvl w:val="0"/>
          <w:numId w:val="12"/>
        </w:numPr>
        <w:tabs>
          <w:tab w:val="left" w:pos="720"/>
        </w:tabs>
        <w:overflowPunct w:val="0"/>
        <w:autoSpaceDE w:val="0"/>
        <w:autoSpaceDN w:val="0"/>
        <w:adjustRightInd w:val="0"/>
        <w:ind w:left="284" w:hanging="284"/>
        <w:jc w:val="both"/>
        <w:rPr>
          <w:sz w:val="22"/>
          <w:szCs w:val="22"/>
        </w:rPr>
      </w:pPr>
      <w:r w:rsidRPr="00D20BF6">
        <w:rPr>
          <w:sz w:val="22"/>
          <w:szCs w:val="22"/>
        </w:rPr>
        <w:t>Ofertę należy złożyć w zamkniętym, nieprzejrzystym, zewnętrznym opakowaniu zaadresowanym  jak poniżej:</w:t>
      </w:r>
    </w:p>
    <w:p w14:paraId="4AC14943" w14:textId="77777777" w:rsidR="00E47504" w:rsidRPr="00D20BF6" w:rsidRDefault="00E47504" w:rsidP="00E47504">
      <w:pPr>
        <w:jc w:val="center"/>
        <w:rPr>
          <w:b/>
          <w:sz w:val="22"/>
          <w:szCs w:val="22"/>
        </w:rPr>
      </w:pPr>
      <w:r w:rsidRPr="00D20BF6">
        <w:rPr>
          <w:b/>
          <w:sz w:val="22"/>
          <w:szCs w:val="22"/>
        </w:rPr>
        <w:t>Mazowiecka Instytucja Gospodarki Budżetowej MAZOVIA</w:t>
      </w:r>
    </w:p>
    <w:p w14:paraId="7424752A" w14:textId="77777777" w:rsidR="00E47504" w:rsidRPr="00D20BF6" w:rsidRDefault="00E47504" w:rsidP="001B26D9">
      <w:pPr>
        <w:jc w:val="center"/>
        <w:rPr>
          <w:b/>
          <w:sz w:val="22"/>
          <w:szCs w:val="22"/>
        </w:rPr>
      </w:pPr>
      <w:r w:rsidRPr="00D20BF6">
        <w:rPr>
          <w:b/>
          <w:sz w:val="22"/>
          <w:szCs w:val="22"/>
        </w:rPr>
        <w:t>ul. Kocjana 3</w:t>
      </w:r>
      <w:r w:rsidR="001B26D9" w:rsidRPr="00D20BF6">
        <w:rPr>
          <w:b/>
          <w:sz w:val="22"/>
          <w:szCs w:val="22"/>
        </w:rPr>
        <w:t xml:space="preserve">, </w:t>
      </w:r>
      <w:r w:rsidRPr="00D20BF6">
        <w:rPr>
          <w:b/>
          <w:sz w:val="22"/>
          <w:szCs w:val="22"/>
        </w:rPr>
        <w:t>01-473 Warszawa</w:t>
      </w:r>
    </w:p>
    <w:p w14:paraId="35AFC6B1" w14:textId="27511A68" w:rsidR="002E4D23" w:rsidRPr="00D20BF6" w:rsidRDefault="00E47504" w:rsidP="0051029B">
      <w:pPr>
        <w:pStyle w:val="Default"/>
        <w:tabs>
          <w:tab w:val="left" w:pos="0"/>
        </w:tabs>
        <w:jc w:val="center"/>
        <w:rPr>
          <w:b/>
          <w:color w:val="auto"/>
          <w:sz w:val="22"/>
          <w:szCs w:val="22"/>
        </w:rPr>
      </w:pPr>
      <w:r w:rsidRPr="00D20BF6">
        <w:rPr>
          <w:b/>
          <w:color w:val="auto"/>
          <w:sz w:val="22"/>
          <w:szCs w:val="22"/>
        </w:rPr>
        <w:lastRenderedPageBreak/>
        <w:t>„</w:t>
      </w:r>
      <w:r w:rsidR="00827B35" w:rsidRPr="00D20BF6">
        <w:rPr>
          <w:b/>
          <w:color w:val="auto"/>
          <w:sz w:val="22"/>
          <w:szCs w:val="22"/>
        </w:rPr>
        <w:t xml:space="preserve">Sukcesywne dostawy </w:t>
      </w:r>
      <w:r w:rsidR="00827B35" w:rsidRPr="00D20BF6">
        <w:rPr>
          <w:rFonts w:asciiTheme="minorBidi" w:hAnsiTheme="minorBidi" w:cstheme="minorBidi"/>
          <w:b/>
          <w:color w:val="auto"/>
          <w:sz w:val="22"/>
          <w:szCs w:val="22"/>
        </w:rPr>
        <w:t xml:space="preserve">różnego rodzaju papieru i kartonu  na potrzeby drukarni w Zakładzie w Czarnem </w:t>
      </w:r>
      <w:r w:rsidR="00827B35" w:rsidRPr="00D20BF6">
        <w:rPr>
          <w:rFonts w:eastAsia="Times New Roman"/>
          <w:b/>
          <w:color w:val="auto"/>
          <w:sz w:val="22"/>
          <w:szCs w:val="22"/>
          <w:lang w:eastAsia="pl-PL"/>
        </w:rPr>
        <w:t xml:space="preserve">dla Mazowieckiej Instytucji Gospodarki Budżetowej Mazovia </w:t>
      </w:r>
      <w:r w:rsidR="00827B35" w:rsidRPr="00D20BF6">
        <w:rPr>
          <w:rFonts w:asciiTheme="minorBidi" w:hAnsiTheme="minorBidi" w:cstheme="minorBidi"/>
          <w:b/>
          <w:color w:val="auto"/>
          <w:sz w:val="22"/>
          <w:szCs w:val="22"/>
        </w:rPr>
        <w:t>w podziale na 3 części.</w:t>
      </w:r>
      <w:r w:rsidR="0015551F" w:rsidRPr="00D20BF6">
        <w:rPr>
          <w:rFonts w:eastAsia="Times New Roman"/>
          <w:b/>
          <w:color w:val="auto"/>
          <w:sz w:val="22"/>
          <w:szCs w:val="22"/>
          <w:lang w:eastAsia="pl-PL"/>
        </w:rPr>
        <w:t>.</w:t>
      </w:r>
    </w:p>
    <w:p w14:paraId="336646A6" w14:textId="77777777" w:rsidR="00100FFD" w:rsidRPr="00D20BF6" w:rsidRDefault="00100FFD" w:rsidP="007154A6">
      <w:pPr>
        <w:pStyle w:val="Default"/>
        <w:tabs>
          <w:tab w:val="left" w:pos="0"/>
        </w:tabs>
        <w:rPr>
          <w:b/>
          <w:color w:val="auto"/>
          <w:sz w:val="22"/>
          <w:szCs w:val="22"/>
        </w:rPr>
      </w:pPr>
    </w:p>
    <w:p w14:paraId="26331E13" w14:textId="2A861A01" w:rsidR="00100FFD" w:rsidRPr="003439C7" w:rsidRDefault="002E4D23" w:rsidP="00A27E86">
      <w:pPr>
        <w:pStyle w:val="Default"/>
        <w:tabs>
          <w:tab w:val="left" w:pos="0"/>
        </w:tabs>
        <w:jc w:val="center"/>
        <w:rPr>
          <w:b/>
          <w:color w:val="auto"/>
          <w:sz w:val="22"/>
          <w:szCs w:val="22"/>
          <w:lang w:eastAsia="pl-PL"/>
        </w:rPr>
      </w:pPr>
      <w:r w:rsidRPr="00CB375C">
        <w:rPr>
          <w:b/>
          <w:color w:val="auto"/>
          <w:sz w:val="22"/>
          <w:szCs w:val="22"/>
          <w:lang w:eastAsia="pl-PL"/>
        </w:rPr>
        <w:t xml:space="preserve"> </w:t>
      </w:r>
      <w:r w:rsidR="00EC6CF7" w:rsidRPr="00CB375C">
        <w:rPr>
          <w:b/>
          <w:color w:val="auto"/>
          <w:sz w:val="22"/>
          <w:szCs w:val="22"/>
          <w:lang w:eastAsia="pl-PL"/>
        </w:rPr>
        <w:t xml:space="preserve">„Nie otwierać </w:t>
      </w:r>
      <w:r w:rsidR="00EC6CF7" w:rsidRPr="003439C7">
        <w:rPr>
          <w:b/>
          <w:color w:val="auto"/>
          <w:sz w:val="22"/>
          <w:szCs w:val="22"/>
          <w:lang w:eastAsia="pl-PL"/>
        </w:rPr>
        <w:t xml:space="preserve">przed dniem </w:t>
      </w:r>
      <w:r w:rsidR="003439C7" w:rsidRPr="003439C7">
        <w:rPr>
          <w:b/>
          <w:color w:val="auto"/>
          <w:sz w:val="22"/>
          <w:szCs w:val="22"/>
          <w:lang w:eastAsia="pl-PL"/>
        </w:rPr>
        <w:t>28.04</w:t>
      </w:r>
      <w:r w:rsidR="00C20B5C" w:rsidRPr="003439C7">
        <w:rPr>
          <w:b/>
          <w:color w:val="auto"/>
          <w:sz w:val="22"/>
          <w:szCs w:val="22"/>
          <w:lang w:eastAsia="pl-PL"/>
        </w:rPr>
        <w:t>.</w:t>
      </w:r>
      <w:r w:rsidR="00936DA3" w:rsidRPr="003439C7">
        <w:rPr>
          <w:b/>
          <w:color w:val="auto"/>
          <w:sz w:val="22"/>
          <w:szCs w:val="22"/>
          <w:lang w:eastAsia="pl-PL"/>
        </w:rPr>
        <w:t>20</w:t>
      </w:r>
      <w:r w:rsidR="001A5057" w:rsidRPr="003439C7">
        <w:rPr>
          <w:b/>
          <w:color w:val="auto"/>
          <w:sz w:val="22"/>
          <w:szCs w:val="22"/>
          <w:lang w:eastAsia="pl-PL"/>
        </w:rPr>
        <w:t>20</w:t>
      </w:r>
      <w:r w:rsidR="00936DA3" w:rsidRPr="003439C7">
        <w:rPr>
          <w:b/>
          <w:color w:val="auto"/>
          <w:sz w:val="22"/>
          <w:szCs w:val="22"/>
          <w:lang w:eastAsia="pl-PL"/>
        </w:rPr>
        <w:t xml:space="preserve"> </w:t>
      </w:r>
      <w:r w:rsidR="00EC6CF7" w:rsidRPr="003439C7">
        <w:rPr>
          <w:b/>
          <w:color w:val="auto"/>
          <w:sz w:val="22"/>
          <w:szCs w:val="22"/>
          <w:lang w:eastAsia="pl-PL"/>
        </w:rPr>
        <w:t>r. do godz. 1</w:t>
      </w:r>
      <w:r w:rsidR="00574F64" w:rsidRPr="003439C7">
        <w:rPr>
          <w:b/>
          <w:color w:val="auto"/>
          <w:sz w:val="22"/>
          <w:szCs w:val="22"/>
          <w:lang w:eastAsia="pl-PL"/>
        </w:rPr>
        <w:t>0</w:t>
      </w:r>
      <w:r w:rsidR="00EC6CF7" w:rsidRPr="003439C7">
        <w:rPr>
          <w:b/>
          <w:color w:val="auto"/>
          <w:sz w:val="22"/>
          <w:szCs w:val="22"/>
          <w:lang w:eastAsia="pl-PL"/>
        </w:rPr>
        <w:t>.</w:t>
      </w:r>
      <w:r w:rsidR="00BD09D1" w:rsidRPr="003439C7">
        <w:rPr>
          <w:b/>
          <w:color w:val="auto"/>
          <w:sz w:val="22"/>
          <w:szCs w:val="22"/>
          <w:lang w:eastAsia="pl-PL"/>
        </w:rPr>
        <w:t>0</w:t>
      </w:r>
      <w:r w:rsidR="00EC6CF7" w:rsidRPr="003439C7">
        <w:rPr>
          <w:b/>
          <w:color w:val="auto"/>
          <w:sz w:val="22"/>
          <w:szCs w:val="22"/>
          <w:lang w:eastAsia="pl-PL"/>
        </w:rPr>
        <w:t>0”</w:t>
      </w:r>
    </w:p>
    <w:p w14:paraId="12158E1B" w14:textId="6D147646" w:rsidR="00E47504" w:rsidRDefault="00B11527" w:rsidP="00EC6CF7">
      <w:pPr>
        <w:pStyle w:val="Tekstpodstawowy21"/>
        <w:spacing w:line="240" w:lineRule="auto"/>
        <w:rPr>
          <w:sz w:val="22"/>
          <w:szCs w:val="22"/>
        </w:rPr>
      </w:pPr>
      <w:r>
        <w:rPr>
          <w:sz w:val="22"/>
          <w:szCs w:val="22"/>
        </w:rPr>
        <w:t xml:space="preserve">                                    </w:t>
      </w:r>
      <w:r w:rsidR="00E47504" w:rsidRPr="00C471A2">
        <w:rPr>
          <w:sz w:val="22"/>
          <w:szCs w:val="22"/>
        </w:rPr>
        <w:t xml:space="preserve">oraz w kopercie wewnętrznej z nazwą i adresem </w:t>
      </w:r>
      <w:r w:rsidR="00EC6CF7">
        <w:rPr>
          <w:sz w:val="22"/>
          <w:szCs w:val="22"/>
        </w:rPr>
        <w:t>W</w:t>
      </w:r>
      <w:r w:rsidR="00E47504" w:rsidRPr="00C471A2">
        <w:rPr>
          <w:sz w:val="22"/>
          <w:szCs w:val="22"/>
        </w:rPr>
        <w:t>ykonawcy.</w:t>
      </w:r>
    </w:p>
    <w:p w14:paraId="450A3DA9" w14:textId="77777777" w:rsidR="007B16B9" w:rsidRPr="00C471A2" w:rsidRDefault="007B16B9" w:rsidP="00EC6CF7">
      <w:pPr>
        <w:pStyle w:val="Tekstpodstawowy21"/>
        <w:spacing w:line="240" w:lineRule="auto"/>
        <w:rPr>
          <w:sz w:val="22"/>
          <w:szCs w:val="22"/>
        </w:rPr>
      </w:pPr>
    </w:p>
    <w:p w14:paraId="5FF9550F" w14:textId="77777777" w:rsidR="00E47504" w:rsidRPr="008563E8" w:rsidRDefault="00E47504" w:rsidP="006D45DA">
      <w:pPr>
        <w:pStyle w:val="Akapitzlist"/>
        <w:numPr>
          <w:ilvl w:val="0"/>
          <w:numId w:val="12"/>
        </w:numPr>
        <w:spacing w:before="120"/>
        <w:ind w:left="284" w:hanging="284"/>
        <w:jc w:val="both"/>
        <w:rPr>
          <w:sz w:val="22"/>
          <w:szCs w:val="22"/>
        </w:rPr>
      </w:pPr>
      <w:r w:rsidRPr="008563E8">
        <w:rPr>
          <w:sz w:val="22"/>
          <w:szCs w:val="22"/>
        </w:rPr>
        <w:t>Wykonawca poniesie wszelkie koszty związane z przygotowani</w:t>
      </w:r>
      <w:r w:rsidR="00B73F7D" w:rsidRPr="008563E8">
        <w:rPr>
          <w:sz w:val="22"/>
          <w:szCs w:val="22"/>
        </w:rPr>
        <w:t xml:space="preserve">em i złożeniem oferty. Żadne </w:t>
      </w:r>
      <w:r w:rsidRPr="008563E8">
        <w:rPr>
          <w:sz w:val="22"/>
          <w:szCs w:val="22"/>
        </w:rPr>
        <w:t>z dokumentów wchodzących w skład oferty, także te złożone w formie oryginału nie podlegają zwrotowi.</w:t>
      </w:r>
    </w:p>
    <w:p w14:paraId="7B410393" w14:textId="77777777" w:rsidR="00E47504" w:rsidRPr="008563E8" w:rsidRDefault="00E47504" w:rsidP="00734601">
      <w:pPr>
        <w:pStyle w:val="Akapitzlist"/>
        <w:numPr>
          <w:ilvl w:val="0"/>
          <w:numId w:val="5"/>
        </w:numPr>
        <w:tabs>
          <w:tab w:val="num" w:pos="1440"/>
        </w:tabs>
        <w:ind w:left="284" w:hanging="284"/>
        <w:jc w:val="both"/>
        <w:rPr>
          <w:sz w:val="22"/>
          <w:szCs w:val="22"/>
        </w:rPr>
      </w:pPr>
      <w:r w:rsidRPr="008563E8">
        <w:rPr>
          <w:sz w:val="22"/>
          <w:szCs w:val="22"/>
        </w:rPr>
        <w:t xml:space="preserve">W przypadku załączenia do oferty informacji i dokumentów, których </w:t>
      </w:r>
      <w:r w:rsidR="009F57A2" w:rsidRPr="008563E8">
        <w:rPr>
          <w:sz w:val="22"/>
          <w:szCs w:val="22"/>
        </w:rPr>
        <w:t xml:space="preserve">Zamawiający </w:t>
      </w:r>
      <w:r w:rsidRPr="008563E8">
        <w:rPr>
          <w:sz w:val="22"/>
          <w:szCs w:val="22"/>
        </w:rPr>
        <w:t xml:space="preserve">nie żąda (np. materiały reklamowe, certyfikaty, strony www itp.) zalecane jest, aby je oddzielić od zasadniczej części dokumentów ofertowych (Oferty) z napisem „Informacje i dokumenty poza ofertą”. </w:t>
      </w:r>
    </w:p>
    <w:p w14:paraId="08332A86" w14:textId="621BD8D1"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rPr>
        <w:t xml:space="preserve">Zamawiający dopuszcza, aby </w:t>
      </w:r>
      <w:r w:rsidR="009C6FB1" w:rsidRPr="008563E8">
        <w:rPr>
          <w:sz w:val="22"/>
          <w:szCs w:val="22"/>
        </w:rPr>
        <w:t>W</w:t>
      </w:r>
      <w:r w:rsidRPr="008563E8">
        <w:rPr>
          <w:sz w:val="22"/>
          <w:szCs w:val="22"/>
        </w:rPr>
        <w:t xml:space="preserve">ykonawca sporządził ofertę wraz z załącznikami </w:t>
      </w:r>
      <w:r w:rsidRPr="008563E8">
        <w:rPr>
          <w:sz w:val="22"/>
          <w:szCs w:val="22"/>
        </w:rPr>
        <w:br/>
        <w:t xml:space="preserve">na własnych formularzach pod warunkiem, że ich istotna treść odpowiadać będzie warunkom określonym przez </w:t>
      </w:r>
      <w:r w:rsidR="00331EE6" w:rsidRPr="008563E8">
        <w:rPr>
          <w:sz w:val="22"/>
          <w:szCs w:val="22"/>
        </w:rPr>
        <w:t>Z</w:t>
      </w:r>
      <w:r w:rsidRPr="008563E8">
        <w:rPr>
          <w:sz w:val="22"/>
          <w:szCs w:val="22"/>
        </w:rPr>
        <w:t>amawiającego w niniejszym SIWZ oraz warunkom określonym w Pzp oraz w aktach wykonawczych wydanych na jej podstawie.</w:t>
      </w:r>
    </w:p>
    <w:p w14:paraId="2DF2FD92" w14:textId="77777777"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rPr>
        <w:t>Zaleca się, aby oferta zawierała spis treści oraz numerację stron.</w:t>
      </w:r>
    </w:p>
    <w:p w14:paraId="5DF687EE" w14:textId="77777777"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5C990A6" w14:textId="77777777"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rPr>
        <w:t xml:space="preserve">Zamawiający informuje, iż zgodnie z art. 96 ust. 3 Pzp oferty składane w postępowaniu </w:t>
      </w:r>
      <w:r w:rsidRPr="008563E8">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30BF0C51" w14:textId="77777777" w:rsidR="00E47504" w:rsidRPr="008563E8" w:rsidRDefault="00E47504" w:rsidP="00EC6CF7">
      <w:pPr>
        <w:pStyle w:val="Akapitzlist"/>
        <w:tabs>
          <w:tab w:val="left" w:pos="284"/>
        </w:tabs>
        <w:ind w:left="284"/>
        <w:jc w:val="both"/>
        <w:rPr>
          <w:sz w:val="22"/>
          <w:szCs w:val="22"/>
        </w:rPr>
      </w:pPr>
      <w:r w:rsidRPr="008563E8">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2C485B5D" w14:textId="77777777" w:rsidR="00E47504" w:rsidRPr="008563E8" w:rsidRDefault="00E47504" w:rsidP="00EC6CF7">
      <w:pPr>
        <w:pStyle w:val="Akapitzlist"/>
        <w:tabs>
          <w:tab w:val="left" w:pos="284"/>
        </w:tabs>
        <w:ind w:left="284"/>
        <w:jc w:val="both"/>
        <w:rPr>
          <w:sz w:val="22"/>
          <w:szCs w:val="22"/>
        </w:rPr>
      </w:pPr>
      <w:r w:rsidRPr="008563E8">
        <w:rPr>
          <w:sz w:val="22"/>
          <w:szCs w:val="22"/>
        </w:rPr>
        <w:t>Wykonawca nie może zastrzec informacji, o których mowa w art. 86 ust. 4 Pzp.</w:t>
      </w:r>
    </w:p>
    <w:p w14:paraId="6EE5D3C0" w14:textId="77777777" w:rsidR="00E47504" w:rsidRPr="008563E8" w:rsidRDefault="00E47504" w:rsidP="00734601">
      <w:pPr>
        <w:pStyle w:val="Akapitzlist"/>
        <w:numPr>
          <w:ilvl w:val="0"/>
          <w:numId w:val="5"/>
        </w:numPr>
        <w:ind w:left="284" w:hanging="284"/>
        <w:jc w:val="both"/>
        <w:rPr>
          <w:sz w:val="22"/>
          <w:szCs w:val="22"/>
          <w:u w:val="single"/>
        </w:rPr>
      </w:pPr>
      <w:r w:rsidRPr="008563E8">
        <w:rPr>
          <w:sz w:val="22"/>
          <w:szCs w:val="22"/>
          <w:u w:val="single"/>
        </w:rPr>
        <w:t>Wykonawca zobowiązany jest złożyć wraz z ofertą uzasadnienie z</w:t>
      </w:r>
      <w:r w:rsidR="00F20A36" w:rsidRPr="008563E8">
        <w:rPr>
          <w:sz w:val="22"/>
          <w:szCs w:val="22"/>
          <w:u w:val="single"/>
        </w:rPr>
        <w:t>a</w:t>
      </w:r>
      <w:r w:rsidRPr="008563E8">
        <w:rPr>
          <w:sz w:val="22"/>
          <w:szCs w:val="22"/>
          <w:u w:val="single"/>
        </w:rPr>
        <w:t>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01F96C35" w14:textId="77777777"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u w:val="single"/>
        </w:rPr>
        <w:t xml:space="preserve">Dokumenty załączone do oferty zawierające tajemnicę przedsiębiorstwa </w:t>
      </w:r>
      <w:r w:rsidRPr="008563E8">
        <w:rPr>
          <w:sz w:val="22"/>
          <w:szCs w:val="22"/>
        </w:rPr>
        <w:t>muszą być oznaczone klauzulą: „</w:t>
      </w:r>
      <w:r w:rsidRPr="008563E8">
        <w:rPr>
          <w:b/>
          <w:sz w:val="22"/>
          <w:szCs w:val="22"/>
        </w:rPr>
        <w:t>NIE UDOSTĘPNIAĆ – INFORMACJE STANOWIĄ TAJEMNICĘ PRZEDSIĘBIORSTWA W ROZUMIENIU ART. 11 UST. 4 USTAWY O ZWALCZANIU NIEUCZCIWEJ KONKURENCJI”</w:t>
      </w:r>
      <w:r w:rsidRPr="008563E8">
        <w:rPr>
          <w:sz w:val="22"/>
          <w:szCs w:val="22"/>
        </w:rPr>
        <w:t xml:space="preserve"> i powinny być odrębną częścią oferty.</w:t>
      </w:r>
    </w:p>
    <w:p w14:paraId="58B8DFAE" w14:textId="77777777" w:rsidR="00E47504" w:rsidRPr="008563E8" w:rsidRDefault="00E47504" w:rsidP="00734601">
      <w:pPr>
        <w:pStyle w:val="Akapitzlist"/>
        <w:numPr>
          <w:ilvl w:val="0"/>
          <w:numId w:val="5"/>
        </w:numPr>
        <w:ind w:left="284" w:hanging="284"/>
        <w:jc w:val="both"/>
        <w:rPr>
          <w:sz w:val="22"/>
          <w:szCs w:val="22"/>
        </w:rPr>
      </w:pPr>
      <w:r w:rsidRPr="008563E8">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4769F96B" w14:textId="3FD7EE19" w:rsidR="00E47504" w:rsidRPr="008563E8" w:rsidRDefault="00E47504" w:rsidP="00734601">
      <w:pPr>
        <w:pStyle w:val="Akapitzlist"/>
        <w:numPr>
          <w:ilvl w:val="0"/>
          <w:numId w:val="5"/>
        </w:numPr>
        <w:tabs>
          <w:tab w:val="left" w:pos="567"/>
        </w:tabs>
        <w:ind w:left="284" w:hanging="284"/>
        <w:jc w:val="both"/>
        <w:rPr>
          <w:sz w:val="22"/>
          <w:szCs w:val="22"/>
        </w:rPr>
      </w:pPr>
      <w:r w:rsidRPr="008563E8">
        <w:rPr>
          <w:sz w:val="22"/>
          <w:szCs w:val="22"/>
        </w:rPr>
        <w:t xml:space="preserve">Zamawiający zaleca, aby informacje zastrzeżone, jako tajemnica przedsiębiorstwa były przez </w:t>
      </w:r>
      <w:r w:rsidR="009C6FB1" w:rsidRPr="008563E8">
        <w:rPr>
          <w:sz w:val="22"/>
          <w:szCs w:val="22"/>
        </w:rPr>
        <w:t>W</w:t>
      </w:r>
      <w:r w:rsidRPr="008563E8">
        <w:rPr>
          <w:sz w:val="22"/>
          <w:szCs w:val="22"/>
        </w:rPr>
        <w:t xml:space="preserve">ykonawcę złożone w oddzielnej wewnętrznej kopercie z oznakowaniem „tajemnica przedsiębiorstwa”, lub spięte (zszyte) oddzielnie od pozostałych, jawnych elementów oferty. </w:t>
      </w:r>
    </w:p>
    <w:p w14:paraId="47925B3B" w14:textId="77777777" w:rsidR="00E47504" w:rsidRPr="008563E8" w:rsidRDefault="00E47504" w:rsidP="00E47504">
      <w:pPr>
        <w:pStyle w:val="Akapitzlist"/>
        <w:tabs>
          <w:tab w:val="left" w:pos="567"/>
        </w:tabs>
        <w:ind w:left="567"/>
        <w:jc w:val="both"/>
        <w:rPr>
          <w:sz w:val="22"/>
          <w:szCs w:val="22"/>
        </w:rPr>
      </w:pPr>
    </w:p>
    <w:p w14:paraId="54C2CCB6" w14:textId="77777777" w:rsidR="00E47504" w:rsidRPr="008563E8" w:rsidRDefault="00E47504" w:rsidP="00E47504">
      <w:pPr>
        <w:ind w:left="567" w:hanging="567"/>
        <w:jc w:val="both"/>
        <w:rPr>
          <w:b/>
          <w:sz w:val="22"/>
          <w:szCs w:val="22"/>
        </w:rPr>
      </w:pPr>
      <w:r w:rsidRPr="008563E8">
        <w:rPr>
          <w:b/>
          <w:sz w:val="22"/>
          <w:szCs w:val="22"/>
        </w:rPr>
        <w:t>XI</w:t>
      </w:r>
      <w:r w:rsidR="00DB151E" w:rsidRPr="008563E8">
        <w:rPr>
          <w:b/>
          <w:sz w:val="22"/>
          <w:szCs w:val="22"/>
        </w:rPr>
        <w:t>V</w:t>
      </w:r>
      <w:r w:rsidRPr="008563E8">
        <w:rPr>
          <w:b/>
          <w:sz w:val="22"/>
          <w:szCs w:val="22"/>
        </w:rPr>
        <w:t xml:space="preserve">. </w:t>
      </w:r>
      <w:r w:rsidRPr="008563E8">
        <w:rPr>
          <w:b/>
          <w:sz w:val="22"/>
          <w:szCs w:val="22"/>
        </w:rPr>
        <w:tab/>
        <w:t>Miejsce oraz termin składania i otwarcia ofert</w:t>
      </w:r>
    </w:p>
    <w:p w14:paraId="503439A2" w14:textId="0091AEEA" w:rsidR="00E47504" w:rsidRPr="00CB375C" w:rsidRDefault="00E47504" w:rsidP="006D45DA">
      <w:pPr>
        <w:pStyle w:val="Akapitzlist"/>
        <w:numPr>
          <w:ilvl w:val="0"/>
          <w:numId w:val="24"/>
        </w:numPr>
        <w:ind w:left="284" w:hanging="284"/>
        <w:jc w:val="both"/>
        <w:rPr>
          <w:b/>
          <w:sz w:val="22"/>
          <w:szCs w:val="22"/>
        </w:rPr>
      </w:pPr>
      <w:r w:rsidRPr="00EC6CF7">
        <w:rPr>
          <w:sz w:val="22"/>
          <w:szCs w:val="22"/>
        </w:rPr>
        <w:t xml:space="preserve">Oferty należy składać w siedzibie </w:t>
      </w:r>
      <w:r w:rsidR="00531659" w:rsidRPr="00CB375C">
        <w:rPr>
          <w:sz w:val="22"/>
          <w:szCs w:val="22"/>
        </w:rPr>
        <w:t>Z</w:t>
      </w:r>
      <w:r w:rsidRPr="00CB375C">
        <w:rPr>
          <w:sz w:val="22"/>
          <w:szCs w:val="22"/>
        </w:rPr>
        <w:t xml:space="preserve">amawiającego: Mazowiecka Instytucja Gospodarki Budżetowej       MAZOVIA; ul. Kocjana 3; 01-473 Warszawa, w pokoju </w:t>
      </w:r>
      <w:r w:rsidRPr="00CB375C">
        <w:rPr>
          <w:b/>
          <w:sz w:val="22"/>
          <w:szCs w:val="22"/>
        </w:rPr>
        <w:t>nr</w:t>
      </w:r>
      <w:r w:rsidRPr="00CB375C">
        <w:rPr>
          <w:sz w:val="22"/>
          <w:szCs w:val="22"/>
        </w:rPr>
        <w:t xml:space="preserve"> </w:t>
      </w:r>
      <w:r w:rsidRPr="00CB375C">
        <w:rPr>
          <w:b/>
          <w:sz w:val="22"/>
          <w:szCs w:val="22"/>
        </w:rPr>
        <w:t>2 (sekretariat).</w:t>
      </w:r>
    </w:p>
    <w:p w14:paraId="7E93DBAE" w14:textId="37B00D74" w:rsidR="00E47504" w:rsidRPr="00F6219A" w:rsidRDefault="00E47504" w:rsidP="006D45DA">
      <w:pPr>
        <w:pStyle w:val="Akapitzlist"/>
        <w:numPr>
          <w:ilvl w:val="0"/>
          <w:numId w:val="24"/>
        </w:numPr>
        <w:tabs>
          <w:tab w:val="left" w:pos="284"/>
        </w:tabs>
        <w:ind w:left="284" w:hanging="284"/>
        <w:jc w:val="both"/>
        <w:rPr>
          <w:sz w:val="22"/>
          <w:szCs w:val="22"/>
        </w:rPr>
      </w:pPr>
      <w:r w:rsidRPr="00794BF1">
        <w:rPr>
          <w:sz w:val="22"/>
          <w:szCs w:val="22"/>
        </w:rPr>
        <w:t>Termin składania ofert upływa w</w:t>
      </w:r>
      <w:r w:rsidR="00847FFC" w:rsidRPr="00794BF1">
        <w:rPr>
          <w:sz w:val="22"/>
          <w:szCs w:val="22"/>
        </w:rPr>
        <w:t xml:space="preserve"> </w:t>
      </w:r>
      <w:r w:rsidR="00847FFC" w:rsidRPr="00F6219A">
        <w:rPr>
          <w:sz w:val="22"/>
          <w:szCs w:val="22"/>
        </w:rPr>
        <w:t>dniu</w:t>
      </w:r>
      <w:r w:rsidR="001750DB" w:rsidRPr="00F6219A">
        <w:rPr>
          <w:b/>
          <w:sz w:val="22"/>
          <w:szCs w:val="22"/>
        </w:rPr>
        <w:t xml:space="preserve"> </w:t>
      </w:r>
      <w:r w:rsidR="00B5699C" w:rsidRPr="00F6219A">
        <w:rPr>
          <w:b/>
          <w:sz w:val="22"/>
          <w:szCs w:val="22"/>
        </w:rPr>
        <w:t>28.04</w:t>
      </w:r>
      <w:r w:rsidR="00C20B5C" w:rsidRPr="00F6219A">
        <w:rPr>
          <w:b/>
          <w:sz w:val="22"/>
          <w:szCs w:val="22"/>
        </w:rPr>
        <w:t>.</w:t>
      </w:r>
      <w:r w:rsidR="00847FFC" w:rsidRPr="00F6219A">
        <w:rPr>
          <w:b/>
          <w:sz w:val="22"/>
          <w:szCs w:val="22"/>
        </w:rPr>
        <w:t>20</w:t>
      </w:r>
      <w:r w:rsidR="001A5057" w:rsidRPr="00F6219A">
        <w:rPr>
          <w:b/>
          <w:sz w:val="22"/>
          <w:szCs w:val="22"/>
        </w:rPr>
        <w:t>20</w:t>
      </w:r>
      <w:r w:rsidRPr="00F6219A">
        <w:rPr>
          <w:b/>
          <w:sz w:val="22"/>
          <w:szCs w:val="22"/>
        </w:rPr>
        <w:t xml:space="preserve"> r.</w:t>
      </w:r>
      <w:r w:rsidRPr="00F6219A">
        <w:rPr>
          <w:sz w:val="22"/>
          <w:szCs w:val="22"/>
        </w:rPr>
        <w:t xml:space="preserve"> </w:t>
      </w:r>
      <w:r w:rsidRPr="00F6219A">
        <w:rPr>
          <w:b/>
          <w:sz w:val="22"/>
          <w:szCs w:val="22"/>
        </w:rPr>
        <w:t>godz.</w:t>
      </w:r>
      <w:r w:rsidRPr="00F6219A">
        <w:rPr>
          <w:sz w:val="22"/>
          <w:szCs w:val="22"/>
        </w:rPr>
        <w:t xml:space="preserve"> </w:t>
      </w:r>
      <w:r w:rsidRPr="00F6219A">
        <w:rPr>
          <w:b/>
          <w:sz w:val="22"/>
          <w:szCs w:val="22"/>
        </w:rPr>
        <w:t>10.</w:t>
      </w:r>
      <w:r w:rsidR="00574F64" w:rsidRPr="00F6219A">
        <w:rPr>
          <w:b/>
          <w:sz w:val="22"/>
          <w:szCs w:val="22"/>
        </w:rPr>
        <w:t>0</w:t>
      </w:r>
      <w:r w:rsidRPr="00F6219A">
        <w:rPr>
          <w:b/>
          <w:sz w:val="22"/>
          <w:szCs w:val="22"/>
        </w:rPr>
        <w:t>0</w:t>
      </w:r>
      <w:r w:rsidRPr="00F6219A">
        <w:rPr>
          <w:sz w:val="22"/>
          <w:szCs w:val="22"/>
        </w:rPr>
        <w:t xml:space="preserve"> Oferty otrzymane przez </w:t>
      </w:r>
      <w:r w:rsidR="00531659" w:rsidRPr="00F6219A">
        <w:rPr>
          <w:sz w:val="22"/>
          <w:szCs w:val="22"/>
        </w:rPr>
        <w:t>Z</w:t>
      </w:r>
      <w:r w:rsidRPr="00F6219A">
        <w:rPr>
          <w:sz w:val="22"/>
          <w:szCs w:val="22"/>
        </w:rPr>
        <w:t>amawiającego po tym terminie zostaną zwrócone bez otwierania</w:t>
      </w:r>
      <w:r w:rsidR="00683E30" w:rsidRPr="00F6219A">
        <w:rPr>
          <w:sz w:val="22"/>
          <w:szCs w:val="22"/>
        </w:rPr>
        <w:t>.</w:t>
      </w:r>
    </w:p>
    <w:p w14:paraId="095FAEA1" w14:textId="386E0382" w:rsidR="00E47504" w:rsidRPr="0044684E" w:rsidRDefault="00E47504" w:rsidP="006D45DA">
      <w:pPr>
        <w:pStyle w:val="Akapitzlist"/>
        <w:numPr>
          <w:ilvl w:val="0"/>
          <w:numId w:val="24"/>
        </w:numPr>
        <w:tabs>
          <w:tab w:val="left" w:pos="1080"/>
          <w:tab w:val="left" w:pos="2160"/>
        </w:tabs>
        <w:ind w:left="284" w:hanging="284"/>
        <w:jc w:val="both"/>
        <w:rPr>
          <w:b/>
          <w:sz w:val="22"/>
          <w:szCs w:val="22"/>
        </w:rPr>
      </w:pPr>
      <w:r w:rsidRPr="00F6219A">
        <w:rPr>
          <w:sz w:val="22"/>
          <w:szCs w:val="22"/>
        </w:rPr>
        <w:t xml:space="preserve">Otwarcie ofert odbędzie się w dniu </w:t>
      </w:r>
      <w:r w:rsidR="00F6219A" w:rsidRPr="00F6219A">
        <w:rPr>
          <w:b/>
          <w:bCs/>
          <w:sz w:val="22"/>
          <w:szCs w:val="22"/>
        </w:rPr>
        <w:t>2</w:t>
      </w:r>
      <w:r w:rsidR="00B5699C" w:rsidRPr="00F6219A">
        <w:rPr>
          <w:b/>
          <w:sz w:val="22"/>
          <w:szCs w:val="22"/>
        </w:rPr>
        <w:t>8.04</w:t>
      </w:r>
      <w:r w:rsidR="00993CCC" w:rsidRPr="00F6219A">
        <w:rPr>
          <w:b/>
          <w:sz w:val="22"/>
          <w:szCs w:val="22"/>
        </w:rPr>
        <w:t>.</w:t>
      </w:r>
      <w:r w:rsidR="00847FFC" w:rsidRPr="00F6219A">
        <w:rPr>
          <w:b/>
          <w:sz w:val="22"/>
          <w:szCs w:val="22"/>
        </w:rPr>
        <w:t>20</w:t>
      </w:r>
      <w:r w:rsidR="00D42A02" w:rsidRPr="00F6219A">
        <w:rPr>
          <w:b/>
          <w:sz w:val="22"/>
          <w:szCs w:val="22"/>
        </w:rPr>
        <w:t>20</w:t>
      </w:r>
      <w:r w:rsidRPr="00F6219A">
        <w:rPr>
          <w:b/>
          <w:sz w:val="22"/>
          <w:szCs w:val="22"/>
        </w:rPr>
        <w:t xml:space="preserve"> r.</w:t>
      </w:r>
      <w:r w:rsidRPr="00F6219A">
        <w:rPr>
          <w:sz w:val="22"/>
          <w:szCs w:val="22"/>
        </w:rPr>
        <w:t xml:space="preserve"> </w:t>
      </w:r>
      <w:r w:rsidRPr="00F6219A">
        <w:rPr>
          <w:b/>
          <w:sz w:val="22"/>
          <w:szCs w:val="22"/>
        </w:rPr>
        <w:t>godz.</w:t>
      </w:r>
      <w:r w:rsidRPr="00F6219A">
        <w:rPr>
          <w:sz w:val="22"/>
          <w:szCs w:val="22"/>
        </w:rPr>
        <w:t xml:space="preserve"> </w:t>
      </w:r>
      <w:r w:rsidRPr="00F6219A">
        <w:rPr>
          <w:b/>
          <w:sz w:val="22"/>
          <w:szCs w:val="22"/>
        </w:rPr>
        <w:t>1</w:t>
      </w:r>
      <w:r w:rsidR="00574F64" w:rsidRPr="00F6219A">
        <w:rPr>
          <w:b/>
          <w:sz w:val="22"/>
          <w:szCs w:val="22"/>
        </w:rPr>
        <w:t>0</w:t>
      </w:r>
      <w:r w:rsidRPr="00F6219A">
        <w:rPr>
          <w:b/>
          <w:sz w:val="22"/>
          <w:szCs w:val="22"/>
        </w:rPr>
        <w:t>.</w:t>
      </w:r>
      <w:r w:rsidR="00574F64" w:rsidRPr="00F6219A">
        <w:rPr>
          <w:b/>
          <w:sz w:val="22"/>
          <w:szCs w:val="22"/>
        </w:rPr>
        <w:t>3</w:t>
      </w:r>
      <w:r w:rsidRPr="00F6219A">
        <w:rPr>
          <w:b/>
          <w:sz w:val="22"/>
          <w:szCs w:val="22"/>
        </w:rPr>
        <w:t>0</w:t>
      </w:r>
      <w:r w:rsidRPr="00F6219A">
        <w:rPr>
          <w:sz w:val="22"/>
          <w:szCs w:val="22"/>
        </w:rPr>
        <w:t xml:space="preserve"> w si</w:t>
      </w:r>
      <w:r w:rsidRPr="00794BF1">
        <w:rPr>
          <w:sz w:val="22"/>
          <w:szCs w:val="22"/>
        </w:rPr>
        <w:t xml:space="preserve">edzibie </w:t>
      </w:r>
      <w:r w:rsidR="00BD09D1" w:rsidRPr="00794BF1">
        <w:rPr>
          <w:sz w:val="22"/>
          <w:szCs w:val="22"/>
        </w:rPr>
        <w:t>Z</w:t>
      </w:r>
      <w:r w:rsidRPr="00794BF1">
        <w:rPr>
          <w:sz w:val="22"/>
          <w:szCs w:val="22"/>
        </w:rPr>
        <w:t xml:space="preserve">amawiającego w </w:t>
      </w:r>
      <w:r w:rsidRPr="00794BF1">
        <w:rPr>
          <w:b/>
          <w:sz w:val="22"/>
          <w:szCs w:val="22"/>
        </w:rPr>
        <w:t>sali</w:t>
      </w:r>
      <w:r w:rsidRPr="004901BD">
        <w:rPr>
          <w:b/>
          <w:color w:val="000000" w:themeColor="text1"/>
          <w:sz w:val="22"/>
          <w:szCs w:val="22"/>
        </w:rPr>
        <w:t xml:space="preserve"> </w:t>
      </w:r>
      <w:r w:rsidRPr="0044684E">
        <w:rPr>
          <w:b/>
          <w:sz w:val="22"/>
          <w:szCs w:val="22"/>
        </w:rPr>
        <w:t>konferencyjnej.</w:t>
      </w:r>
    </w:p>
    <w:p w14:paraId="36BB1940" w14:textId="2B1DA144" w:rsidR="00E47504" w:rsidRPr="0044684E" w:rsidRDefault="00E47504" w:rsidP="006D45DA">
      <w:pPr>
        <w:pStyle w:val="Akapitzlist"/>
        <w:numPr>
          <w:ilvl w:val="0"/>
          <w:numId w:val="24"/>
        </w:numPr>
        <w:tabs>
          <w:tab w:val="left" w:pos="1080"/>
          <w:tab w:val="left" w:pos="2160"/>
        </w:tabs>
        <w:ind w:left="284" w:hanging="284"/>
        <w:jc w:val="both"/>
        <w:rPr>
          <w:sz w:val="22"/>
          <w:szCs w:val="22"/>
        </w:rPr>
      </w:pPr>
      <w:r w:rsidRPr="0044684E">
        <w:rPr>
          <w:sz w:val="22"/>
          <w:szCs w:val="22"/>
        </w:rPr>
        <w:lastRenderedPageBreak/>
        <w:t xml:space="preserve">Przed upływem terminu do składania ofert </w:t>
      </w:r>
      <w:r w:rsidR="00447CD3" w:rsidRPr="0044684E">
        <w:rPr>
          <w:sz w:val="22"/>
          <w:szCs w:val="22"/>
        </w:rPr>
        <w:t>W</w:t>
      </w:r>
      <w:r w:rsidRPr="0044684E">
        <w:rPr>
          <w:sz w:val="22"/>
          <w:szCs w:val="22"/>
        </w:rPr>
        <w:t xml:space="preserve">ykonawca ma prawo do wycofania lub zmiany złożonej przez siebie oferty. W przypadku zmiany oferty, nowa oferta musi posiadać (oprócz standardowego opisu, jaki należy zawrzeć na kopercie oferty) następującą adnotację na kopercie: </w:t>
      </w:r>
      <w:r w:rsidR="007E6D08" w:rsidRPr="0044684E">
        <w:rPr>
          <w:sz w:val="22"/>
          <w:szCs w:val="22"/>
        </w:rPr>
        <w:t xml:space="preserve"> </w:t>
      </w:r>
    </w:p>
    <w:p w14:paraId="42C48005" w14:textId="77777777" w:rsidR="00E47504" w:rsidRPr="0044684E" w:rsidRDefault="00E47504" w:rsidP="00EC6CF7">
      <w:pPr>
        <w:ind w:left="284" w:hanging="284"/>
        <w:jc w:val="center"/>
        <w:rPr>
          <w:sz w:val="22"/>
          <w:szCs w:val="22"/>
        </w:rPr>
      </w:pPr>
      <w:r w:rsidRPr="0044684E">
        <w:rPr>
          <w:b/>
          <w:sz w:val="22"/>
          <w:szCs w:val="22"/>
        </w:rPr>
        <w:t>„ZMIANA OFERTY. PROSZĘ WYCOFAĆ WCZEŚNIEJSZĄ OFERTĘ.”</w:t>
      </w:r>
    </w:p>
    <w:p w14:paraId="07701C82" w14:textId="35DABFA7" w:rsidR="00E47504" w:rsidRPr="0044684E" w:rsidRDefault="00F35011" w:rsidP="00EC6CF7">
      <w:pPr>
        <w:ind w:left="284" w:hanging="284"/>
        <w:jc w:val="both"/>
        <w:rPr>
          <w:sz w:val="22"/>
          <w:szCs w:val="22"/>
        </w:rPr>
      </w:pPr>
      <w:r w:rsidRPr="0044684E">
        <w:rPr>
          <w:sz w:val="22"/>
          <w:szCs w:val="22"/>
        </w:rPr>
        <w:t xml:space="preserve">     </w:t>
      </w:r>
      <w:r w:rsidR="00E47504" w:rsidRPr="0044684E">
        <w:rPr>
          <w:sz w:val="22"/>
          <w:szCs w:val="22"/>
        </w:rPr>
        <w:t xml:space="preserve">Zamawiający zwróci wycofaną ofertę </w:t>
      </w:r>
      <w:r w:rsidR="00447CD3" w:rsidRPr="0044684E">
        <w:rPr>
          <w:sz w:val="22"/>
          <w:szCs w:val="22"/>
        </w:rPr>
        <w:t>W</w:t>
      </w:r>
      <w:r w:rsidR="00E47504" w:rsidRPr="0044684E">
        <w:rPr>
          <w:sz w:val="22"/>
          <w:szCs w:val="22"/>
        </w:rPr>
        <w:t>ykonawcy bez jej otwierania.</w:t>
      </w:r>
    </w:p>
    <w:p w14:paraId="73024EC9" w14:textId="50C86282" w:rsidR="00E47504" w:rsidRPr="0044684E" w:rsidRDefault="00E47504" w:rsidP="006D45DA">
      <w:pPr>
        <w:pStyle w:val="Akapitzlist"/>
        <w:numPr>
          <w:ilvl w:val="0"/>
          <w:numId w:val="24"/>
        </w:numPr>
        <w:autoSpaceDE w:val="0"/>
        <w:autoSpaceDN w:val="0"/>
        <w:adjustRightInd w:val="0"/>
        <w:ind w:left="284" w:hanging="284"/>
        <w:jc w:val="both"/>
        <w:rPr>
          <w:sz w:val="22"/>
          <w:szCs w:val="22"/>
        </w:rPr>
      </w:pPr>
      <w:r w:rsidRPr="0044684E">
        <w:rPr>
          <w:rFonts w:eastAsia="Calibri"/>
          <w:sz w:val="22"/>
          <w:szCs w:val="22"/>
        </w:rPr>
        <w:t>W post</w:t>
      </w:r>
      <w:r w:rsidR="00464125" w:rsidRPr="0044684E">
        <w:rPr>
          <w:rFonts w:eastAsia="Calibri"/>
          <w:sz w:val="22"/>
          <w:szCs w:val="22"/>
        </w:rPr>
        <w:t>ę</w:t>
      </w:r>
      <w:r w:rsidRPr="0044684E">
        <w:rPr>
          <w:rFonts w:eastAsia="Calibri"/>
          <w:sz w:val="22"/>
          <w:szCs w:val="22"/>
        </w:rPr>
        <w:t xml:space="preserve">powaniu o udzielenie zamówienia o wartości mniejszej niż kwoty określone w przepisach wydanych na podstawie art. 11 ust. 8 Pzp, </w:t>
      </w:r>
      <w:r w:rsidR="00DB5D15" w:rsidRPr="0044684E">
        <w:rPr>
          <w:rFonts w:eastAsia="Calibri"/>
          <w:sz w:val="22"/>
          <w:szCs w:val="22"/>
        </w:rPr>
        <w:t>Z</w:t>
      </w:r>
      <w:r w:rsidRPr="0044684E">
        <w:rPr>
          <w:rFonts w:eastAsia="Calibri"/>
          <w:sz w:val="22"/>
          <w:szCs w:val="22"/>
        </w:rPr>
        <w:t>amawiający niezwłocznie zwraca ofertę, która została złożona po terminie.</w:t>
      </w:r>
    </w:p>
    <w:p w14:paraId="3A9571A0" w14:textId="77777777" w:rsidR="00E47504" w:rsidRPr="00447CD3" w:rsidRDefault="00E47504" w:rsidP="00E47504">
      <w:pPr>
        <w:ind w:left="567" w:hanging="567"/>
        <w:jc w:val="both"/>
        <w:rPr>
          <w:b/>
          <w:color w:val="00B0F0"/>
          <w:sz w:val="22"/>
          <w:szCs w:val="22"/>
        </w:rPr>
      </w:pPr>
    </w:p>
    <w:p w14:paraId="1234E3AA"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0EB0C0" w14:textId="37A97549"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504EF9">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504EF9">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89F6DDF" w14:textId="3DF012CA"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w:t>
      </w:r>
      <w:r w:rsidR="00DB5D15">
        <w:rPr>
          <w:rFonts w:eastAsia="Calibri"/>
          <w:sz w:val="22"/>
          <w:szCs w:val="22"/>
        </w:rPr>
        <w:t>Z</w:t>
      </w:r>
      <w:r w:rsidRPr="00621D1F">
        <w:rPr>
          <w:rFonts w:eastAsia="Calibri"/>
          <w:sz w:val="22"/>
          <w:szCs w:val="22"/>
        </w:rPr>
        <w:t xml:space="preserve">amawiającego. </w:t>
      </w:r>
    </w:p>
    <w:p w14:paraId="7746DFB9"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501A2A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5AC906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D0695D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30B075A9"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7C9EB2B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022DA93E" w14:textId="43BBF901" w:rsidR="00A27E86" w:rsidRPr="00A87388" w:rsidRDefault="00E47504" w:rsidP="00A87388">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58527792"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6EC20EC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25BCDF7A"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59D60B6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037F940F" w14:textId="77777777" w:rsidR="00AC6253" w:rsidRPr="00621D1F" w:rsidRDefault="00AC6253" w:rsidP="006D45DA">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05FB4AD" w14:textId="77777777" w:rsidR="00AC6253" w:rsidRPr="00621D1F" w:rsidRDefault="00AC6253" w:rsidP="006D45DA">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2A337A7" w14:textId="77777777" w:rsidR="00AC6253" w:rsidRPr="00621D1F" w:rsidRDefault="00AC6253" w:rsidP="006D45DA">
      <w:pPr>
        <w:pStyle w:val="Akapitzlist"/>
        <w:numPr>
          <w:ilvl w:val="7"/>
          <w:numId w:val="13"/>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A9ABD3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D5A9026" w14:textId="6C51AED0" w:rsidR="005004E0"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w:t>
      </w:r>
      <w:r w:rsidR="002D1B22">
        <w:rPr>
          <w:sz w:val="22"/>
          <w:szCs w:val="22"/>
        </w:rPr>
        <w:t>Z</w:t>
      </w:r>
      <w:r w:rsidRPr="00621D1F">
        <w:rPr>
          <w:sz w:val="22"/>
          <w:szCs w:val="22"/>
        </w:rPr>
        <w:t xml:space="preserve">amawiającego co do możliwości wykonania przedmiotu zamówienia zgodnie z wymaganiami określonymi przez </w:t>
      </w:r>
      <w:r w:rsidR="00BA7CBF">
        <w:rPr>
          <w:sz w:val="22"/>
          <w:szCs w:val="22"/>
        </w:rPr>
        <w:t>Z</w:t>
      </w:r>
      <w:r w:rsidRPr="00621D1F">
        <w:rPr>
          <w:sz w:val="22"/>
          <w:szCs w:val="22"/>
        </w:rPr>
        <w:t xml:space="preserve">amawiającego lub wynikającymi z odrębnych przepisów, </w:t>
      </w:r>
      <w:r w:rsidR="002D1B22">
        <w:rPr>
          <w:sz w:val="22"/>
          <w:szCs w:val="22"/>
        </w:rPr>
        <w:t>Z</w:t>
      </w:r>
      <w:r w:rsidRPr="00621D1F">
        <w:rPr>
          <w:sz w:val="22"/>
          <w:szCs w:val="22"/>
        </w:rPr>
        <w:t>amawiający zwraca się o udzielenie wyjaśnień, w tym złożenie dowodów, dotyczących wyliczenia ceny.</w:t>
      </w:r>
    </w:p>
    <w:p w14:paraId="14AC5960" w14:textId="77777777" w:rsidR="000F5EA1" w:rsidRPr="00621D1F" w:rsidRDefault="000F5EA1" w:rsidP="000F5EA1">
      <w:pPr>
        <w:pStyle w:val="Akapitzlist"/>
        <w:ind w:left="2160"/>
        <w:jc w:val="both"/>
        <w:rPr>
          <w:sz w:val="22"/>
          <w:szCs w:val="22"/>
        </w:rPr>
      </w:pPr>
    </w:p>
    <w:p w14:paraId="0658DB2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 xml:space="preserve">Zastosowanie przez Wykonawcę stawki podatku VAT niezgodnej z przepisami ustawy    </w:t>
      </w:r>
    </w:p>
    <w:p w14:paraId="19DAFB85"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0EFED3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F6B3C68" w14:textId="504D36C3" w:rsidR="00AC6253" w:rsidRDefault="00AC6253" w:rsidP="00E47504">
      <w:pPr>
        <w:tabs>
          <w:tab w:val="left" w:pos="567"/>
        </w:tabs>
        <w:ind w:left="540" w:hanging="540"/>
        <w:jc w:val="both"/>
        <w:rPr>
          <w:rFonts w:eastAsia="Calibri"/>
          <w:sz w:val="22"/>
          <w:szCs w:val="22"/>
        </w:rPr>
      </w:pPr>
    </w:p>
    <w:p w14:paraId="3D3AA91D" w14:textId="77777777" w:rsidR="00B24F8B" w:rsidRPr="00C471A2" w:rsidRDefault="00B24F8B" w:rsidP="00E47504">
      <w:pPr>
        <w:tabs>
          <w:tab w:val="left" w:pos="567"/>
        </w:tabs>
        <w:ind w:left="540" w:hanging="540"/>
        <w:jc w:val="both"/>
        <w:rPr>
          <w:rFonts w:eastAsia="Calibri"/>
          <w:sz w:val="22"/>
          <w:szCs w:val="22"/>
        </w:rPr>
      </w:pPr>
    </w:p>
    <w:p w14:paraId="1FF91FD3"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3346AFEB"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18C754C8" w14:textId="6FAC8787" w:rsidR="0015458C" w:rsidRDefault="00EC6CF7" w:rsidP="00057FF6">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8D8498B" w14:textId="77777777" w:rsidR="00057FF6" w:rsidRPr="00057FF6" w:rsidRDefault="00057FF6" w:rsidP="00057FF6">
      <w:pPr>
        <w:ind w:left="284"/>
        <w:jc w:val="both"/>
        <w:rPr>
          <w:b/>
          <w:sz w:val="22"/>
          <w:szCs w:val="22"/>
          <w:u w:val="single"/>
        </w:rPr>
      </w:pPr>
    </w:p>
    <w:p w14:paraId="4C54EDC5" w14:textId="77777777" w:rsid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w:t>
      </w:r>
      <w:r w:rsidR="003A6659">
        <w:rPr>
          <w:sz w:val="22"/>
          <w:szCs w:val="22"/>
        </w:rPr>
        <w:t>a</w:t>
      </w:r>
      <w:r w:rsidR="00485B3D">
        <w:rPr>
          <w:sz w:val="22"/>
          <w:szCs w:val="22"/>
        </w:rPr>
        <w:t>:</w:t>
      </w:r>
    </w:p>
    <w:p w14:paraId="713287FD" w14:textId="77777777" w:rsidR="00596533" w:rsidRPr="00523393" w:rsidRDefault="00596533" w:rsidP="00392776">
      <w:pPr>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574F64" w:rsidRPr="00574F64" w14:paraId="265DCC2A" w14:textId="77777777" w:rsidTr="003175B1">
        <w:tc>
          <w:tcPr>
            <w:tcW w:w="2835" w:type="dxa"/>
            <w:tcBorders>
              <w:top w:val="single" w:sz="4" w:space="0" w:color="auto"/>
              <w:left w:val="single" w:sz="4" w:space="0" w:color="auto"/>
              <w:bottom w:val="single" w:sz="4" w:space="0" w:color="auto"/>
              <w:right w:val="single" w:sz="4" w:space="0" w:color="auto"/>
            </w:tcBorders>
          </w:tcPr>
          <w:p w14:paraId="7027E7EF" w14:textId="77777777" w:rsidR="00574F64" w:rsidRPr="00574F64" w:rsidRDefault="00574F64" w:rsidP="003175B1">
            <w:pPr>
              <w:spacing w:line="276" w:lineRule="auto"/>
              <w:jc w:val="center"/>
              <w:rPr>
                <w:b/>
                <w:lang w:eastAsia="en-US"/>
              </w:rPr>
            </w:pPr>
            <w:r w:rsidRPr="00574F64">
              <w:rPr>
                <w:b/>
                <w:sz w:val="22"/>
                <w:szCs w:val="22"/>
                <w:lang w:eastAsia="en-US"/>
              </w:rPr>
              <w:t>Nazwa kryterium</w:t>
            </w:r>
          </w:p>
        </w:tc>
        <w:tc>
          <w:tcPr>
            <w:tcW w:w="1985" w:type="dxa"/>
            <w:tcBorders>
              <w:top w:val="single" w:sz="4" w:space="0" w:color="auto"/>
              <w:left w:val="single" w:sz="4" w:space="0" w:color="auto"/>
              <w:bottom w:val="single" w:sz="4" w:space="0" w:color="auto"/>
              <w:right w:val="single" w:sz="4" w:space="0" w:color="auto"/>
            </w:tcBorders>
          </w:tcPr>
          <w:p w14:paraId="1936444A" w14:textId="77777777" w:rsidR="00574F64" w:rsidRPr="00574F64" w:rsidRDefault="00574F64" w:rsidP="003175B1">
            <w:pPr>
              <w:spacing w:line="276" w:lineRule="auto"/>
              <w:jc w:val="center"/>
              <w:rPr>
                <w:b/>
                <w:lang w:eastAsia="en-US"/>
              </w:rPr>
            </w:pPr>
            <w:r w:rsidRPr="00574F64">
              <w:rPr>
                <w:b/>
                <w:sz w:val="22"/>
                <w:szCs w:val="22"/>
                <w:lang w:eastAsia="en-US"/>
              </w:rPr>
              <w:t>Znaczenie w %</w:t>
            </w:r>
          </w:p>
        </w:tc>
        <w:tc>
          <w:tcPr>
            <w:tcW w:w="4111" w:type="dxa"/>
            <w:tcBorders>
              <w:top w:val="single" w:sz="4" w:space="0" w:color="auto"/>
              <w:left w:val="single" w:sz="4" w:space="0" w:color="auto"/>
              <w:bottom w:val="single" w:sz="4" w:space="0" w:color="auto"/>
              <w:right w:val="single" w:sz="4" w:space="0" w:color="auto"/>
            </w:tcBorders>
          </w:tcPr>
          <w:p w14:paraId="1447ED0D" w14:textId="7084B0F0" w:rsidR="00574F64" w:rsidRPr="00574F64" w:rsidRDefault="00574F64" w:rsidP="003175B1">
            <w:pPr>
              <w:spacing w:line="276" w:lineRule="auto"/>
              <w:jc w:val="center"/>
              <w:rPr>
                <w:b/>
                <w:lang w:eastAsia="en-US"/>
              </w:rPr>
            </w:pPr>
            <w:r w:rsidRPr="00574F64">
              <w:rPr>
                <w:b/>
                <w:sz w:val="22"/>
                <w:szCs w:val="22"/>
                <w:lang w:eastAsia="en-US"/>
              </w:rPr>
              <w:t>Sposób oceny</w:t>
            </w:r>
          </w:p>
        </w:tc>
      </w:tr>
      <w:tr w:rsidR="00574F64" w:rsidRPr="00574F64" w14:paraId="6D6236E9" w14:textId="77777777" w:rsidTr="003175B1">
        <w:trPr>
          <w:trHeight w:val="414"/>
        </w:trPr>
        <w:tc>
          <w:tcPr>
            <w:tcW w:w="2835" w:type="dxa"/>
            <w:tcBorders>
              <w:top w:val="single" w:sz="4" w:space="0" w:color="auto"/>
              <w:left w:val="single" w:sz="4" w:space="0" w:color="auto"/>
              <w:bottom w:val="single" w:sz="4" w:space="0" w:color="auto"/>
              <w:right w:val="single" w:sz="4" w:space="0" w:color="auto"/>
            </w:tcBorders>
            <w:hideMark/>
          </w:tcPr>
          <w:p w14:paraId="776E22D3" w14:textId="77777777" w:rsidR="00574F64" w:rsidRPr="00574F64" w:rsidRDefault="00574F64" w:rsidP="00574F64">
            <w:pPr>
              <w:spacing w:line="276" w:lineRule="auto"/>
              <w:rPr>
                <w:lang w:eastAsia="en-US"/>
              </w:rPr>
            </w:pPr>
            <w:r w:rsidRPr="00574F64">
              <w:rPr>
                <w:sz w:val="22"/>
                <w:szCs w:val="22"/>
                <w:lang w:eastAsia="en-US"/>
              </w:rPr>
              <w:t>Cena (C)</w:t>
            </w:r>
          </w:p>
        </w:tc>
        <w:tc>
          <w:tcPr>
            <w:tcW w:w="1985" w:type="dxa"/>
            <w:tcBorders>
              <w:top w:val="single" w:sz="4" w:space="0" w:color="auto"/>
              <w:left w:val="single" w:sz="4" w:space="0" w:color="auto"/>
              <w:bottom w:val="single" w:sz="4" w:space="0" w:color="auto"/>
              <w:right w:val="single" w:sz="4" w:space="0" w:color="auto"/>
            </w:tcBorders>
            <w:hideMark/>
          </w:tcPr>
          <w:p w14:paraId="573AE200"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hideMark/>
          </w:tcPr>
          <w:p w14:paraId="08FD02D4" w14:textId="77777777" w:rsidR="00574F64" w:rsidRPr="00574F64" w:rsidRDefault="00574F64" w:rsidP="00574F64">
            <w:pPr>
              <w:spacing w:line="276" w:lineRule="auto"/>
              <w:rPr>
                <w:lang w:eastAsia="en-US"/>
              </w:rPr>
            </w:pPr>
            <w:r w:rsidRPr="00574F64">
              <w:rPr>
                <w:sz w:val="22"/>
                <w:szCs w:val="22"/>
                <w:lang w:eastAsia="en-US"/>
              </w:rPr>
              <w:t>wg. wzoru matematycznego</w:t>
            </w:r>
          </w:p>
        </w:tc>
      </w:tr>
      <w:tr w:rsidR="00574F64" w:rsidRPr="00574F64" w14:paraId="43EB2619" w14:textId="77777777" w:rsidTr="003175B1">
        <w:trPr>
          <w:trHeight w:val="548"/>
        </w:trPr>
        <w:tc>
          <w:tcPr>
            <w:tcW w:w="2835" w:type="dxa"/>
            <w:tcBorders>
              <w:top w:val="single" w:sz="4" w:space="0" w:color="auto"/>
              <w:left w:val="single" w:sz="4" w:space="0" w:color="auto"/>
              <w:bottom w:val="single" w:sz="4" w:space="0" w:color="auto"/>
              <w:right w:val="single" w:sz="4" w:space="0" w:color="auto"/>
            </w:tcBorders>
          </w:tcPr>
          <w:p w14:paraId="6BE175D0" w14:textId="77777777" w:rsidR="00574F64" w:rsidRPr="00574F64" w:rsidRDefault="007E79D1" w:rsidP="00574F64">
            <w:pPr>
              <w:spacing w:line="276" w:lineRule="auto"/>
              <w:rPr>
                <w:sz w:val="22"/>
                <w:szCs w:val="22"/>
                <w:lang w:eastAsia="en-US"/>
              </w:rPr>
            </w:pPr>
            <w:r w:rsidRPr="002E0E92">
              <w:rPr>
                <w:color w:val="000000" w:themeColor="text1"/>
                <w:sz w:val="22"/>
                <w:szCs w:val="22"/>
                <w:lang w:eastAsia="en-US"/>
              </w:rPr>
              <w:t xml:space="preserve">Termin </w:t>
            </w:r>
            <w:r w:rsidR="005B51C6" w:rsidRPr="002E0E92">
              <w:rPr>
                <w:color w:val="000000" w:themeColor="text1"/>
                <w:sz w:val="22"/>
                <w:szCs w:val="22"/>
                <w:lang w:eastAsia="en-US"/>
              </w:rPr>
              <w:t>dostawy</w:t>
            </w:r>
            <w:r w:rsidR="005B51C6">
              <w:rPr>
                <w:sz w:val="22"/>
                <w:szCs w:val="22"/>
                <w:lang w:eastAsia="en-US"/>
              </w:rPr>
              <w:t xml:space="preserve"> </w:t>
            </w:r>
            <w:r w:rsidR="009F57A2">
              <w:rPr>
                <w:sz w:val="22"/>
                <w:szCs w:val="22"/>
                <w:lang w:eastAsia="en-US"/>
              </w:rPr>
              <w:t>(T)</w:t>
            </w:r>
          </w:p>
        </w:tc>
        <w:tc>
          <w:tcPr>
            <w:tcW w:w="1985" w:type="dxa"/>
            <w:tcBorders>
              <w:top w:val="single" w:sz="4" w:space="0" w:color="auto"/>
              <w:left w:val="single" w:sz="4" w:space="0" w:color="auto"/>
              <w:bottom w:val="single" w:sz="4" w:space="0" w:color="auto"/>
              <w:right w:val="single" w:sz="4" w:space="0" w:color="auto"/>
            </w:tcBorders>
          </w:tcPr>
          <w:p w14:paraId="43719F6D" w14:textId="77777777" w:rsidR="00574F64" w:rsidRPr="00574F64" w:rsidRDefault="005B51C6" w:rsidP="00574F64">
            <w:pPr>
              <w:spacing w:line="276" w:lineRule="auto"/>
              <w:jc w:val="center"/>
              <w:rPr>
                <w:sz w:val="22"/>
                <w:szCs w:val="22"/>
                <w:lang w:eastAsia="en-US"/>
              </w:rPr>
            </w:pPr>
            <w:r>
              <w:rPr>
                <w:sz w:val="22"/>
                <w:szCs w:val="22"/>
                <w:lang w:eastAsia="en-US"/>
              </w:rPr>
              <w:t>4</w:t>
            </w:r>
            <w:r w:rsidR="007E79D1">
              <w:rPr>
                <w:sz w:val="22"/>
                <w:szCs w:val="22"/>
                <w:lang w:eastAsia="en-US"/>
              </w:rPr>
              <w:t>0</w:t>
            </w:r>
          </w:p>
        </w:tc>
        <w:tc>
          <w:tcPr>
            <w:tcW w:w="4111" w:type="dxa"/>
            <w:tcBorders>
              <w:top w:val="single" w:sz="4" w:space="0" w:color="auto"/>
              <w:left w:val="single" w:sz="4" w:space="0" w:color="auto"/>
              <w:bottom w:val="single" w:sz="4" w:space="0" w:color="auto"/>
              <w:right w:val="single" w:sz="4" w:space="0" w:color="auto"/>
            </w:tcBorders>
          </w:tcPr>
          <w:p w14:paraId="78FE03F7" w14:textId="77777777" w:rsidR="00574F64" w:rsidRPr="00574F64" w:rsidRDefault="00574F64" w:rsidP="00574F64">
            <w:pPr>
              <w:spacing w:line="276" w:lineRule="auto"/>
              <w:rPr>
                <w:sz w:val="22"/>
                <w:szCs w:val="22"/>
                <w:lang w:eastAsia="en-US"/>
              </w:rPr>
            </w:pPr>
            <w:r w:rsidRPr="00574F64">
              <w:rPr>
                <w:sz w:val="22"/>
                <w:szCs w:val="22"/>
                <w:lang w:eastAsia="en-US"/>
              </w:rPr>
              <w:t xml:space="preserve">wg. punktacji w </w:t>
            </w:r>
            <w:r w:rsidR="00CE77F7" w:rsidRPr="00F83820">
              <w:rPr>
                <w:sz w:val="22"/>
                <w:szCs w:val="22"/>
                <w:lang w:eastAsia="en-US"/>
              </w:rPr>
              <w:t xml:space="preserve">Rozdz. XVI </w:t>
            </w:r>
            <w:r w:rsidRPr="00F83820">
              <w:rPr>
                <w:sz w:val="22"/>
                <w:szCs w:val="22"/>
                <w:lang w:eastAsia="en-US"/>
              </w:rPr>
              <w:t>ust 3 pkt 3)</w:t>
            </w:r>
          </w:p>
        </w:tc>
      </w:tr>
    </w:tbl>
    <w:p w14:paraId="2F21613A" w14:textId="77777777" w:rsidR="00596533" w:rsidRDefault="00596533" w:rsidP="00574F64">
      <w:pPr>
        <w:ind w:left="284" w:hanging="284"/>
        <w:jc w:val="both"/>
        <w:rPr>
          <w:sz w:val="22"/>
          <w:szCs w:val="22"/>
        </w:rPr>
      </w:pPr>
    </w:p>
    <w:p w14:paraId="2E9BC73D" w14:textId="77777777" w:rsidR="00574F64" w:rsidRPr="00D008E8" w:rsidRDefault="00574F64" w:rsidP="00574F64">
      <w:pPr>
        <w:ind w:left="284" w:hanging="284"/>
        <w:jc w:val="both"/>
        <w:rPr>
          <w:sz w:val="22"/>
          <w:szCs w:val="22"/>
        </w:rPr>
      </w:pPr>
      <w:r w:rsidRPr="00D008E8">
        <w:rPr>
          <w:sz w:val="22"/>
          <w:szCs w:val="22"/>
        </w:rPr>
        <w:t xml:space="preserve">1) </w:t>
      </w:r>
      <w:r w:rsidRPr="00D008E8">
        <w:rPr>
          <w:color w:val="FF0000"/>
          <w:sz w:val="22"/>
          <w:szCs w:val="22"/>
        </w:rPr>
        <w:tab/>
      </w:r>
      <w:r w:rsidRPr="00D008E8">
        <w:rPr>
          <w:sz w:val="22"/>
          <w:szCs w:val="22"/>
        </w:rPr>
        <w:t>Za najkorzystniejszą Zamawiający uzna ofertę, która uzyska najwyższą liczbę punktów po zsumowaniu za ww. kryteria.</w:t>
      </w:r>
    </w:p>
    <w:p w14:paraId="2937287B" w14:textId="77777777" w:rsidR="009C6F07" w:rsidRDefault="00574F64" w:rsidP="00D008E8">
      <w:pPr>
        <w:tabs>
          <w:tab w:val="num" w:pos="3240"/>
        </w:tabs>
        <w:spacing w:after="40"/>
        <w:jc w:val="both"/>
        <w:rPr>
          <w:color w:val="000000" w:themeColor="text1"/>
          <w:sz w:val="22"/>
          <w:szCs w:val="22"/>
        </w:rPr>
      </w:pPr>
      <w:r w:rsidRPr="00D008E8">
        <w:rPr>
          <w:sz w:val="22"/>
          <w:szCs w:val="22"/>
        </w:rPr>
        <w:t xml:space="preserve">2)  </w:t>
      </w:r>
      <w:r w:rsidR="00D008E8" w:rsidRPr="00D008E8">
        <w:rPr>
          <w:color w:val="000000" w:themeColor="text1"/>
          <w:sz w:val="22"/>
          <w:szCs w:val="22"/>
        </w:rPr>
        <w:t>Ocenie zostaną poddane oferty niepodlegające odrzuceniu, złożone przez Wykonawców nie</w:t>
      </w:r>
    </w:p>
    <w:p w14:paraId="4418CECD" w14:textId="77777777" w:rsidR="009C6F07" w:rsidRDefault="009C6F07" w:rsidP="009C6F07">
      <w:pPr>
        <w:tabs>
          <w:tab w:val="num" w:pos="3240"/>
        </w:tabs>
        <w:spacing w:after="40"/>
        <w:jc w:val="both"/>
        <w:rPr>
          <w:sz w:val="22"/>
          <w:szCs w:val="22"/>
        </w:rPr>
      </w:pPr>
      <w:r>
        <w:rPr>
          <w:color w:val="000000" w:themeColor="text1"/>
          <w:sz w:val="22"/>
          <w:szCs w:val="22"/>
        </w:rPr>
        <w:t xml:space="preserve">     </w:t>
      </w:r>
      <w:r w:rsidR="00D008E8" w:rsidRPr="00D008E8">
        <w:rPr>
          <w:color w:val="000000" w:themeColor="text1"/>
          <w:sz w:val="22"/>
          <w:szCs w:val="22"/>
        </w:rPr>
        <w:t xml:space="preserve"> wykluczonych z postępowania.</w:t>
      </w:r>
      <w:r>
        <w:rPr>
          <w:color w:val="000000" w:themeColor="text1"/>
          <w:sz w:val="22"/>
          <w:szCs w:val="22"/>
        </w:rPr>
        <w:t xml:space="preserve"> </w:t>
      </w:r>
      <w:r w:rsidR="00574F64" w:rsidRPr="00D008E8">
        <w:rPr>
          <w:sz w:val="22"/>
          <w:szCs w:val="22"/>
        </w:rPr>
        <w:t>Ocena punktowa ofert zostanie przeprowadzona na podstawie</w:t>
      </w:r>
    </w:p>
    <w:p w14:paraId="06C25954" w14:textId="77777777" w:rsidR="00574F64" w:rsidRDefault="009C6F07" w:rsidP="009C6F07">
      <w:pPr>
        <w:tabs>
          <w:tab w:val="num" w:pos="3240"/>
        </w:tabs>
        <w:spacing w:after="40"/>
        <w:jc w:val="both"/>
        <w:rPr>
          <w:sz w:val="22"/>
          <w:szCs w:val="22"/>
        </w:rPr>
      </w:pPr>
      <w:r>
        <w:rPr>
          <w:sz w:val="22"/>
          <w:szCs w:val="22"/>
        </w:rPr>
        <w:t xml:space="preserve">     </w:t>
      </w:r>
      <w:r w:rsidR="00574F64" w:rsidRPr="00D008E8">
        <w:rPr>
          <w:sz w:val="22"/>
          <w:szCs w:val="22"/>
        </w:rPr>
        <w:t xml:space="preserve"> przedstawionych w tabeli kryteriów</w:t>
      </w:r>
      <w:r>
        <w:rPr>
          <w:sz w:val="22"/>
          <w:szCs w:val="22"/>
        </w:rPr>
        <w:t>.</w:t>
      </w:r>
    </w:p>
    <w:p w14:paraId="68E9B099" w14:textId="77777777" w:rsidR="00596533" w:rsidRPr="009C6F07" w:rsidRDefault="00596533" w:rsidP="009C6F07">
      <w:pPr>
        <w:tabs>
          <w:tab w:val="num" w:pos="3240"/>
        </w:tabs>
        <w:spacing w:after="40"/>
        <w:jc w:val="both"/>
        <w:rPr>
          <w:color w:val="000000" w:themeColor="text1"/>
          <w:sz w:val="22"/>
          <w:szCs w:val="22"/>
        </w:rPr>
      </w:pPr>
    </w:p>
    <w:p w14:paraId="6828C98D" w14:textId="77777777" w:rsidR="00574F64" w:rsidRDefault="00574F64" w:rsidP="00574F64">
      <w:pPr>
        <w:jc w:val="both"/>
        <w:rPr>
          <w:sz w:val="22"/>
          <w:szCs w:val="22"/>
          <w:u w:val="single"/>
        </w:rPr>
      </w:pPr>
      <w:r w:rsidRPr="00D008E8">
        <w:rPr>
          <w:sz w:val="22"/>
          <w:szCs w:val="22"/>
          <w:u w:val="single"/>
        </w:rPr>
        <w:t>Punkty za kryterium CENA (C) Zamawiający będzie brał pod uwagę cenę brutto za realizację  przedmiotu zamówienia.</w:t>
      </w:r>
    </w:p>
    <w:p w14:paraId="7FC91C9B" w14:textId="77777777" w:rsidR="00596533" w:rsidRPr="00D008E8" w:rsidRDefault="00596533" w:rsidP="00574F64">
      <w:pPr>
        <w:jc w:val="both"/>
        <w:rPr>
          <w:sz w:val="22"/>
          <w:szCs w:val="22"/>
          <w:u w:val="single"/>
        </w:rPr>
      </w:pPr>
    </w:p>
    <w:p w14:paraId="615B6636"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0A6D01DC"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2ECF90A"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281ABD3D"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4DAA760"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7353DC06" w14:textId="77777777" w:rsidR="007E79D1" w:rsidRPr="00FB620E" w:rsidRDefault="007E79D1" w:rsidP="007E79D1">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732CBD53" w14:textId="77777777" w:rsidR="007E79D1" w:rsidRDefault="007E79D1" w:rsidP="007E79D1">
      <w:pPr>
        <w:pStyle w:val="Akapitzlist"/>
        <w:ind w:left="644"/>
        <w:jc w:val="both"/>
        <w:rPr>
          <w:bCs/>
          <w:sz w:val="22"/>
          <w:szCs w:val="22"/>
        </w:rPr>
      </w:pPr>
      <w:r w:rsidRPr="007E79D1">
        <w:rPr>
          <w:b/>
          <w:bCs/>
          <w:sz w:val="22"/>
          <w:szCs w:val="22"/>
        </w:rPr>
        <w:t>C</w:t>
      </w:r>
      <w:r w:rsidRPr="007E79D1">
        <w:rPr>
          <w:b/>
          <w:bCs/>
          <w:sz w:val="22"/>
          <w:szCs w:val="22"/>
          <w:vertAlign w:val="subscript"/>
        </w:rPr>
        <w:t xml:space="preserve"> bad</w:t>
      </w:r>
      <w:r w:rsidRPr="00FB620E">
        <w:rPr>
          <w:bCs/>
          <w:sz w:val="22"/>
          <w:szCs w:val="22"/>
          <w:vertAlign w:val="subscript"/>
        </w:rPr>
        <w:t>.</w:t>
      </w:r>
      <w:r w:rsidRPr="00FB620E">
        <w:rPr>
          <w:bCs/>
          <w:sz w:val="22"/>
          <w:szCs w:val="22"/>
        </w:rPr>
        <w:t xml:space="preserve"> – cena oferty badanej </w:t>
      </w:r>
    </w:p>
    <w:p w14:paraId="16680FC4" w14:textId="77777777" w:rsidR="00B76119" w:rsidRDefault="00B76119" w:rsidP="007E79D1">
      <w:pPr>
        <w:pStyle w:val="Akapitzlist"/>
        <w:ind w:left="644"/>
        <w:jc w:val="both"/>
        <w:rPr>
          <w:bCs/>
          <w:sz w:val="22"/>
          <w:szCs w:val="22"/>
        </w:rPr>
      </w:pPr>
    </w:p>
    <w:p w14:paraId="31319A5C" w14:textId="7F3E22B7" w:rsidR="00B76119" w:rsidRDefault="00574F64" w:rsidP="006D45DA">
      <w:pPr>
        <w:numPr>
          <w:ilvl w:val="2"/>
          <w:numId w:val="32"/>
        </w:numPr>
        <w:ind w:left="284" w:hanging="284"/>
        <w:jc w:val="both"/>
        <w:rPr>
          <w:sz w:val="22"/>
          <w:szCs w:val="22"/>
        </w:rPr>
      </w:pPr>
      <w:r w:rsidRPr="00574F64">
        <w:rPr>
          <w:sz w:val="22"/>
          <w:szCs w:val="22"/>
          <w:u w:val="single"/>
        </w:rPr>
        <w:t xml:space="preserve">Punkty za kryterium </w:t>
      </w:r>
      <w:r w:rsidR="007E79D1">
        <w:rPr>
          <w:sz w:val="22"/>
          <w:szCs w:val="22"/>
          <w:u w:val="single"/>
        </w:rPr>
        <w:t xml:space="preserve">Termin </w:t>
      </w:r>
      <w:r w:rsidR="005B51C6" w:rsidRPr="00B13AB0">
        <w:rPr>
          <w:color w:val="000000" w:themeColor="text1"/>
          <w:sz w:val="22"/>
          <w:szCs w:val="22"/>
          <w:u w:val="single"/>
        </w:rPr>
        <w:t>dostawy</w:t>
      </w:r>
      <w:r w:rsidRPr="00B13AB0">
        <w:rPr>
          <w:color w:val="000000" w:themeColor="text1"/>
          <w:sz w:val="22"/>
          <w:szCs w:val="22"/>
          <w:u w:val="single"/>
        </w:rPr>
        <w:t xml:space="preserve"> (</w:t>
      </w:r>
      <w:r w:rsidR="007E79D1">
        <w:rPr>
          <w:sz w:val="22"/>
          <w:szCs w:val="22"/>
          <w:u w:val="single"/>
        </w:rPr>
        <w:t>T</w:t>
      </w:r>
      <w:r w:rsidRPr="00574F64">
        <w:rPr>
          <w:sz w:val="22"/>
          <w:szCs w:val="22"/>
          <w:u w:val="single"/>
        </w:rPr>
        <w:t xml:space="preserve">) </w:t>
      </w:r>
      <w:r w:rsidR="007E79D1" w:rsidRPr="00574F64">
        <w:rPr>
          <w:sz w:val="22"/>
          <w:szCs w:val="22"/>
          <w:u w:val="single"/>
        </w:rPr>
        <w:t>zostaną przyznane na podstawie złożonej przez Wykonawcę w Formularzu Ofertowym deklaracji o czasie realizacji dostawy, zgodnie z poniższą regułą</w:t>
      </w:r>
      <w:r w:rsidR="007E79D1" w:rsidRPr="00574F64">
        <w:rPr>
          <w:sz w:val="22"/>
          <w:szCs w:val="22"/>
        </w:rPr>
        <w:t xml:space="preserve">:. </w:t>
      </w:r>
    </w:p>
    <w:p w14:paraId="0DC6C5B6" w14:textId="1D9B9B14" w:rsidR="007E6D08" w:rsidRDefault="007E6D08" w:rsidP="007E6D08">
      <w:pPr>
        <w:jc w:val="both"/>
        <w:rPr>
          <w:sz w:val="22"/>
          <w:szCs w:val="22"/>
        </w:rPr>
      </w:pPr>
    </w:p>
    <w:p w14:paraId="28DCD519" w14:textId="77777777" w:rsidR="00B44F01" w:rsidRPr="003860F0" w:rsidRDefault="00B44F01" w:rsidP="00B44F01">
      <w:pPr>
        <w:rPr>
          <w:b/>
          <w:color w:val="000000" w:themeColor="text1"/>
          <w:sz w:val="22"/>
          <w:szCs w:val="22"/>
          <w:u w:val="single"/>
        </w:rPr>
      </w:pPr>
      <w:r w:rsidRPr="00C912E2">
        <w:rPr>
          <w:b/>
          <w:color w:val="000000" w:themeColor="text1"/>
          <w:sz w:val="22"/>
          <w:szCs w:val="22"/>
          <w:u w:val="single"/>
        </w:rPr>
        <w:t>Dla Części 1:</w:t>
      </w:r>
    </w:p>
    <w:p w14:paraId="5BF6B20F" w14:textId="77777777" w:rsidR="00B44F01" w:rsidRPr="003860F0" w:rsidRDefault="00B44F01" w:rsidP="00B44F01">
      <w:pPr>
        <w:jc w:val="both"/>
        <w:rPr>
          <w:color w:val="000000" w:themeColor="text1"/>
          <w:sz w:val="22"/>
          <w:szCs w:val="22"/>
        </w:rPr>
      </w:pPr>
      <w:r w:rsidRPr="003860F0">
        <w:rPr>
          <w:color w:val="000000" w:themeColor="text1"/>
          <w:sz w:val="22"/>
          <w:szCs w:val="22"/>
        </w:rPr>
        <w:t xml:space="preserve">a)  Termin dostawy równy </w:t>
      </w:r>
      <w:r>
        <w:rPr>
          <w:color w:val="000000" w:themeColor="text1"/>
          <w:sz w:val="22"/>
          <w:szCs w:val="22"/>
        </w:rPr>
        <w:t>2</w:t>
      </w:r>
      <w:r w:rsidRPr="003860F0">
        <w:rPr>
          <w:color w:val="000000" w:themeColor="text1"/>
          <w:sz w:val="22"/>
          <w:szCs w:val="22"/>
        </w:rPr>
        <w:t>0 dni</w:t>
      </w:r>
      <w:r>
        <w:rPr>
          <w:color w:val="000000" w:themeColor="text1"/>
          <w:sz w:val="22"/>
          <w:szCs w:val="22"/>
        </w:rPr>
        <w:t xml:space="preserve"> roboczych </w:t>
      </w:r>
      <w:r w:rsidRPr="003860F0">
        <w:rPr>
          <w:color w:val="000000" w:themeColor="text1"/>
          <w:sz w:val="22"/>
          <w:szCs w:val="22"/>
        </w:rPr>
        <w:t xml:space="preserve"> </w:t>
      </w:r>
      <w:r>
        <w:rPr>
          <w:color w:val="000000" w:themeColor="text1"/>
          <w:sz w:val="22"/>
          <w:szCs w:val="22"/>
        </w:rPr>
        <w:t>i powyżej 15</w:t>
      </w:r>
      <w:r w:rsidRPr="003860F0">
        <w:rPr>
          <w:color w:val="000000" w:themeColor="text1"/>
          <w:sz w:val="22"/>
          <w:szCs w:val="22"/>
        </w:rPr>
        <w:t xml:space="preserve"> dni</w:t>
      </w:r>
      <w:r>
        <w:rPr>
          <w:color w:val="000000" w:themeColor="text1"/>
          <w:sz w:val="22"/>
          <w:szCs w:val="22"/>
        </w:rPr>
        <w:t xml:space="preserve"> roboczych </w:t>
      </w:r>
      <w:r w:rsidRPr="003860F0">
        <w:rPr>
          <w:color w:val="000000" w:themeColor="text1"/>
          <w:sz w:val="22"/>
          <w:szCs w:val="22"/>
        </w:rPr>
        <w:t xml:space="preserve"> – 0 pkt</w:t>
      </w:r>
    </w:p>
    <w:p w14:paraId="2219C2C4" w14:textId="77777777" w:rsidR="00B44F01" w:rsidRPr="003860F0" w:rsidRDefault="00B44F01" w:rsidP="006D45DA">
      <w:pPr>
        <w:pStyle w:val="Akapitzlist"/>
        <w:numPr>
          <w:ilvl w:val="4"/>
          <w:numId w:val="13"/>
        </w:numPr>
        <w:tabs>
          <w:tab w:val="left" w:pos="284"/>
        </w:tabs>
        <w:jc w:val="both"/>
        <w:rPr>
          <w:color w:val="000000" w:themeColor="text1"/>
          <w:sz w:val="22"/>
          <w:szCs w:val="22"/>
        </w:rPr>
      </w:pPr>
      <w:r w:rsidRPr="003860F0">
        <w:rPr>
          <w:color w:val="000000" w:themeColor="text1"/>
          <w:sz w:val="22"/>
          <w:szCs w:val="22"/>
        </w:rPr>
        <w:t>Termin dostawy powyżej 10 dni</w:t>
      </w:r>
      <w:r>
        <w:rPr>
          <w:color w:val="000000" w:themeColor="text1"/>
          <w:sz w:val="22"/>
          <w:szCs w:val="22"/>
        </w:rPr>
        <w:t xml:space="preserve"> roboczych </w:t>
      </w:r>
      <w:r w:rsidRPr="003860F0">
        <w:rPr>
          <w:color w:val="000000" w:themeColor="text1"/>
          <w:sz w:val="22"/>
          <w:szCs w:val="22"/>
        </w:rPr>
        <w:t xml:space="preserve"> </w:t>
      </w:r>
      <w:r>
        <w:rPr>
          <w:color w:val="000000" w:themeColor="text1"/>
          <w:sz w:val="22"/>
          <w:szCs w:val="22"/>
        </w:rPr>
        <w:t xml:space="preserve">oraz </w:t>
      </w:r>
      <w:r w:rsidRPr="003860F0">
        <w:rPr>
          <w:color w:val="000000" w:themeColor="text1"/>
          <w:sz w:val="22"/>
          <w:szCs w:val="22"/>
        </w:rPr>
        <w:t xml:space="preserve">równy lub poniżej </w:t>
      </w:r>
      <w:r>
        <w:rPr>
          <w:color w:val="000000" w:themeColor="text1"/>
          <w:sz w:val="22"/>
          <w:szCs w:val="22"/>
        </w:rPr>
        <w:t>15</w:t>
      </w:r>
      <w:r w:rsidRPr="003860F0">
        <w:rPr>
          <w:color w:val="000000" w:themeColor="text1"/>
          <w:sz w:val="22"/>
          <w:szCs w:val="22"/>
        </w:rPr>
        <w:t xml:space="preserve"> dni</w:t>
      </w:r>
      <w:r>
        <w:rPr>
          <w:color w:val="000000" w:themeColor="text1"/>
          <w:sz w:val="22"/>
          <w:szCs w:val="22"/>
        </w:rPr>
        <w:t xml:space="preserve"> roboczych </w:t>
      </w:r>
      <w:r w:rsidRPr="003860F0">
        <w:rPr>
          <w:color w:val="000000" w:themeColor="text1"/>
          <w:sz w:val="22"/>
          <w:szCs w:val="22"/>
        </w:rPr>
        <w:t xml:space="preserve"> – 20 pkt</w:t>
      </w:r>
    </w:p>
    <w:p w14:paraId="5151A076" w14:textId="77777777" w:rsidR="00B44F01" w:rsidRPr="003860F0" w:rsidRDefault="00B44F01" w:rsidP="006D45DA">
      <w:pPr>
        <w:pStyle w:val="Akapitzlist"/>
        <w:numPr>
          <w:ilvl w:val="4"/>
          <w:numId w:val="13"/>
        </w:numPr>
        <w:tabs>
          <w:tab w:val="left" w:pos="284"/>
        </w:tabs>
        <w:jc w:val="both"/>
        <w:rPr>
          <w:color w:val="000000" w:themeColor="text1"/>
          <w:sz w:val="22"/>
          <w:szCs w:val="22"/>
        </w:rPr>
      </w:pPr>
      <w:r w:rsidRPr="003860F0">
        <w:rPr>
          <w:color w:val="000000" w:themeColor="text1"/>
          <w:sz w:val="22"/>
          <w:szCs w:val="22"/>
        </w:rPr>
        <w:t xml:space="preserve">Termin dostawy równy lub poniżej 10 dni </w:t>
      </w:r>
      <w:r>
        <w:rPr>
          <w:color w:val="000000" w:themeColor="text1"/>
          <w:sz w:val="22"/>
          <w:szCs w:val="22"/>
        </w:rPr>
        <w:t xml:space="preserve">roboczych </w:t>
      </w:r>
      <w:r w:rsidRPr="003860F0">
        <w:rPr>
          <w:color w:val="000000" w:themeColor="text1"/>
          <w:sz w:val="22"/>
          <w:szCs w:val="22"/>
        </w:rPr>
        <w:t>– 40 pkt</w:t>
      </w:r>
    </w:p>
    <w:p w14:paraId="5B7A777A" w14:textId="77777777" w:rsidR="00B44F01" w:rsidRPr="003860F0" w:rsidRDefault="00B44F01" w:rsidP="00B44F01">
      <w:pPr>
        <w:rPr>
          <w:b/>
          <w:color w:val="000000" w:themeColor="text1"/>
          <w:sz w:val="22"/>
          <w:szCs w:val="22"/>
          <w:u w:val="single"/>
        </w:rPr>
      </w:pPr>
    </w:p>
    <w:p w14:paraId="5AF35709" w14:textId="77777777" w:rsidR="00EC0323" w:rsidRDefault="00EC0323" w:rsidP="00B44F01">
      <w:pPr>
        <w:rPr>
          <w:color w:val="000000" w:themeColor="text1"/>
          <w:sz w:val="22"/>
          <w:szCs w:val="22"/>
          <w:u w:val="single"/>
        </w:rPr>
      </w:pPr>
    </w:p>
    <w:p w14:paraId="04465B97" w14:textId="17A974D2" w:rsidR="00B44F01" w:rsidRPr="003860F0" w:rsidRDefault="00B44F01" w:rsidP="00B44F01">
      <w:pPr>
        <w:rPr>
          <w:color w:val="000000" w:themeColor="text1"/>
          <w:sz w:val="22"/>
          <w:szCs w:val="22"/>
          <w:u w:val="single"/>
        </w:rPr>
      </w:pPr>
      <w:r w:rsidRPr="00EB43CC">
        <w:rPr>
          <w:color w:val="000000" w:themeColor="text1"/>
          <w:sz w:val="22"/>
          <w:szCs w:val="22"/>
          <w:u w:val="single"/>
        </w:rPr>
        <w:t>Uwaga:</w:t>
      </w:r>
    </w:p>
    <w:p w14:paraId="1A346249" w14:textId="5641E5D4" w:rsidR="00B44F01" w:rsidRPr="003860F0" w:rsidRDefault="00B44F01" w:rsidP="00B44F01">
      <w:pPr>
        <w:tabs>
          <w:tab w:val="num" w:pos="3240"/>
        </w:tabs>
        <w:spacing w:after="40"/>
        <w:jc w:val="both"/>
        <w:rPr>
          <w:color w:val="000000" w:themeColor="text1"/>
          <w:sz w:val="22"/>
          <w:szCs w:val="22"/>
        </w:rPr>
      </w:pPr>
      <w:r w:rsidRPr="003860F0">
        <w:rPr>
          <w:color w:val="000000" w:themeColor="text1"/>
          <w:sz w:val="22"/>
          <w:szCs w:val="22"/>
        </w:rPr>
        <w:t xml:space="preserve">Podanie przez Wykonawcę dłuższego terminu </w:t>
      </w:r>
      <w:r w:rsidRPr="00EC0323">
        <w:rPr>
          <w:sz w:val="22"/>
          <w:szCs w:val="22"/>
        </w:rPr>
        <w:t xml:space="preserve">dostawy niż </w:t>
      </w:r>
      <w:r w:rsidR="003D5159" w:rsidRPr="00EC0323">
        <w:rPr>
          <w:sz w:val="22"/>
          <w:szCs w:val="22"/>
        </w:rPr>
        <w:t>2</w:t>
      </w:r>
      <w:r w:rsidRPr="00EC0323">
        <w:rPr>
          <w:sz w:val="22"/>
          <w:szCs w:val="22"/>
        </w:rPr>
        <w:t>0 dni skutkować będzie odrzuceniem oferty. W przypadku braku podania w ofercie jakiegokolwiek proponowanego</w:t>
      </w:r>
      <w:r w:rsidRPr="003860F0">
        <w:rPr>
          <w:color w:val="000000" w:themeColor="text1"/>
          <w:sz w:val="22"/>
          <w:szCs w:val="22"/>
        </w:rPr>
        <w:t xml:space="preserve"> terminu dostawy, zamawiający uzna, że wykonawca oferuje maksymalny termin dopuszczony przez zamawiającego.</w:t>
      </w:r>
    </w:p>
    <w:p w14:paraId="3819C35F" w14:textId="77777777" w:rsidR="00A7711E" w:rsidRDefault="00A7711E" w:rsidP="0030013A">
      <w:pPr>
        <w:ind w:left="284" w:hanging="284"/>
        <w:jc w:val="both"/>
        <w:rPr>
          <w:i/>
          <w:sz w:val="22"/>
          <w:szCs w:val="22"/>
          <w:u w:val="single"/>
        </w:rPr>
      </w:pPr>
    </w:p>
    <w:p w14:paraId="53DD8124" w14:textId="77777777" w:rsidR="00B44F01" w:rsidRPr="003860F0" w:rsidRDefault="00B44F01" w:rsidP="00B44F01">
      <w:pPr>
        <w:rPr>
          <w:b/>
          <w:color w:val="000000" w:themeColor="text1"/>
          <w:sz w:val="22"/>
          <w:szCs w:val="22"/>
          <w:u w:val="single"/>
        </w:rPr>
      </w:pPr>
      <w:r w:rsidRPr="003860F0">
        <w:rPr>
          <w:b/>
          <w:color w:val="000000" w:themeColor="text1"/>
          <w:sz w:val="22"/>
          <w:szCs w:val="22"/>
          <w:u w:val="single"/>
        </w:rPr>
        <w:t>Dla Części 2 i 3:</w:t>
      </w:r>
    </w:p>
    <w:p w14:paraId="73B0316B" w14:textId="270283D6" w:rsidR="00B44F01" w:rsidRPr="003860F0" w:rsidRDefault="00B44F01" w:rsidP="00B44F01">
      <w:pPr>
        <w:jc w:val="both"/>
        <w:rPr>
          <w:color w:val="000000" w:themeColor="text1"/>
          <w:sz w:val="22"/>
          <w:szCs w:val="22"/>
        </w:rPr>
      </w:pPr>
      <w:r w:rsidRPr="003860F0">
        <w:rPr>
          <w:color w:val="000000" w:themeColor="text1"/>
          <w:sz w:val="22"/>
          <w:szCs w:val="22"/>
        </w:rPr>
        <w:t>a)  Termin dostawy równy 35 dni</w:t>
      </w:r>
      <w:r w:rsidR="00D2658E">
        <w:rPr>
          <w:color w:val="000000" w:themeColor="text1"/>
          <w:sz w:val="22"/>
          <w:szCs w:val="22"/>
        </w:rPr>
        <w:t xml:space="preserve"> roboczych</w:t>
      </w:r>
      <w:r w:rsidRPr="003860F0">
        <w:rPr>
          <w:color w:val="000000" w:themeColor="text1"/>
          <w:sz w:val="22"/>
          <w:szCs w:val="22"/>
        </w:rPr>
        <w:t xml:space="preserve"> i powyżej </w:t>
      </w:r>
      <w:r w:rsidR="00D2658E">
        <w:rPr>
          <w:color w:val="000000" w:themeColor="text1"/>
          <w:sz w:val="22"/>
          <w:szCs w:val="22"/>
        </w:rPr>
        <w:t>25</w:t>
      </w:r>
      <w:r w:rsidRPr="003860F0">
        <w:rPr>
          <w:color w:val="000000" w:themeColor="text1"/>
          <w:sz w:val="22"/>
          <w:szCs w:val="22"/>
        </w:rPr>
        <w:t xml:space="preserve"> dni</w:t>
      </w:r>
      <w:r w:rsidR="00D2658E">
        <w:rPr>
          <w:color w:val="000000" w:themeColor="text1"/>
          <w:sz w:val="22"/>
          <w:szCs w:val="22"/>
        </w:rPr>
        <w:t xml:space="preserve"> roboczych</w:t>
      </w:r>
      <w:r w:rsidRPr="003860F0">
        <w:rPr>
          <w:color w:val="000000" w:themeColor="text1"/>
          <w:sz w:val="22"/>
          <w:szCs w:val="22"/>
        </w:rPr>
        <w:t xml:space="preserve"> – 0 pkt</w:t>
      </w:r>
    </w:p>
    <w:p w14:paraId="4964D2ED" w14:textId="1FFAA0F4" w:rsidR="00B44F01" w:rsidRPr="003860F0" w:rsidRDefault="00B44F01" w:rsidP="006D45DA">
      <w:pPr>
        <w:pStyle w:val="Akapitzlist"/>
        <w:numPr>
          <w:ilvl w:val="4"/>
          <w:numId w:val="13"/>
        </w:numPr>
        <w:tabs>
          <w:tab w:val="left" w:pos="284"/>
        </w:tabs>
        <w:jc w:val="both"/>
        <w:rPr>
          <w:color w:val="000000" w:themeColor="text1"/>
          <w:sz w:val="22"/>
          <w:szCs w:val="22"/>
        </w:rPr>
      </w:pPr>
      <w:r w:rsidRPr="003860F0">
        <w:rPr>
          <w:color w:val="000000" w:themeColor="text1"/>
          <w:sz w:val="22"/>
          <w:szCs w:val="22"/>
        </w:rPr>
        <w:t xml:space="preserve">Termin dostawy powyżej </w:t>
      </w:r>
      <w:r w:rsidR="00D2658E">
        <w:rPr>
          <w:color w:val="000000" w:themeColor="text1"/>
          <w:sz w:val="22"/>
          <w:szCs w:val="22"/>
        </w:rPr>
        <w:t>1</w:t>
      </w:r>
      <w:r w:rsidRPr="003860F0">
        <w:rPr>
          <w:color w:val="000000" w:themeColor="text1"/>
          <w:sz w:val="22"/>
          <w:szCs w:val="22"/>
        </w:rPr>
        <w:t>5 dni</w:t>
      </w:r>
      <w:r w:rsidR="00D2658E">
        <w:rPr>
          <w:color w:val="000000" w:themeColor="text1"/>
          <w:sz w:val="22"/>
          <w:szCs w:val="22"/>
        </w:rPr>
        <w:t xml:space="preserve"> roboczych</w:t>
      </w:r>
      <w:r w:rsidRPr="003860F0">
        <w:rPr>
          <w:color w:val="000000" w:themeColor="text1"/>
          <w:sz w:val="22"/>
          <w:szCs w:val="22"/>
        </w:rPr>
        <w:t xml:space="preserve"> </w:t>
      </w:r>
      <w:r>
        <w:rPr>
          <w:color w:val="000000" w:themeColor="text1"/>
          <w:sz w:val="22"/>
          <w:szCs w:val="22"/>
        </w:rPr>
        <w:t xml:space="preserve">oraz </w:t>
      </w:r>
      <w:r w:rsidRPr="003860F0">
        <w:rPr>
          <w:color w:val="000000" w:themeColor="text1"/>
          <w:sz w:val="22"/>
          <w:szCs w:val="22"/>
        </w:rPr>
        <w:t xml:space="preserve">równy lub poniżej </w:t>
      </w:r>
      <w:r w:rsidR="00D2658E">
        <w:rPr>
          <w:color w:val="000000" w:themeColor="text1"/>
          <w:sz w:val="22"/>
          <w:szCs w:val="22"/>
        </w:rPr>
        <w:t>25</w:t>
      </w:r>
      <w:r w:rsidRPr="003860F0">
        <w:rPr>
          <w:color w:val="000000" w:themeColor="text1"/>
          <w:sz w:val="22"/>
          <w:szCs w:val="22"/>
        </w:rPr>
        <w:t xml:space="preserve"> dni</w:t>
      </w:r>
      <w:r w:rsidR="00D2658E">
        <w:rPr>
          <w:color w:val="000000" w:themeColor="text1"/>
          <w:sz w:val="22"/>
          <w:szCs w:val="22"/>
        </w:rPr>
        <w:t xml:space="preserve"> roboczych</w:t>
      </w:r>
      <w:r w:rsidRPr="003860F0">
        <w:rPr>
          <w:color w:val="000000" w:themeColor="text1"/>
          <w:sz w:val="22"/>
          <w:szCs w:val="22"/>
        </w:rPr>
        <w:t xml:space="preserve"> – 20 pkt</w:t>
      </w:r>
    </w:p>
    <w:p w14:paraId="3BFCAE15" w14:textId="514F950D" w:rsidR="00B44F01" w:rsidRPr="003860F0" w:rsidRDefault="00B44F01" w:rsidP="006D45DA">
      <w:pPr>
        <w:pStyle w:val="Akapitzlist"/>
        <w:numPr>
          <w:ilvl w:val="4"/>
          <w:numId w:val="13"/>
        </w:numPr>
        <w:tabs>
          <w:tab w:val="left" w:pos="284"/>
        </w:tabs>
        <w:jc w:val="both"/>
        <w:rPr>
          <w:color w:val="000000" w:themeColor="text1"/>
          <w:sz w:val="22"/>
          <w:szCs w:val="22"/>
        </w:rPr>
      </w:pPr>
      <w:r w:rsidRPr="003860F0">
        <w:rPr>
          <w:color w:val="000000" w:themeColor="text1"/>
          <w:sz w:val="22"/>
          <w:szCs w:val="22"/>
        </w:rPr>
        <w:t xml:space="preserve">Termin dostawy równy lub poniżej </w:t>
      </w:r>
      <w:r w:rsidR="00D2658E">
        <w:rPr>
          <w:color w:val="000000" w:themeColor="text1"/>
          <w:sz w:val="22"/>
          <w:szCs w:val="22"/>
        </w:rPr>
        <w:t>1</w:t>
      </w:r>
      <w:r w:rsidRPr="003860F0">
        <w:rPr>
          <w:color w:val="000000" w:themeColor="text1"/>
          <w:sz w:val="22"/>
          <w:szCs w:val="22"/>
        </w:rPr>
        <w:t>5 dni – 40 pkt</w:t>
      </w:r>
    </w:p>
    <w:p w14:paraId="67AF2941" w14:textId="77777777" w:rsidR="00B44F01" w:rsidRPr="003860F0" w:rsidRDefault="00B44F01" w:rsidP="00B44F01">
      <w:pPr>
        <w:rPr>
          <w:color w:val="000000" w:themeColor="text1"/>
          <w:sz w:val="22"/>
          <w:szCs w:val="22"/>
        </w:rPr>
      </w:pPr>
    </w:p>
    <w:p w14:paraId="45CE8358" w14:textId="77777777" w:rsidR="00B44F01" w:rsidRPr="003860F0" w:rsidRDefault="00B44F01" w:rsidP="00B44F01">
      <w:pPr>
        <w:rPr>
          <w:color w:val="000000" w:themeColor="text1"/>
          <w:sz w:val="22"/>
          <w:szCs w:val="22"/>
          <w:u w:val="single"/>
        </w:rPr>
      </w:pPr>
      <w:r w:rsidRPr="00EB43CC">
        <w:rPr>
          <w:color w:val="000000" w:themeColor="text1"/>
          <w:sz w:val="22"/>
          <w:szCs w:val="22"/>
          <w:u w:val="single"/>
        </w:rPr>
        <w:t>Uwaga:</w:t>
      </w:r>
    </w:p>
    <w:p w14:paraId="1E91B3EB" w14:textId="77777777" w:rsidR="00B44F01" w:rsidRPr="002E7C06" w:rsidRDefault="00B44F01" w:rsidP="00B44F01">
      <w:pPr>
        <w:tabs>
          <w:tab w:val="num" w:pos="3240"/>
        </w:tabs>
        <w:spacing w:after="40"/>
        <w:jc w:val="both"/>
        <w:rPr>
          <w:color w:val="FF0000"/>
          <w:sz w:val="22"/>
          <w:szCs w:val="22"/>
        </w:rPr>
      </w:pPr>
      <w:r w:rsidRPr="003860F0">
        <w:rPr>
          <w:color w:val="000000" w:themeColor="text1"/>
          <w:sz w:val="22"/>
          <w:szCs w:val="22"/>
        </w:rPr>
        <w:t xml:space="preserve">Podanie przez Wykonawcę dłuższego terminu dostawy </w:t>
      </w:r>
      <w:r w:rsidRPr="00EC0323">
        <w:rPr>
          <w:sz w:val="22"/>
          <w:szCs w:val="22"/>
        </w:rPr>
        <w:t>niż 35 dni</w:t>
      </w:r>
      <w:r w:rsidRPr="003860F0">
        <w:rPr>
          <w:color w:val="000000" w:themeColor="text1"/>
          <w:sz w:val="22"/>
          <w:szCs w:val="22"/>
        </w:rPr>
        <w:t xml:space="preserve"> skutkować będzie odrzuceniem oferty. W przypadku braku podania w ofercie jakiegokolwiek proponowanego terminu dostawy,</w:t>
      </w:r>
      <w:r w:rsidRPr="002E7C06">
        <w:rPr>
          <w:color w:val="000000" w:themeColor="text1"/>
          <w:sz w:val="22"/>
          <w:szCs w:val="22"/>
        </w:rPr>
        <w:t xml:space="preserve"> zamawiający uzna, że wykonawca oferuje maksymalny termin dopuszczony przez zamawiającego</w:t>
      </w:r>
      <w:r w:rsidRPr="002E7C06">
        <w:rPr>
          <w:color w:val="FF0000"/>
          <w:sz w:val="22"/>
          <w:szCs w:val="22"/>
        </w:rPr>
        <w:t>.</w:t>
      </w:r>
    </w:p>
    <w:p w14:paraId="56AFF5E4" w14:textId="77777777" w:rsidR="00B44F01" w:rsidRPr="00574F64" w:rsidRDefault="00B44F01" w:rsidP="00B44F01">
      <w:pPr>
        <w:rPr>
          <w:sz w:val="22"/>
          <w:szCs w:val="22"/>
        </w:rPr>
      </w:pPr>
    </w:p>
    <w:p w14:paraId="37791C85" w14:textId="77777777" w:rsidR="00B44F01" w:rsidRPr="00AC6B8B" w:rsidRDefault="00B44F01" w:rsidP="006D45DA">
      <w:pPr>
        <w:pStyle w:val="Akapitzlist"/>
        <w:numPr>
          <w:ilvl w:val="2"/>
          <w:numId w:val="32"/>
        </w:numPr>
        <w:ind w:left="284" w:hanging="284"/>
        <w:jc w:val="both"/>
        <w:rPr>
          <w:b/>
          <w:sz w:val="22"/>
          <w:szCs w:val="22"/>
          <w:u w:val="single"/>
        </w:rPr>
      </w:pPr>
      <w:r w:rsidRPr="006E0B1E">
        <w:rPr>
          <w:sz w:val="22"/>
          <w:szCs w:val="22"/>
        </w:rPr>
        <w:t xml:space="preserve">Zamawiający udzieli zamówienia Wykonawcy, którego oferta odpowiada wszystkim wymaganiom określonym w niniejszej SIWZ i została oceniona jako najkorzystniejsza oparciu o podane kryteria oceny ofert. </w:t>
      </w:r>
    </w:p>
    <w:p w14:paraId="3C47FB59" w14:textId="77777777" w:rsidR="00B44F01" w:rsidRPr="006E0B1E" w:rsidRDefault="00B44F01" w:rsidP="00B44F01">
      <w:pPr>
        <w:pStyle w:val="Akapitzlist"/>
        <w:ind w:left="284"/>
        <w:jc w:val="both"/>
        <w:rPr>
          <w:b/>
          <w:sz w:val="22"/>
          <w:szCs w:val="22"/>
          <w:u w:val="single"/>
        </w:rPr>
      </w:pPr>
    </w:p>
    <w:p w14:paraId="308267CA" w14:textId="77777777" w:rsidR="00B44F01" w:rsidRPr="00574F64" w:rsidRDefault="00B44F01" w:rsidP="00B44F01">
      <w:pPr>
        <w:jc w:val="both"/>
        <w:rPr>
          <w:b/>
          <w:sz w:val="22"/>
          <w:szCs w:val="22"/>
        </w:rPr>
      </w:pPr>
      <w:r w:rsidRPr="00574F64">
        <w:rPr>
          <w:b/>
          <w:sz w:val="22"/>
          <w:szCs w:val="22"/>
        </w:rPr>
        <w:t xml:space="preserve">Ocena oferty (O) stanowi sumę ww. kryteriów: </w:t>
      </w:r>
    </w:p>
    <w:p w14:paraId="15D47DC9" w14:textId="77777777" w:rsidR="00B44F01" w:rsidRDefault="00B44F01" w:rsidP="00B44F01">
      <w:pPr>
        <w:jc w:val="both"/>
        <w:rPr>
          <w:b/>
          <w:sz w:val="22"/>
          <w:szCs w:val="22"/>
        </w:rPr>
      </w:pPr>
      <w:r w:rsidRPr="00574F64">
        <w:rPr>
          <w:b/>
          <w:sz w:val="22"/>
          <w:szCs w:val="22"/>
        </w:rPr>
        <w:t xml:space="preserve">O = </w:t>
      </w:r>
      <w:r>
        <w:rPr>
          <w:b/>
          <w:sz w:val="22"/>
          <w:szCs w:val="22"/>
        </w:rPr>
        <w:t>C</w:t>
      </w:r>
      <w:r w:rsidRPr="00574F64">
        <w:rPr>
          <w:b/>
          <w:sz w:val="22"/>
          <w:szCs w:val="22"/>
        </w:rPr>
        <w:t xml:space="preserve"> + </w:t>
      </w:r>
      <w:r>
        <w:rPr>
          <w:b/>
          <w:sz w:val="22"/>
          <w:szCs w:val="22"/>
        </w:rPr>
        <w:t>T</w:t>
      </w:r>
    </w:p>
    <w:p w14:paraId="13EA53DA" w14:textId="77777777" w:rsidR="00B44F01" w:rsidRPr="00574F64" w:rsidRDefault="00B44F01" w:rsidP="00B44F01">
      <w:pPr>
        <w:jc w:val="both"/>
        <w:rPr>
          <w:b/>
          <w:sz w:val="22"/>
          <w:szCs w:val="22"/>
        </w:rPr>
      </w:pPr>
    </w:p>
    <w:p w14:paraId="1F9F7EC8" w14:textId="77777777" w:rsidR="00B44F01" w:rsidRPr="00574F64" w:rsidRDefault="00B44F01" w:rsidP="00B44F01">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44CF750E" w14:textId="77777777" w:rsidR="00B44F01" w:rsidRPr="004E4C3F" w:rsidRDefault="00B44F01" w:rsidP="00B44F01">
      <w:pPr>
        <w:jc w:val="both"/>
        <w:rPr>
          <w:sz w:val="22"/>
          <w:szCs w:val="22"/>
        </w:rPr>
      </w:pPr>
      <w:r w:rsidRPr="00574F64">
        <w:rPr>
          <w:sz w:val="22"/>
          <w:szCs w:val="22"/>
        </w:rPr>
        <w:t>Oceniane będą tylko te oferty, które spełniają warunki zawarte w SIWZ.</w:t>
      </w:r>
    </w:p>
    <w:p w14:paraId="34A12C88" w14:textId="77777777" w:rsidR="00770E4B" w:rsidRDefault="00770E4B" w:rsidP="00770E4B">
      <w:pPr>
        <w:jc w:val="both"/>
        <w:rPr>
          <w:rFonts w:eastAsia="Calibri"/>
          <w:color w:val="000000"/>
          <w:sz w:val="22"/>
          <w:szCs w:val="22"/>
          <w:lang w:eastAsia="ar-SA"/>
        </w:rPr>
      </w:pPr>
    </w:p>
    <w:p w14:paraId="58701F8F" w14:textId="29151010" w:rsidR="00770E4B" w:rsidRPr="0044684E" w:rsidRDefault="00770E4B" w:rsidP="00770E4B">
      <w:pPr>
        <w:jc w:val="both"/>
        <w:rPr>
          <w:rFonts w:eastAsia="Calibri"/>
          <w:sz w:val="22"/>
          <w:szCs w:val="22"/>
          <w:lang w:eastAsia="ar-SA"/>
        </w:rPr>
      </w:pPr>
      <w:r w:rsidRPr="0044684E">
        <w:rPr>
          <w:rFonts w:eastAsia="Calibri"/>
          <w:sz w:val="22"/>
          <w:szCs w:val="22"/>
          <w:lang w:eastAsia="ar-SA"/>
        </w:rPr>
        <w:t>Zgodnie z art.</w:t>
      </w:r>
      <w:r w:rsidR="008C089F" w:rsidRPr="0044684E">
        <w:rPr>
          <w:rFonts w:eastAsia="Calibri"/>
          <w:sz w:val="22"/>
          <w:szCs w:val="22"/>
          <w:lang w:eastAsia="ar-SA"/>
        </w:rPr>
        <w:t xml:space="preserve"> </w:t>
      </w:r>
      <w:r w:rsidRPr="0044684E">
        <w:rPr>
          <w:rFonts w:eastAsia="Calibri"/>
          <w:sz w:val="22"/>
          <w:szCs w:val="22"/>
          <w:lang w:eastAsia="ar-SA"/>
        </w:rPr>
        <w:t>91 ust.4 ustawy Pzp,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w:t>
      </w:r>
      <w:r w:rsidR="00AE242D" w:rsidRPr="0044684E">
        <w:rPr>
          <w:rFonts w:eastAsia="Calibri"/>
          <w:sz w:val="22"/>
          <w:szCs w:val="22"/>
          <w:lang w:eastAsia="ar-SA"/>
        </w:rPr>
        <w:t xml:space="preserve"> </w:t>
      </w:r>
      <w:r w:rsidRPr="0044684E">
        <w:rPr>
          <w:rFonts w:eastAsia="Calibri"/>
          <w:sz w:val="22"/>
          <w:szCs w:val="22"/>
          <w:lang w:eastAsia="ar-SA"/>
        </w:rPr>
        <w:t xml:space="preserve">Wykonawcy składając oferty dodatkowe nie mogą zaoferować cen wyższych niż zaoferowane w złożonych ofertach. </w:t>
      </w:r>
    </w:p>
    <w:p w14:paraId="5C855279" w14:textId="77777777" w:rsidR="004901AC" w:rsidRPr="0044684E" w:rsidRDefault="004901AC" w:rsidP="00305DB8">
      <w:pPr>
        <w:jc w:val="both"/>
        <w:rPr>
          <w:sz w:val="22"/>
          <w:szCs w:val="22"/>
        </w:rPr>
      </w:pPr>
    </w:p>
    <w:p w14:paraId="01B9CC52" w14:textId="77777777" w:rsidR="00E47504" w:rsidRPr="0044684E" w:rsidRDefault="00E47504" w:rsidP="00E47504">
      <w:pPr>
        <w:ind w:left="708" w:hanging="708"/>
        <w:jc w:val="both"/>
        <w:rPr>
          <w:b/>
          <w:sz w:val="22"/>
          <w:szCs w:val="22"/>
        </w:rPr>
      </w:pPr>
      <w:r w:rsidRPr="0044684E">
        <w:rPr>
          <w:b/>
          <w:sz w:val="22"/>
          <w:szCs w:val="22"/>
        </w:rPr>
        <w:t>XV</w:t>
      </w:r>
      <w:r w:rsidR="00DB151E" w:rsidRPr="0044684E">
        <w:rPr>
          <w:b/>
          <w:sz w:val="22"/>
          <w:szCs w:val="22"/>
        </w:rPr>
        <w:t>II</w:t>
      </w:r>
      <w:r w:rsidRPr="0044684E">
        <w:rPr>
          <w:b/>
          <w:sz w:val="22"/>
          <w:szCs w:val="22"/>
        </w:rPr>
        <w:t xml:space="preserve">. Informacje o formalnościach, jakie powinny zostać dopełnione po wyborze oferty </w:t>
      </w:r>
      <w:r w:rsidRPr="0044684E">
        <w:rPr>
          <w:b/>
          <w:sz w:val="22"/>
          <w:szCs w:val="22"/>
        </w:rPr>
        <w:br/>
        <w:t>w celu zawarcia umowy w sprawie zamówienia publicznego</w:t>
      </w:r>
    </w:p>
    <w:p w14:paraId="4FE00987" w14:textId="1C1662D8" w:rsidR="009A5D00" w:rsidRPr="0044684E" w:rsidRDefault="00FE375A" w:rsidP="006D45DA">
      <w:pPr>
        <w:pStyle w:val="Akapitzlist"/>
        <w:numPr>
          <w:ilvl w:val="6"/>
          <w:numId w:val="30"/>
        </w:numPr>
        <w:ind w:left="284" w:hanging="284"/>
        <w:jc w:val="both"/>
        <w:rPr>
          <w:sz w:val="22"/>
          <w:szCs w:val="22"/>
        </w:rPr>
      </w:pPr>
      <w:r w:rsidRPr="0044684E">
        <w:rPr>
          <w:sz w:val="22"/>
          <w:szCs w:val="22"/>
        </w:rPr>
        <w:t>N</w:t>
      </w:r>
      <w:r w:rsidR="009A5D00" w:rsidRPr="0044684E">
        <w:rPr>
          <w:sz w:val="22"/>
          <w:szCs w:val="22"/>
        </w:rPr>
        <w:t xml:space="preserve">iezwłocznie po dokonanym wyborze Zamawiający informuje wszystkich </w:t>
      </w:r>
      <w:r w:rsidR="00D94F2B" w:rsidRPr="0044684E">
        <w:rPr>
          <w:sz w:val="22"/>
          <w:szCs w:val="22"/>
        </w:rPr>
        <w:t>W</w:t>
      </w:r>
      <w:r w:rsidR="009A5D00" w:rsidRPr="0044684E">
        <w:rPr>
          <w:sz w:val="22"/>
          <w:szCs w:val="22"/>
        </w:rPr>
        <w:t>ykonawców o:</w:t>
      </w:r>
    </w:p>
    <w:p w14:paraId="60DA7289" w14:textId="3D3E3C6A" w:rsidR="009A5D00" w:rsidRPr="0044684E" w:rsidRDefault="009F57A2" w:rsidP="006D45DA">
      <w:pPr>
        <w:pStyle w:val="Akapitzlist"/>
        <w:numPr>
          <w:ilvl w:val="2"/>
          <w:numId w:val="18"/>
        </w:numPr>
        <w:tabs>
          <w:tab w:val="left" w:pos="284"/>
        </w:tabs>
        <w:ind w:left="284" w:firstLine="0"/>
        <w:jc w:val="both"/>
        <w:rPr>
          <w:sz w:val="22"/>
          <w:szCs w:val="22"/>
        </w:rPr>
      </w:pPr>
      <w:r w:rsidRPr="0044684E">
        <w:rPr>
          <w:sz w:val="22"/>
          <w:szCs w:val="22"/>
        </w:rPr>
        <w:t xml:space="preserve"> </w:t>
      </w:r>
      <w:r w:rsidR="009A5D00" w:rsidRPr="0044684E">
        <w:rPr>
          <w:sz w:val="22"/>
          <w:szCs w:val="22"/>
        </w:rPr>
        <w:t xml:space="preserve">wyborze najkorzystniejszej oferty, podając nazwę albo imię i nazwisko, siedzibę albo miejsce zamieszkania i adres, jeżeli jest miejscem wykonywania działalności </w:t>
      </w:r>
      <w:r w:rsidR="00D94F2B" w:rsidRPr="0044684E">
        <w:rPr>
          <w:sz w:val="22"/>
          <w:szCs w:val="22"/>
        </w:rPr>
        <w:t>W</w:t>
      </w:r>
      <w:r w:rsidR="009A5D00" w:rsidRPr="0044684E">
        <w:rPr>
          <w:sz w:val="22"/>
          <w:szCs w:val="22"/>
        </w:rPr>
        <w:t xml:space="preserve">ykonawcy, którego ofertę wybrano, oraz nazwy albo imiona i nazwiska, siedziby albo miejsca zamieszkania i adresy, jeżeli są miejscami wykonywania działalności </w:t>
      </w:r>
      <w:r w:rsidR="00D94F2B" w:rsidRPr="0044684E">
        <w:rPr>
          <w:sz w:val="22"/>
          <w:szCs w:val="22"/>
        </w:rPr>
        <w:t>W</w:t>
      </w:r>
      <w:r w:rsidR="009A5D00" w:rsidRPr="0044684E">
        <w:rPr>
          <w:sz w:val="22"/>
          <w:szCs w:val="22"/>
        </w:rPr>
        <w:t>ykonawców, którzy złożyli oferty, a także punktację przyznaną ofertom w każdym kryterium oceny ofert i łączną punktację,</w:t>
      </w:r>
    </w:p>
    <w:p w14:paraId="3768D13B" w14:textId="77777777" w:rsidR="009A5D00" w:rsidRPr="0044684E" w:rsidRDefault="009F57A2" w:rsidP="006D45DA">
      <w:pPr>
        <w:pStyle w:val="Akapitzlist"/>
        <w:numPr>
          <w:ilvl w:val="2"/>
          <w:numId w:val="18"/>
        </w:numPr>
        <w:tabs>
          <w:tab w:val="left" w:pos="284"/>
        </w:tabs>
        <w:ind w:left="284" w:firstLine="0"/>
        <w:jc w:val="both"/>
        <w:rPr>
          <w:sz w:val="22"/>
          <w:szCs w:val="22"/>
        </w:rPr>
      </w:pPr>
      <w:r w:rsidRPr="0044684E">
        <w:rPr>
          <w:sz w:val="22"/>
          <w:szCs w:val="22"/>
        </w:rPr>
        <w:t xml:space="preserve"> Wykonawcach</w:t>
      </w:r>
      <w:r w:rsidR="009A5D00" w:rsidRPr="0044684E">
        <w:rPr>
          <w:sz w:val="22"/>
          <w:szCs w:val="22"/>
        </w:rPr>
        <w:t>, którzy zostali wykluczeni,</w:t>
      </w:r>
    </w:p>
    <w:p w14:paraId="4B2F87A5" w14:textId="77777777" w:rsidR="00FE375A" w:rsidRPr="0044684E" w:rsidRDefault="009F57A2" w:rsidP="006D45DA">
      <w:pPr>
        <w:pStyle w:val="Akapitzlist"/>
        <w:numPr>
          <w:ilvl w:val="2"/>
          <w:numId w:val="18"/>
        </w:numPr>
        <w:tabs>
          <w:tab w:val="num" w:pos="284"/>
          <w:tab w:val="left" w:pos="426"/>
        </w:tabs>
        <w:ind w:left="284" w:firstLine="0"/>
        <w:jc w:val="both"/>
        <w:rPr>
          <w:sz w:val="22"/>
          <w:szCs w:val="22"/>
        </w:rPr>
      </w:pPr>
      <w:r w:rsidRPr="0044684E">
        <w:rPr>
          <w:sz w:val="22"/>
          <w:szCs w:val="22"/>
        </w:rPr>
        <w:t xml:space="preserve"> Wykonawcach</w:t>
      </w:r>
      <w:r w:rsidR="009A5D00" w:rsidRPr="0044684E">
        <w:rPr>
          <w:sz w:val="22"/>
          <w:szCs w:val="22"/>
        </w:rPr>
        <w:t>, których oferty zostały odrzucone, powodach odrzucenia oferty</w:t>
      </w:r>
    </w:p>
    <w:p w14:paraId="79739C28" w14:textId="77777777" w:rsidR="009A5D00" w:rsidRPr="0044684E" w:rsidRDefault="00F45F51" w:rsidP="00774715">
      <w:pPr>
        <w:tabs>
          <w:tab w:val="num" w:pos="284"/>
        </w:tabs>
        <w:ind w:left="284" w:hanging="284"/>
        <w:jc w:val="both"/>
        <w:rPr>
          <w:sz w:val="22"/>
          <w:szCs w:val="22"/>
        </w:rPr>
      </w:pPr>
      <w:r w:rsidRPr="0044684E">
        <w:rPr>
          <w:sz w:val="22"/>
          <w:szCs w:val="22"/>
        </w:rPr>
        <w:t xml:space="preserve">       </w:t>
      </w:r>
      <w:r w:rsidR="009A5D00" w:rsidRPr="0044684E">
        <w:rPr>
          <w:sz w:val="22"/>
          <w:szCs w:val="22"/>
        </w:rPr>
        <w:t>- podając uzasadnienie faktyczne i prawne</w:t>
      </w:r>
    </w:p>
    <w:p w14:paraId="633A94DA" w14:textId="77777777" w:rsidR="00FE375A" w:rsidRPr="0044684E" w:rsidRDefault="00FE375A" w:rsidP="006D45DA">
      <w:pPr>
        <w:pStyle w:val="Akapitzlist"/>
        <w:numPr>
          <w:ilvl w:val="0"/>
          <w:numId w:val="19"/>
        </w:numPr>
        <w:tabs>
          <w:tab w:val="num" w:pos="284"/>
        </w:tabs>
        <w:ind w:left="284" w:hanging="284"/>
        <w:jc w:val="both"/>
        <w:rPr>
          <w:sz w:val="22"/>
          <w:szCs w:val="22"/>
        </w:rPr>
      </w:pPr>
      <w:r w:rsidRPr="0044684E">
        <w:rPr>
          <w:sz w:val="22"/>
          <w:szCs w:val="22"/>
        </w:rPr>
        <w:t>Informacje, o których mowa w ust. 1, Zamawiający zamieści na stronie internetowej oraz w miejscu publicznie dostępnym w swojej siedzibie.</w:t>
      </w:r>
    </w:p>
    <w:p w14:paraId="596D65CE" w14:textId="6F04D039" w:rsidR="00B24A08" w:rsidRPr="0044684E" w:rsidRDefault="00B24A08" w:rsidP="006D45DA">
      <w:pPr>
        <w:pStyle w:val="Akapitzlist"/>
        <w:widowControl w:val="0"/>
        <w:numPr>
          <w:ilvl w:val="0"/>
          <w:numId w:val="19"/>
        </w:numPr>
        <w:tabs>
          <w:tab w:val="num" w:pos="284"/>
        </w:tabs>
        <w:overflowPunct w:val="0"/>
        <w:autoSpaceDE w:val="0"/>
        <w:autoSpaceDN w:val="0"/>
        <w:adjustRightInd w:val="0"/>
        <w:ind w:left="284" w:hanging="284"/>
        <w:jc w:val="both"/>
        <w:rPr>
          <w:sz w:val="22"/>
          <w:szCs w:val="22"/>
        </w:rPr>
      </w:pPr>
      <w:r w:rsidRPr="0044684E">
        <w:rPr>
          <w:bCs/>
          <w:sz w:val="22"/>
          <w:szCs w:val="22"/>
        </w:rPr>
        <w:t xml:space="preserve">Z Wykonawcą, który złoży najkorzystniejszą ofertę zostanie zawarta umowa, której </w:t>
      </w:r>
      <w:r w:rsidR="00447CD3" w:rsidRPr="0044684E">
        <w:rPr>
          <w:bCs/>
          <w:sz w:val="22"/>
          <w:szCs w:val="22"/>
        </w:rPr>
        <w:t>istotne postanowienia</w:t>
      </w:r>
      <w:r w:rsidRPr="0044684E">
        <w:rPr>
          <w:bCs/>
          <w:sz w:val="22"/>
          <w:szCs w:val="22"/>
        </w:rPr>
        <w:t xml:space="preserve"> stanowi </w:t>
      </w:r>
      <w:r w:rsidR="00AD5152" w:rsidRPr="0044684E">
        <w:rPr>
          <w:b/>
          <w:bCs/>
          <w:i/>
          <w:sz w:val="22"/>
          <w:szCs w:val="22"/>
        </w:rPr>
        <w:t>Z</w:t>
      </w:r>
      <w:r w:rsidR="00801F73" w:rsidRPr="0044684E">
        <w:rPr>
          <w:b/>
          <w:bCs/>
          <w:i/>
          <w:sz w:val="22"/>
          <w:szCs w:val="22"/>
        </w:rPr>
        <w:t xml:space="preserve">ałącznik </w:t>
      </w:r>
      <w:r w:rsidR="00AD5152" w:rsidRPr="0044684E">
        <w:rPr>
          <w:b/>
          <w:bCs/>
          <w:i/>
          <w:sz w:val="22"/>
          <w:szCs w:val="22"/>
        </w:rPr>
        <w:t>N</w:t>
      </w:r>
      <w:r w:rsidR="00801F73" w:rsidRPr="0044684E">
        <w:rPr>
          <w:b/>
          <w:bCs/>
          <w:i/>
          <w:sz w:val="22"/>
          <w:szCs w:val="22"/>
        </w:rPr>
        <w:t>r</w:t>
      </w:r>
      <w:r w:rsidR="00801F73" w:rsidRPr="0044684E">
        <w:rPr>
          <w:b/>
          <w:bCs/>
          <w:sz w:val="22"/>
          <w:szCs w:val="22"/>
        </w:rPr>
        <w:t xml:space="preserve"> </w:t>
      </w:r>
      <w:r w:rsidR="00467304" w:rsidRPr="0044684E">
        <w:rPr>
          <w:b/>
          <w:bCs/>
          <w:i/>
          <w:sz w:val="22"/>
          <w:szCs w:val="22"/>
        </w:rPr>
        <w:t>4</w:t>
      </w:r>
      <w:r w:rsidRPr="0044684E">
        <w:rPr>
          <w:b/>
          <w:bCs/>
          <w:sz w:val="22"/>
          <w:szCs w:val="22"/>
        </w:rPr>
        <w:t xml:space="preserve"> </w:t>
      </w:r>
      <w:r w:rsidRPr="0044684E">
        <w:rPr>
          <w:b/>
          <w:bCs/>
          <w:i/>
          <w:sz w:val="22"/>
          <w:szCs w:val="22"/>
        </w:rPr>
        <w:t>do SIWZ</w:t>
      </w:r>
      <w:r w:rsidRPr="0044684E">
        <w:rPr>
          <w:bCs/>
          <w:i/>
          <w:sz w:val="22"/>
          <w:szCs w:val="22"/>
        </w:rPr>
        <w:t>.</w:t>
      </w:r>
      <w:r w:rsidRPr="0044684E">
        <w:rPr>
          <w:bCs/>
          <w:sz w:val="22"/>
          <w:szCs w:val="22"/>
        </w:rPr>
        <w:t xml:space="preserve"> </w:t>
      </w:r>
    </w:p>
    <w:p w14:paraId="54E77E47" w14:textId="77777777" w:rsidR="00B24A08" w:rsidRPr="0044684E" w:rsidRDefault="00B24A08" w:rsidP="006D45DA">
      <w:pPr>
        <w:pStyle w:val="Akapitzlist"/>
        <w:widowControl w:val="0"/>
        <w:numPr>
          <w:ilvl w:val="0"/>
          <w:numId w:val="19"/>
        </w:numPr>
        <w:tabs>
          <w:tab w:val="num" w:pos="284"/>
        </w:tabs>
        <w:overflowPunct w:val="0"/>
        <w:autoSpaceDE w:val="0"/>
        <w:autoSpaceDN w:val="0"/>
        <w:adjustRightInd w:val="0"/>
        <w:ind w:left="284" w:hanging="284"/>
        <w:jc w:val="both"/>
        <w:rPr>
          <w:bCs/>
          <w:sz w:val="22"/>
          <w:szCs w:val="22"/>
        </w:rPr>
      </w:pPr>
      <w:r w:rsidRPr="0044684E">
        <w:rPr>
          <w:sz w:val="22"/>
          <w:szCs w:val="22"/>
        </w:rPr>
        <w:t xml:space="preserve">Jeżeli oferta Wykonawców ubiegających się wspólnie zostanie wybrana, Zamawiający zażąda przed zawarciem umowy w sprawie zamówienia publicznego, umowy regulującej współpracę tych Wykonawców. </w:t>
      </w:r>
      <w:r w:rsidRPr="0044684E">
        <w:rPr>
          <w:bCs/>
          <w:sz w:val="22"/>
          <w:szCs w:val="22"/>
        </w:rPr>
        <w:t xml:space="preserve"> </w:t>
      </w:r>
    </w:p>
    <w:p w14:paraId="54B81DCB" w14:textId="4D74A7DC" w:rsidR="00EC0323" w:rsidRDefault="00EC0323" w:rsidP="0044684E">
      <w:pPr>
        <w:jc w:val="both"/>
        <w:rPr>
          <w:sz w:val="22"/>
          <w:szCs w:val="22"/>
        </w:rPr>
      </w:pPr>
    </w:p>
    <w:p w14:paraId="0F58750C" w14:textId="4F8F03D5" w:rsidR="005D5E92" w:rsidRDefault="005D5E92" w:rsidP="0044684E">
      <w:pPr>
        <w:jc w:val="both"/>
        <w:rPr>
          <w:sz w:val="22"/>
          <w:szCs w:val="22"/>
        </w:rPr>
      </w:pPr>
    </w:p>
    <w:p w14:paraId="58EDF7E4" w14:textId="77777777" w:rsidR="005D5E92" w:rsidRPr="0044684E" w:rsidRDefault="005D5E92" w:rsidP="0044684E">
      <w:pPr>
        <w:jc w:val="both"/>
        <w:rPr>
          <w:sz w:val="22"/>
          <w:szCs w:val="22"/>
        </w:rPr>
      </w:pPr>
    </w:p>
    <w:p w14:paraId="0741FEA4" w14:textId="77777777" w:rsidR="00E47504" w:rsidRPr="0044684E" w:rsidRDefault="00E47504" w:rsidP="00E47504">
      <w:pPr>
        <w:jc w:val="both"/>
        <w:rPr>
          <w:b/>
          <w:sz w:val="22"/>
          <w:szCs w:val="22"/>
        </w:rPr>
      </w:pPr>
      <w:r w:rsidRPr="0044684E">
        <w:rPr>
          <w:b/>
          <w:sz w:val="22"/>
          <w:szCs w:val="22"/>
        </w:rPr>
        <w:lastRenderedPageBreak/>
        <w:t>XVI</w:t>
      </w:r>
      <w:r w:rsidR="00426436" w:rsidRPr="0044684E">
        <w:rPr>
          <w:b/>
          <w:sz w:val="22"/>
          <w:szCs w:val="22"/>
        </w:rPr>
        <w:t>II</w:t>
      </w:r>
      <w:r w:rsidRPr="0044684E">
        <w:rPr>
          <w:b/>
          <w:sz w:val="22"/>
          <w:szCs w:val="22"/>
        </w:rPr>
        <w:t xml:space="preserve">. Wymagania dotyczące zabezpieczenia należytego wykonania umowy </w:t>
      </w:r>
    </w:p>
    <w:p w14:paraId="09D29BBE" w14:textId="77777777" w:rsidR="00D517BD" w:rsidRPr="0044684E" w:rsidRDefault="001D2371" w:rsidP="0089099B">
      <w:pPr>
        <w:ind w:left="142" w:hanging="142"/>
        <w:jc w:val="both"/>
        <w:rPr>
          <w:sz w:val="22"/>
          <w:szCs w:val="22"/>
        </w:rPr>
      </w:pPr>
      <w:r w:rsidRPr="0044684E">
        <w:rPr>
          <w:sz w:val="22"/>
          <w:szCs w:val="22"/>
        </w:rPr>
        <w:t xml:space="preserve">      </w:t>
      </w:r>
      <w:r w:rsidR="00426436" w:rsidRPr="0044684E">
        <w:rPr>
          <w:sz w:val="22"/>
          <w:szCs w:val="22"/>
        </w:rPr>
        <w:t xml:space="preserve">   </w:t>
      </w:r>
      <w:r w:rsidRPr="0044684E">
        <w:rPr>
          <w:sz w:val="22"/>
          <w:szCs w:val="22"/>
        </w:rPr>
        <w:t xml:space="preserve">   </w:t>
      </w:r>
      <w:r w:rsidR="0089099B" w:rsidRPr="0044684E">
        <w:rPr>
          <w:sz w:val="22"/>
          <w:szCs w:val="22"/>
        </w:rPr>
        <w:t>Zamawiający nie żąda zabezpieczenia należytego wykonania umowy</w:t>
      </w:r>
      <w:r w:rsidR="00BD09D1" w:rsidRPr="0044684E">
        <w:rPr>
          <w:sz w:val="22"/>
          <w:szCs w:val="22"/>
        </w:rPr>
        <w:t>.</w:t>
      </w:r>
    </w:p>
    <w:p w14:paraId="6FAD8A68" w14:textId="77777777" w:rsidR="00BD09D1" w:rsidRPr="0044684E" w:rsidRDefault="00BD09D1" w:rsidP="0089099B">
      <w:pPr>
        <w:ind w:left="142" w:hanging="142"/>
        <w:jc w:val="both"/>
        <w:rPr>
          <w:sz w:val="22"/>
          <w:szCs w:val="22"/>
        </w:rPr>
      </w:pPr>
    </w:p>
    <w:p w14:paraId="6FA3B56F" w14:textId="77777777" w:rsidR="00E47504" w:rsidRPr="0044684E" w:rsidRDefault="00E47504" w:rsidP="00E47504">
      <w:pPr>
        <w:rPr>
          <w:b/>
          <w:sz w:val="22"/>
          <w:szCs w:val="22"/>
        </w:rPr>
      </w:pPr>
      <w:r w:rsidRPr="0044684E">
        <w:rPr>
          <w:b/>
          <w:sz w:val="22"/>
          <w:szCs w:val="22"/>
        </w:rPr>
        <w:t>X</w:t>
      </w:r>
      <w:r w:rsidR="009A3E11" w:rsidRPr="0044684E">
        <w:rPr>
          <w:b/>
          <w:sz w:val="22"/>
          <w:szCs w:val="22"/>
        </w:rPr>
        <w:t>IX</w:t>
      </w:r>
      <w:r w:rsidRPr="0044684E">
        <w:rPr>
          <w:b/>
          <w:sz w:val="22"/>
          <w:szCs w:val="22"/>
        </w:rPr>
        <w:t>. Istotne dla stron postanowienia, które zostaną wprowadzone do treści zawieranej umowy</w:t>
      </w:r>
    </w:p>
    <w:p w14:paraId="767454B0" w14:textId="77777777" w:rsidR="00E47504" w:rsidRPr="0044684E" w:rsidRDefault="00B020FB" w:rsidP="00E47504">
      <w:pPr>
        <w:jc w:val="both"/>
        <w:rPr>
          <w:sz w:val="22"/>
          <w:szCs w:val="22"/>
        </w:rPr>
      </w:pPr>
      <w:r w:rsidRPr="0044684E">
        <w:rPr>
          <w:sz w:val="22"/>
          <w:szCs w:val="22"/>
        </w:rPr>
        <w:t>Postanowienia umowy zawarto w</w:t>
      </w:r>
      <w:r w:rsidR="00752669" w:rsidRPr="0044684E">
        <w:rPr>
          <w:sz w:val="22"/>
          <w:szCs w:val="22"/>
        </w:rPr>
        <w:t xml:space="preserve"> Istotnych postanowieniach</w:t>
      </w:r>
      <w:r w:rsidRPr="0044684E">
        <w:rPr>
          <w:sz w:val="22"/>
          <w:szCs w:val="22"/>
        </w:rPr>
        <w:t xml:space="preserve"> </w:t>
      </w:r>
      <w:r w:rsidR="00101876" w:rsidRPr="0044684E">
        <w:rPr>
          <w:sz w:val="22"/>
          <w:szCs w:val="22"/>
        </w:rPr>
        <w:t>umowy</w:t>
      </w:r>
      <w:r w:rsidR="00E47504" w:rsidRPr="0044684E">
        <w:rPr>
          <w:sz w:val="22"/>
          <w:szCs w:val="22"/>
        </w:rPr>
        <w:t xml:space="preserve">, który stanowi </w:t>
      </w:r>
      <w:r w:rsidR="00801F73" w:rsidRPr="0044684E">
        <w:rPr>
          <w:b/>
          <w:i/>
          <w:sz w:val="22"/>
          <w:szCs w:val="22"/>
        </w:rPr>
        <w:t xml:space="preserve">Załącznik Nr </w:t>
      </w:r>
      <w:r w:rsidR="0081304F" w:rsidRPr="0044684E">
        <w:rPr>
          <w:b/>
          <w:i/>
          <w:sz w:val="22"/>
          <w:szCs w:val="22"/>
        </w:rPr>
        <w:t>4</w:t>
      </w:r>
      <w:r w:rsidR="00801F73" w:rsidRPr="0044684E">
        <w:rPr>
          <w:b/>
          <w:i/>
          <w:sz w:val="22"/>
          <w:szCs w:val="22"/>
        </w:rPr>
        <w:t xml:space="preserve"> do SIWZ</w:t>
      </w:r>
      <w:r w:rsidR="00801F73" w:rsidRPr="0044684E">
        <w:rPr>
          <w:sz w:val="22"/>
          <w:szCs w:val="22"/>
        </w:rPr>
        <w:t xml:space="preserve"> </w:t>
      </w:r>
      <w:r w:rsidR="00E47504" w:rsidRPr="0044684E">
        <w:rPr>
          <w:sz w:val="22"/>
          <w:szCs w:val="22"/>
        </w:rPr>
        <w:t>.</w:t>
      </w:r>
    </w:p>
    <w:p w14:paraId="67E1DD65" w14:textId="77777777" w:rsidR="006873CD" w:rsidRPr="00282E0B" w:rsidRDefault="006873CD" w:rsidP="00E47504">
      <w:pPr>
        <w:jc w:val="both"/>
        <w:rPr>
          <w:color w:val="00B0F0"/>
          <w:sz w:val="22"/>
          <w:szCs w:val="22"/>
        </w:rPr>
      </w:pPr>
    </w:p>
    <w:p w14:paraId="5EF75676" w14:textId="051A0A51" w:rsidR="00E47504" w:rsidRPr="00203A44" w:rsidRDefault="00E47504" w:rsidP="00E47504">
      <w:pPr>
        <w:ind w:left="567" w:hanging="567"/>
        <w:jc w:val="both"/>
        <w:rPr>
          <w:b/>
          <w:sz w:val="22"/>
          <w:szCs w:val="22"/>
        </w:rPr>
      </w:pPr>
      <w:r w:rsidRPr="00203A44">
        <w:rPr>
          <w:b/>
          <w:sz w:val="22"/>
          <w:szCs w:val="22"/>
        </w:rPr>
        <w:t>X</w:t>
      </w:r>
      <w:r w:rsidR="009A3E11" w:rsidRPr="00203A44">
        <w:rPr>
          <w:b/>
          <w:sz w:val="22"/>
          <w:szCs w:val="22"/>
        </w:rPr>
        <w:t>X</w:t>
      </w:r>
      <w:r w:rsidRPr="00203A44">
        <w:rPr>
          <w:b/>
          <w:sz w:val="22"/>
          <w:szCs w:val="22"/>
        </w:rPr>
        <w:t xml:space="preserve">. Pouczenie o środkach ochrony prawnej przysługujących </w:t>
      </w:r>
      <w:r w:rsidR="00D94F2B" w:rsidRPr="00203A44">
        <w:rPr>
          <w:b/>
          <w:sz w:val="22"/>
          <w:szCs w:val="22"/>
        </w:rPr>
        <w:t>W</w:t>
      </w:r>
      <w:r w:rsidRPr="00203A44">
        <w:rPr>
          <w:b/>
          <w:sz w:val="22"/>
          <w:szCs w:val="22"/>
        </w:rPr>
        <w:t>ykonawcy w toku postępowania o udzielenie zamówienia</w:t>
      </w:r>
      <w:r w:rsidR="004831C0" w:rsidRPr="00203A44">
        <w:rPr>
          <w:b/>
          <w:sz w:val="22"/>
          <w:szCs w:val="22"/>
        </w:rPr>
        <w:t>.</w:t>
      </w:r>
    </w:p>
    <w:p w14:paraId="719ACD07" w14:textId="63021409" w:rsidR="007E6D08" w:rsidRPr="00203A44" w:rsidRDefault="004831C0" w:rsidP="00321E70">
      <w:pPr>
        <w:pStyle w:val="ust1art"/>
        <w:tabs>
          <w:tab w:val="left" w:pos="0"/>
        </w:tabs>
        <w:spacing w:before="0" w:after="0"/>
        <w:ind w:left="0" w:firstLine="0"/>
        <w:jc w:val="both"/>
        <w:rPr>
          <w:sz w:val="22"/>
          <w:szCs w:val="22"/>
        </w:rPr>
      </w:pPr>
      <w:r w:rsidRPr="00203A44">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sidRPr="00203A44">
        <w:rPr>
          <w:sz w:val="22"/>
          <w:szCs w:val="22"/>
        </w:rPr>
        <w:t xml:space="preserve"> </w:t>
      </w:r>
      <w:r w:rsidRPr="00203A44">
        <w:rPr>
          <w:sz w:val="22"/>
          <w:szCs w:val="22"/>
        </w:rPr>
        <w:t>z dnia 29 stycznia 2004 roku Prawo zamówień publicznych (</w:t>
      </w:r>
      <w:r w:rsidR="009E6F0D" w:rsidRPr="00203A44">
        <w:rPr>
          <w:sz w:val="22"/>
          <w:szCs w:val="22"/>
        </w:rPr>
        <w:t>Dz. U. z 201</w:t>
      </w:r>
      <w:r w:rsidR="00F015EE" w:rsidRPr="00203A44">
        <w:rPr>
          <w:sz w:val="22"/>
          <w:szCs w:val="22"/>
        </w:rPr>
        <w:t>9</w:t>
      </w:r>
      <w:r w:rsidR="009E6F0D" w:rsidRPr="00203A44">
        <w:rPr>
          <w:sz w:val="22"/>
          <w:szCs w:val="22"/>
        </w:rPr>
        <w:t xml:space="preserve"> r., poz. 1</w:t>
      </w:r>
      <w:r w:rsidR="00F015EE" w:rsidRPr="00203A44">
        <w:rPr>
          <w:sz w:val="22"/>
          <w:szCs w:val="22"/>
        </w:rPr>
        <w:t>843)</w:t>
      </w:r>
      <w:r w:rsidRPr="00203A44">
        <w:rPr>
          <w:sz w:val="22"/>
          <w:szCs w:val="22"/>
        </w:rPr>
        <w:t xml:space="preserve">. </w:t>
      </w:r>
    </w:p>
    <w:p w14:paraId="1B88C9F4" w14:textId="69B84E95" w:rsidR="00AD4C15" w:rsidRPr="00203A44" w:rsidRDefault="00AD4C15" w:rsidP="00E47504">
      <w:pPr>
        <w:tabs>
          <w:tab w:val="left" w:pos="360"/>
        </w:tabs>
        <w:jc w:val="both"/>
        <w:rPr>
          <w:sz w:val="22"/>
          <w:szCs w:val="22"/>
        </w:rPr>
      </w:pPr>
    </w:p>
    <w:p w14:paraId="5EABAC21" w14:textId="77777777" w:rsidR="00AD4C15" w:rsidRPr="00203A44" w:rsidRDefault="00AD4C15" w:rsidP="00E47504">
      <w:pPr>
        <w:tabs>
          <w:tab w:val="left" w:pos="360"/>
        </w:tabs>
        <w:jc w:val="both"/>
        <w:rPr>
          <w:sz w:val="22"/>
          <w:szCs w:val="22"/>
        </w:rPr>
      </w:pPr>
    </w:p>
    <w:p w14:paraId="77CAA514" w14:textId="77777777" w:rsidR="006873CD" w:rsidRPr="00203A44" w:rsidRDefault="004831C0" w:rsidP="00321E70">
      <w:pPr>
        <w:jc w:val="both"/>
        <w:rPr>
          <w:bCs/>
          <w:sz w:val="22"/>
          <w:szCs w:val="22"/>
        </w:rPr>
      </w:pPr>
      <w:r w:rsidRPr="00203A44">
        <w:rPr>
          <w:b/>
          <w:bCs/>
          <w:sz w:val="22"/>
          <w:szCs w:val="22"/>
        </w:rPr>
        <w:t>XX</w:t>
      </w:r>
      <w:r w:rsidR="009A3E11" w:rsidRPr="00203A44">
        <w:rPr>
          <w:b/>
          <w:bCs/>
          <w:sz w:val="22"/>
          <w:szCs w:val="22"/>
        </w:rPr>
        <w:t>I</w:t>
      </w:r>
      <w:r w:rsidRPr="00203A44">
        <w:rPr>
          <w:bCs/>
          <w:sz w:val="22"/>
          <w:szCs w:val="22"/>
        </w:rPr>
        <w:t xml:space="preserve">. </w:t>
      </w:r>
      <w:r w:rsidR="006873CD" w:rsidRPr="00203A44">
        <w:rPr>
          <w:b/>
          <w:bCs/>
          <w:sz w:val="22"/>
          <w:szCs w:val="22"/>
        </w:rPr>
        <w:t>Zamawiający nie przewiduje zwrotu koszt</w:t>
      </w:r>
      <w:r w:rsidRPr="00203A44">
        <w:rPr>
          <w:b/>
          <w:bCs/>
          <w:sz w:val="22"/>
          <w:szCs w:val="22"/>
        </w:rPr>
        <w:t xml:space="preserve">ów udziału w postępowaniu, poza </w:t>
      </w:r>
      <w:r w:rsidR="006873CD" w:rsidRPr="00203A44">
        <w:rPr>
          <w:b/>
          <w:bCs/>
          <w:sz w:val="22"/>
          <w:szCs w:val="22"/>
        </w:rPr>
        <w:t>przypadkami wskazanymi w ustawie z dnia 29 stycznia 2004 roku Prawo zamówień publicznych.</w:t>
      </w:r>
      <w:r w:rsidR="006873CD" w:rsidRPr="00203A44">
        <w:rPr>
          <w:bCs/>
          <w:sz w:val="22"/>
          <w:szCs w:val="22"/>
        </w:rPr>
        <w:t xml:space="preserve"> </w:t>
      </w:r>
    </w:p>
    <w:p w14:paraId="342BEC20" w14:textId="77777777" w:rsidR="006873CD" w:rsidRPr="00203A44" w:rsidRDefault="006873CD" w:rsidP="00E47504">
      <w:pPr>
        <w:jc w:val="both"/>
        <w:rPr>
          <w:b/>
          <w:sz w:val="22"/>
          <w:szCs w:val="22"/>
        </w:rPr>
      </w:pPr>
    </w:p>
    <w:p w14:paraId="140E44D8" w14:textId="77777777" w:rsidR="00E47504" w:rsidRPr="00203A44" w:rsidRDefault="004831C0" w:rsidP="00E47504">
      <w:pPr>
        <w:jc w:val="both"/>
        <w:rPr>
          <w:sz w:val="22"/>
          <w:szCs w:val="22"/>
        </w:rPr>
      </w:pPr>
      <w:r w:rsidRPr="00203A44">
        <w:rPr>
          <w:b/>
          <w:sz w:val="22"/>
          <w:szCs w:val="22"/>
        </w:rPr>
        <w:t>X</w:t>
      </w:r>
      <w:r w:rsidR="00E47504" w:rsidRPr="00203A44">
        <w:rPr>
          <w:b/>
          <w:sz w:val="22"/>
          <w:szCs w:val="22"/>
        </w:rPr>
        <w:t>X</w:t>
      </w:r>
      <w:r w:rsidR="009A3E11" w:rsidRPr="00203A44">
        <w:rPr>
          <w:b/>
          <w:sz w:val="22"/>
          <w:szCs w:val="22"/>
        </w:rPr>
        <w:t>II</w:t>
      </w:r>
      <w:r w:rsidR="00E47504" w:rsidRPr="00203A44">
        <w:rPr>
          <w:b/>
          <w:sz w:val="22"/>
          <w:szCs w:val="22"/>
        </w:rPr>
        <w:t>. Załączniki</w:t>
      </w:r>
    </w:p>
    <w:p w14:paraId="0273D54F" w14:textId="77777777" w:rsidR="00E47504" w:rsidRPr="00203A44" w:rsidRDefault="00E47504" w:rsidP="00E47504">
      <w:pPr>
        <w:rPr>
          <w:sz w:val="22"/>
          <w:szCs w:val="22"/>
        </w:rPr>
      </w:pPr>
    </w:p>
    <w:p w14:paraId="30CAEC13" w14:textId="77777777" w:rsidR="00051988" w:rsidRPr="00203A44" w:rsidRDefault="00E47504" w:rsidP="00C75EAD">
      <w:pPr>
        <w:tabs>
          <w:tab w:val="left" w:pos="1560"/>
        </w:tabs>
        <w:ind w:left="1701" w:hanging="1701"/>
        <w:rPr>
          <w:sz w:val="22"/>
          <w:szCs w:val="22"/>
        </w:rPr>
      </w:pPr>
      <w:r w:rsidRPr="00203A44">
        <w:rPr>
          <w:sz w:val="22"/>
          <w:szCs w:val="22"/>
        </w:rPr>
        <w:t>Załącznik Nr 1</w:t>
      </w:r>
      <w:r w:rsidRPr="00203A44">
        <w:rPr>
          <w:sz w:val="22"/>
          <w:szCs w:val="22"/>
        </w:rPr>
        <w:tab/>
        <w:t xml:space="preserve">- </w:t>
      </w:r>
      <w:r w:rsidR="00051988" w:rsidRPr="00203A44">
        <w:rPr>
          <w:sz w:val="22"/>
          <w:szCs w:val="22"/>
        </w:rPr>
        <w:t xml:space="preserve">Formularz ofertowy </w:t>
      </w:r>
    </w:p>
    <w:p w14:paraId="73CF6D78" w14:textId="18B45BD8" w:rsidR="0089099B" w:rsidRPr="00203A44" w:rsidRDefault="00C75EAD" w:rsidP="00E77E88">
      <w:pPr>
        <w:tabs>
          <w:tab w:val="left" w:pos="1701"/>
        </w:tabs>
        <w:ind w:left="1701" w:hanging="1701"/>
        <w:rPr>
          <w:bCs/>
          <w:iCs/>
          <w:sz w:val="22"/>
          <w:szCs w:val="22"/>
        </w:rPr>
      </w:pPr>
      <w:r w:rsidRPr="00203A44">
        <w:rPr>
          <w:rFonts w:eastAsia="Calibri"/>
          <w:sz w:val="22"/>
          <w:szCs w:val="22"/>
          <w:lang w:eastAsia="en-US"/>
        </w:rPr>
        <w:t>Z</w:t>
      </w:r>
      <w:r w:rsidRPr="00203A44">
        <w:rPr>
          <w:sz w:val="22"/>
          <w:szCs w:val="22"/>
        </w:rPr>
        <w:t xml:space="preserve">ałącznik Nr </w:t>
      </w:r>
      <w:r w:rsidR="00035AC7" w:rsidRPr="00203A44">
        <w:rPr>
          <w:sz w:val="22"/>
          <w:szCs w:val="22"/>
        </w:rPr>
        <w:t>1A</w:t>
      </w:r>
      <w:r w:rsidRPr="00203A44">
        <w:rPr>
          <w:sz w:val="22"/>
          <w:szCs w:val="22"/>
        </w:rPr>
        <w:t xml:space="preserve"> -</w:t>
      </w:r>
      <w:r w:rsidR="00A2284B" w:rsidRPr="00203A44">
        <w:rPr>
          <w:sz w:val="22"/>
          <w:szCs w:val="22"/>
        </w:rPr>
        <w:t xml:space="preserve"> </w:t>
      </w:r>
      <w:r w:rsidR="007E79D1" w:rsidRPr="00203A44">
        <w:rPr>
          <w:bCs/>
          <w:iCs/>
          <w:sz w:val="22"/>
          <w:szCs w:val="22"/>
        </w:rPr>
        <w:t>Formularz cenow</w:t>
      </w:r>
      <w:r w:rsidR="00B67E89" w:rsidRPr="00203A44">
        <w:rPr>
          <w:bCs/>
          <w:iCs/>
          <w:sz w:val="22"/>
          <w:szCs w:val="22"/>
        </w:rPr>
        <w:t>y</w:t>
      </w:r>
      <w:r w:rsidR="007E79D1" w:rsidRPr="00203A44">
        <w:rPr>
          <w:bCs/>
          <w:iCs/>
          <w:sz w:val="22"/>
          <w:szCs w:val="22"/>
        </w:rPr>
        <w:t xml:space="preserve"> </w:t>
      </w:r>
      <w:r w:rsidR="00250E46" w:rsidRPr="00203A44">
        <w:rPr>
          <w:bCs/>
          <w:iCs/>
          <w:sz w:val="22"/>
          <w:szCs w:val="22"/>
        </w:rPr>
        <w:t xml:space="preserve">wraz z </w:t>
      </w:r>
      <w:r w:rsidR="00E77E88" w:rsidRPr="00203A44">
        <w:rPr>
          <w:bCs/>
          <w:iCs/>
          <w:sz w:val="22"/>
          <w:szCs w:val="22"/>
        </w:rPr>
        <w:t>opis</w:t>
      </w:r>
      <w:r w:rsidR="00250E46" w:rsidRPr="00203A44">
        <w:rPr>
          <w:bCs/>
          <w:iCs/>
          <w:sz w:val="22"/>
          <w:szCs w:val="22"/>
        </w:rPr>
        <w:t>em</w:t>
      </w:r>
      <w:r w:rsidR="00E77E88" w:rsidRPr="00203A44">
        <w:rPr>
          <w:bCs/>
          <w:iCs/>
          <w:sz w:val="22"/>
          <w:szCs w:val="22"/>
        </w:rPr>
        <w:t xml:space="preserve"> przedmiotu zamówienia</w:t>
      </w:r>
    </w:p>
    <w:p w14:paraId="1EB6B072" w14:textId="09FAEA28" w:rsidR="004002D3" w:rsidRPr="00203A44" w:rsidRDefault="004002D3" w:rsidP="004002D3">
      <w:pPr>
        <w:tabs>
          <w:tab w:val="left" w:pos="1701"/>
        </w:tabs>
        <w:ind w:left="1701" w:hanging="1701"/>
        <w:rPr>
          <w:bCs/>
          <w:iCs/>
          <w:sz w:val="22"/>
          <w:szCs w:val="22"/>
        </w:rPr>
      </w:pPr>
      <w:r w:rsidRPr="00203A44">
        <w:rPr>
          <w:rFonts w:eastAsia="Calibri"/>
          <w:sz w:val="22"/>
          <w:szCs w:val="22"/>
          <w:lang w:eastAsia="en-US"/>
        </w:rPr>
        <w:t>Z</w:t>
      </w:r>
      <w:r w:rsidRPr="00203A44">
        <w:rPr>
          <w:sz w:val="22"/>
          <w:szCs w:val="22"/>
        </w:rPr>
        <w:t xml:space="preserve">ałącznik Nr 1B - </w:t>
      </w:r>
      <w:r w:rsidRPr="00203A44">
        <w:rPr>
          <w:bCs/>
          <w:iCs/>
          <w:sz w:val="22"/>
          <w:szCs w:val="22"/>
        </w:rPr>
        <w:t>Formularz cenowy wraz z opisem przedmiotu zamówienia</w:t>
      </w:r>
    </w:p>
    <w:p w14:paraId="5A342D32" w14:textId="16163B37" w:rsidR="004002D3" w:rsidRPr="00203A44" w:rsidRDefault="004002D3" w:rsidP="004002D3">
      <w:pPr>
        <w:tabs>
          <w:tab w:val="left" w:pos="1701"/>
        </w:tabs>
        <w:ind w:left="1701" w:hanging="1701"/>
        <w:rPr>
          <w:bCs/>
          <w:iCs/>
          <w:sz w:val="22"/>
          <w:szCs w:val="22"/>
        </w:rPr>
      </w:pPr>
      <w:r w:rsidRPr="00203A44">
        <w:rPr>
          <w:rFonts w:eastAsia="Calibri"/>
          <w:sz w:val="22"/>
          <w:szCs w:val="22"/>
          <w:lang w:eastAsia="en-US"/>
        </w:rPr>
        <w:t>Z</w:t>
      </w:r>
      <w:r w:rsidRPr="00203A44">
        <w:rPr>
          <w:sz w:val="22"/>
          <w:szCs w:val="22"/>
        </w:rPr>
        <w:t>ałącznik Nr 1</w:t>
      </w:r>
      <w:r w:rsidR="00B3382F">
        <w:rPr>
          <w:sz w:val="22"/>
          <w:szCs w:val="22"/>
        </w:rPr>
        <w:t>C</w:t>
      </w:r>
      <w:r w:rsidRPr="00203A44">
        <w:rPr>
          <w:sz w:val="22"/>
          <w:szCs w:val="22"/>
        </w:rPr>
        <w:t xml:space="preserve"> - </w:t>
      </w:r>
      <w:r w:rsidRPr="00203A44">
        <w:rPr>
          <w:bCs/>
          <w:iCs/>
          <w:sz w:val="22"/>
          <w:szCs w:val="22"/>
        </w:rPr>
        <w:t>Formularz cenowy wraz z opisem przedmiotu zamówienia</w:t>
      </w:r>
    </w:p>
    <w:p w14:paraId="77A779E5" w14:textId="77777777" w:rsidR="00E47504" w:rsidRPr="00203A44" w:rsidRDefault="006873CD" w:rsidP="00E47504">
      <w:pPr>
        <w:ind w:left="1701" w:hanging="1701"/>
        <w:rPr>
          <w:sz w:val="22"/>
          <w:szCs w:val="22"/>
        </w:rPr>
      </w:pPr>
      <w:r w:rsidRPr="00203A44">
        <w:rPr>
          <w:sz w:val="22"/>
          <w:szCs w:val="22"/>
        </w:rPr>
        <w:t xml:space="preserve">Załącznik Nr </w:t>
      </w:r>
      <w:r w:rsidR="00035AC7" w:rsidRPr="00203A44">
        <w:rPr>
          <w:sz w:val="22"/>
          <w:szCs w:val="22"/>
        </w:rPr>
        <w:t>2</w:t>
      </w:r>
      <w:r w:rsidR="00E47504" w:rsidRPr="00203A44">
        <w:rPr>
          <w:sz w:val="22"/>
          <w:szCs w:val="22"/>
        </w:rPr>
        <w:t xml:space="preserve">   </w:t>
      </w:r>
      <w:r w:rsidR="0089099B" w:rsidRPr="00203A44">
        <w:rPr>
          <w:sz w:val="22"/>
          <w:szCs w:val="22"/>
        </w:rPr>
        <w:t xml:space="preserve"> </w:t>
      </w:r>
      <w:r w:rsidR="00E47504" w:rsidRPr="00203A44">
        <w:rPr>
          <w:sz w:val="22"/>
          <w:szCs w:val="22"/>
        </w:rPr>
        <w:t>-</w:t>
      </w:r>
      <w:r w:rsidR="00B507A9" w:rsidRPr="00203A44">
        <w:rPr>
          <w:sz w:val="22"/>
          <w:szCs w:val="22"/>
        </w:rPr>
        <w:t xml:space="preserve"> </w:t>
      </w:r>
      <w:r w:rsidRPr="00203A44">
        <w:rPr>
          <w:sz w:val="22"/>
          <w:szCs w:val="22"/>
        </w:rPr>
        <w:t>Oświadczenie dot. spełniani</w:t>
      </w:r>
      <w:r w:rsidR="00752669" w:rsidRPr="00203A44">
        <w:rPr>
          <w:sz w:val="22"/>
          <w:szCs w:val="22"/>
        </w:rPr>
        <w:t>a</w:t>
      </w:r>
      <w:r w:rsidRPr="00203A44">
        <w:rPr>
          <w:sz w:val="22"/>
          <w:szCs w:val="22"/>
        </w:rPr>
        <w:t xml:space="preserve"> warunków udziału w postępowaniu  </w:t>
      </w:r>
    </w:p>
    <w:p w14:paraId="6EFC3635" w14:textId="77777777" w:rsidR="006873CD" w:rsidRPr="00203A44" w:rsidRDefault="00E47504" w:rsidP="00F248EF">
      <w:pPr>
        <w:tabs>
          <w:tab w:val="left" w:pos="1701"/>
          <w:tab w:val="left" w:pos="1843"/>
        </w:tabs>
        <w:ind w:left="1701" w:hanging="1701"/>
        <w:rPr>
          <w:sz w:val="22"/>
          <w:szCs w:val="22"/>
        </w:rPr>
      </w:pPr>
      <w:r w:rsidRPr="00203A44">
        <w:rPr>
          <w:sz w:val="22"/>
          <w:szCs w:val="22"/>
        </w:rPr>
        <w:t xml:space="preserve">Załącznik Nr </w:t>
      </w:r>
      <w:r w:rsidR="00035AC7" w:rsidRPr="00203A44">
        <w:rPr>
          <w:sz w:val="22"/>
          <w:szCs w:val="22"/>
        </w:rPr>
        <w:t>2</w:t>
      </w:r>
      <w:r w:rsidR="006873CD" w:rsidRPr="00203A44">
        <w:rPr>
          <w:sz w:val="22"/>
          <w:szCs w:val="22"/>
        </w:rPr>
        <w:t>a</w:t>
      </w:r>
      <w:r w:rsidRPr="00203A44">
        <w:rPr>
          <w:sz w:val="22"/>
          <w:szCs w:val="22"/>
        </w:rPr>
        <w:t xml:space="preserve"> </w:t>
      </w:r>
      <w:r w:rsidR="0089099B" w:rsidRPr="00203A44">
        <w:rPr>
          <w:sz w:val="22"/>
          <w:szCs w:val="22"/>
        </w:rPr>
        <w:t xml:space="preserve"> </w:t>
      </w:r>
      <w:r w:rsidR="00DB151E" w:rsidRPr="00203A44">
        <w:rPr>
          <w:sz w:val="22"/>
          <w:szCs w:val="22"/>
        </w:rPr>
        <w:t>-</w:t>
      </w:r>
      <w:r w:rsidR="00B507A9" w:rsidRPr="00203A44">
        <w:rPr>
          <w:sz w:val="22"/>
          <w:szCs w:val="22"/>
        </w:rPr>
        <w:t xml:space="preserve"> </w:t>
      </w:r>
      <w:r w:rsidR="006873CD" w:rsidRPr="00203A44">
        <w:rPr>
          <w:sz w:val="22"/>
          <w:szCs w:val="22"/>
        </w:rPr>
        <w:t xml:space="preserve">Oświadczenie dot. przesłanek wykluczenia z postępowania </w:t>
      </w:r>
    </w:p>
    <w:p w14:paraId="5CB87E5F" w14:textId="77777777" w:rsidR="00F248EF" w:rsidRPr="00203A44" w:rsidRDefault="00F248EF" w:rsidP="00B507A9">
      <w:pPr>
        <w:tabs>
          <w:tab w:val="left" w:pos="1985"/>
        </w:tabs>
        <w:autoSpaceDE w:val="0"/>
        <w:autoSpaceDN w:val="0"/>
        <w:adjustRightInd w:val="0"/>
        <w:ind w:left="1843" w:hanging="1843"/>
        <w:rPr>
          <w:sz w:val="22"/>
          <w:szCs w:val="22"/>
        </w:rPr>
      </w:pPr>
      <w:r w:rsidRPr="00203A44">
        <w:rPr>
          <w:sz w:val="22"/>
          <w:szCs w:val="22"/>
        </w:rPr>
        <w:t xml:space="preserve">Załącznik Nr </w:t>
      </w:r>
      <w:r w:rsidR="00035AC7" w:rsidRPr="00203A44">
        <w:rPr>
          <w:sz w:val="22"/>
          <w:szCs w:val="22"/>
        </w:rPr>
        <w:t>3</w:t>
      </w:r>
      <w:r w:rsidRPr="00203A44">
        <w:rPr>
          <w:sz w:val="22"/>
          <w:szCs w:val="22"/>
        </w:rPr>
        <w:t xml:space="preserve">   - </w:t>
      </w:r>
      <w:r w:rsidR="0089099B" w:rsidRPr="00203A44">
        <w:rPr>
          <w:sz w:val="22"/>
          <w:szCs w:val="22"/>
        </w:rPr>
        <w:t xml:space="preserve"> Oświadczenie o przynależności do grupy kapitałowej</w:t>
      </w:r>
    </w:p>
    <w:p w14:paraId="7FA8D0E3" w14:textId="70E32263" w:rsidR="00DC2914" w:rsidRPr="00203A44" w:rsidRDefault="009F118F" w:rsidP="000654E6">
      <w:pPr>
        <w:ind w:left="1701" w:hanging="1701"/>
        <w:rPr>
          <w:sz w:val="22"/>
          <w:szCs w:val="22"/>
        </w:rPr>
      </w:pPr>
      <w:r w:rsidRPr="00203A44">
        <w:rPr>
          <w:sz w:val="22"/>
          <w:szCs w:val="22"/>
        </w:rPr>
        <w:t xml:space="preserve">Załącznik Nr 4   -  </w:t>
      </w:r>
      <w:r w:rsidR="00404C4E" w:rsidRPr="00203A44">
        <w:rPr>
          <w:sz w:val="22"/>
          <w:szCs w:val="22"/>
        </w:rPr>
        <w:t>Istotne postanowienia</w:t>
      </w:r>
      <w:r w:rsidRPr="00203A44">
        <w:rPr>
          <w:sz w:val="22"/>
          <w:szCs w:val="22"/>
        </w:rPr>
        <w:t xml:space="preserve"> umowy    </w:t>
      </w:r>
    </w:p>
    <w:p w14:paraId="3A424B87" w14:textId="440AEE79" w:rsidR="000654E6" w:rsidRPr="00203A44" w:rsidRDefault="000654E6" w:rsidP="000654E6">
      <w:pPr>
        <w:jc w:val="both"/>
        <w:rPr>
          <w:sz w:val="22"/>
          <w:szCs w:val="22"/>
        </w:rPr>
      </w:pPr>
      <w:r w:rsidRPr="00203A44">
        <w:rPr>
          <w:sz w:val="22"/>
          <w:szCs w:val="22"/>
        </w:rPr>
        <w:t>Załącznik Nr 5 - Oświadczenie Wykonawcy w sprawie zakazu ubiegania się o zamówienie publiczne</w:t>
      </w:r>
    </w:p>
    <w:p w14:paraId="1C585E13" w14:textId="33261306" w:rsidR="000654E6" w:rsidRPr="00623BEC" w:rsidRDefault="000654E6" w:rsidP="000654E6">
      <w:pPr>
        <w:jc w:val="both"/>
        <w:rPr>
          <w:sz w:val="22"/>
          <w:szCs w:val="22"/>
        </w:rPr>
      </w:pPr>
      <w:r w:rsidRPr="008A14F2">
        <w:rPr>
          <w:sz w:val="22"/>
          <w:szCs w:val="22"/>
        </w:rPr>
        <w:t xml:space="preserve">Załącznik Nr </w:t>
      </w:r>
      <w:r>
        <w:rPr>
          <w:sz w:val="22"/>
          <w:szCs w:val="22"/>
        </w:rPr>
        <w:t>6</w:t>
      </w:r>
      <w:r w:rsidRPr="008A14F2">
        <w:rPr>
          <w:sz w:val="22"/>
          <w:szCs w:val="22"/>
        </w:rPr>
        <w:t xml:space="preserve"> - Oświadczenie Wykonawcy w sprawie przesłanek z art</w:t>
      </w:r>
      <w:r w:rsidRPr="00623BEC">
        <w:rPr>
          <w:sz w:val="22"/>
          <w:szCs w:val="22"/>
        </w:rPr>
        <w:t xml:space="preserve">. </w:t>
      </w:r>
      <w:r w:rsidRPr="007D26A9">
        <w:rPr>
          <w:sz w:val="22"/>
          <w:szCs w:val="22"/>
        </w:rPr>
        <w:t xml:space="preserve">24 ust. </w:t>
      </w:r>
      <w:r w:rsidR="007D26A9" w:rsidRPr="007D26A9">
        <w:rPr>
          <w:sz w:val="22"/>
          <w:szCs w:val="22"/>
        </w:rPr>
        <w:t>5 pkt.</w:t>
      </w:r>
      <w:r w:rsidR="007D26A9">
        <w:rPr>
          <w:color w:val="FF0000"/>
          <w:sz w:val="22"/>
          <w:szCs w:val="22"/>
        </w:rPr>
        <w:t xml:space="preserve"> </w:t>
      </w:r>
      <w:r w:rsidRPr="00623BEC">
        <w:rPr>
          <w:sz w:val="22"/>
          <w:szCs w:val="22"/>
        </w:rPr>
        <w:t>5</w:t>
      </w:r>
      <w:r w:rsidR="007D26A9">
        <w:rPr>
          <w:sz w:val="22"/>
          <w:szCs w:val="22"/>
        </w:rPr>
        <w:t xml:space="preserve"> i </w:t>
      </w:r>
      <w:r w:rsidRPr="00623BEC">
        <w:rPr>
          <w:sz w:val="22"/>
          <w:szCs w:val="22"/>
        </w:rPr>
        <w:t>6 ustawy Pzp</w:t>
      </w:r>
    </w:p>
    <w:p w14:paraId="051DC530" w14:textId="77777777" w:rsidR="000654E6" w:rsidRPr="00623BEC" w:rsidRDefault="000654E6" w:rsidP="000654E6">
      <w:pPr>
        <w:rPr>
          <w:sz w:val="22"/>
          <w:szCs w:val="22"/>
        </w:rPr>
      </w:pPr>
    </w:p>
    <w:p w14:paraId="0A62A441" w14:textId="77777777" w:rsidR="00D42F4E" w:rsidRDefault="00D42F4E" w:rsidP="006B35DE">
      <w:pPr>
        <w:rPr>
          <w:b/>
          <w:i/>
          <w:sz w:val="22"/>
          <w:szCs w:val="22"/>
        </w:rPr>
      </w:pPr>
    </w:p>
    <w:p w14:paraId="37784F02" w14:textId="77777777" w:rsidR="00D42F4E" w:rsidRDefault="00D42F4E" w:rsidP="006B35DE">
      <w:pPr>
        <w:rPr>
          <w:b/>
          <w:i/>
          <w:sz w:val="22"/>
          <w:szCs w:val="22"/>
        </w:rPr>
      </w:pPr>
    </w:p>
    <w:p w14:paraId="1D7BC842" w14:textId="77777777" w:rsidR="00DC2914" w:rsidRDefault="00DC2914" w:rsidP="00CD06AB">
      <w:pPr>
        <w:jc w:val="right"/>
        <w:rPr>
          <w:b/>
          <w:i/>
          <w:sz w:val="22"/>
          <w:szCs w:val="22"/>
        </w:rPr>
      </w:pPr>
    </w:p>
    <w:p w14:paraId="30BE5F39" w14:textId="77777777" w:rsidR="00DC2914" w:rsidRDefault="00DC2914" w:rsidP="00CD06AB">
      <w:pPr>
        <w:jc w:val="right"/>
        <w:rPr>
          <w:b/>
          <w:i/>
          <w:sz w:val="22"/>
          <w:szCs w:val="22"/>
        </w:rPr>
      </w:pPr>
    </w:p>
    <w:p w14:paraId="1257DFFB" w14:textId="77777777" w:rsidR="006B35DE" w:rsidRDefault="006B35DE" w:rsidP="006B35DE">
      <w:pPr>
        <w:ind w:left="1701" w:hanging="1701"/>
        <w:rPr>
          <w:sz w:val="22"/>
          <w:szCs w:val="22"/>
        </w:rPr>
      </w:pPr>
    </w:p>
    <w:p w14:paraId="7C62F7FC" w14:textId="4C3A6BB2" w:rsidR="00AD4C15" w:rsidRPr="0042374F" w:rsidRDefault="006B35DE" w:rsidP="006B35DE">
      <w:pPr>
        <w:rPr>
          <w:sz w:val="22"/>
          <w:szCs w:val="22"/>
        </w:rPr>
      </w:pPr>
      <w:r w:rsidRPr="0042374F">
        <w:rPr>
          <w:sz w:val="22"/>
          <w:szCs w:val="22"/>
        </w:rPr>
        <w:t xml:space="preserve">Warszawa, dnia </w:t>
      </w:r>
      <w:r w:rsidR="0042374F" w:rsidRPr="0042374F">
        <w:rPr>
          <w:sz w:val="22"/>
          <w:szCs w:val="22"/>
        </w:rPr>
        <w:t>16</w:t>
      </w:r>
      <w:r w:rsidR="00794BF1" w:rsidRPr="0042374F">
        <w:rPr>
          <w:sz w:val="22"/>
          <w:szCs w:val="22"/>
        </w:rPr>
        <w:t xml:space="preserve"> </w:t>
      </w:r>
      <w:r w:rsidR="009C79E8" w:rsidRPr="0042374F">
        <w:rPr>
          <w:sz w:val="22"/>
          <w:szCs w:val="22"/>
        </w:rPr>
        <w:t>kwietnia</w:t>
      </w:r>
      <w:r w:rsidRPr="0042374F">
        <w:rPr>
          <w:sz w:val="22"/>
          <w:szCs w:val="22"/>
        </w:rPr>
        <w:t xml:space="preserve"> 20</w:t>
      </w:r>
      <w:r w:rsidR="009C79E8" w:rsidRPr="0042374F">
        <w:rPr>
          <w:sz w:val="22"/>
          <w:szCs w:val="22"/>
        </w:rPr>
        <w:t>20</w:t>
      </w:r>
      <w:r w:rsidRPr="0042374F">
        <w:rPr>
          <w:sz w:val="22"/>
          <w:szCs w:val="22"/>
        </w:rPr>
        <w:t xml:space="preserve"> r.</w:t>
      </w:r>
      <w:r w:rsidRPr="0042374F">
        <w:rPr>
          <w:sz w:val="22"/>
          <w:szCs w:val="22"/>
        </w:rPr>
        <w:tab/>
      </w:r>
      <w:r w:rsidRPr="0042374F">
        <w:rPr>
          <w:sz w:val="22"/>
          <w:szCs w:val="22"/>
        </w:rPr>
        <w:tab/>
      </w:r>
      <w:r w:rsidRPr="0042374F">
        <w:rPr>
          <w:sz w:val="22"/>
          <w:szCs w:val="22"/>
        </w:rPr>
        <w:tab/>
      </w:r>
    </w:p>
    <w:p w14:paraId="0839A1E6" w14:textId="77777777" w:rsidR="00AD4C15" w:rsidRDefault="00AD4C15" w:rsidP="006B35DE">
      <w:pPr>
        <w:rPr>
          <w:color w:val="FF0000"/>
          <w:sz w:val="22"/>
          <w:szCs w:val="22"/>
        </w:rPr>
      </w:pPr>
    </w:p>
    <w:p w14:paraId="1AAC5838" w14:textId="77777777" w:rsidR="00AD4C15" w:rsidRDefault="00AD4C15" w:rsidP="006B35DE">
      <w:pPr>
        <w:rPr>
          <w:color w:val="FF0000"/>
          <w:sz w:val="22"/>
          <w:szCs w:val="22"/>
        </w:rPr>
      </w:pPr>
    </w:p>
    <w:p w14:paraId="6D4E9181" w14:textId="77777777" w:rsidR="00AD4C15" w:rsidRDefault="00AD4C15" w:rsidP="006B35DE">
      <w:pPr>
        <w:rPr>
          <w:color w:val="FF0000"/>
          <w:sz w:val="22"/>
          <w:szCs w:val="22"/>
        </w:rPr>
      </w:pPr>
    </w:p>
    <w:p w14:paraId="448DDEE8" w14:textId="77777777" w:rsidR="00AD4C15" w:rsidRDefault="00AD4C15" w:rsidP="006B35DE">
      <w:pPr>
        <w:rPr>
          <w:color w:val="FF0000"/>
          <w:sz w:val="22"/>
          <w:szCs w:val="22"/>
        </w:rPr>
      </w:pPr>
    </w:p>
    <w:p w14:paraId="3EF2ECBF" w14:textId="77777777" w:rsidR="00AD4C15" w:rsidRDefault="00AD4C15" w:rsidP="006B35DE">
      <w:pPr>
        <w:rPr>
          <w:color w:val="FF0000"/>
          <w:sz w:val="22"/>
          <w:szCs w:val="22"/>
        </w:rPr>
      </w:pPr>
    </w:p>
    <w:p w14:paraId="7728655D" w14:textId="2982634C" w:rsidR="00AD4C15" w:rsidRDefault="00AD4C15" w:rsidP="006B35DE">
      <w:pPr>
        <w:rPr>
          <w:color w:val="FF0000"/>
          <w:sz w:val="22"/>
          <w:szCs w:val="22"/>
        </w:rPr>
      </w:pPr>
    </w:p>
    <w:p w14:paraId="1F1749EB" w14:textId="77777777" w:rsidR="00AD4C15" w:rsidRDefault="00AD4C15" w:rsidP="006B35DE">
      <w:pPr>
        <w:rPr>
          <w:color w:val="FF0000"/>
          <w:sz w:val="22"/>
          <w:szCs w:val="22"/>
        </w:rPr>
      </w:pPr>
    </w:p>
    <w:p w14:paraId="2C5BA887" w14:textId="77777777" w:rsidR="00AD4C15" w:rsidRDefault="00AD4C15" w:rsidP="006B35DE">
      <w:pPr>
        <w:rPr>
          <w:color w:val="FF0000"/>
          <w:sz w:val="22"/>
          <w:szCs w:val="22"/>
        </w:rPr>
      </w:pPr>
    </w:p>
    <w:p w14:paraId="50386498" w14:textId="5B7B82F4" w:rsidR="006B35DE" w:rsidRPr="00B67E89" w:rsidRDefault="006B35DE" w:rsidP="006B35DE">
      <w:pPr>
        <w:rPr>
          <w:color w:val="FF0000"/>
          <w:sz w:val="22"/>
          <w:szCs w:val="22"/>
        </w:rPr>
      </w:pPr>
      <w:r w:rsidRPr="00B67E89">
        <w:rPr>
          <w:color w:val="FF0000"/>
          <w:sz w:val="22"/>
          <w:szCs w:val="22"/>
        </w:rPr>
        <w:tab/>
        <w:t xml:space="preserve">                                                </w:t>
      </w:r>
    </w:p>
    <w:p w14:paraId="1E77EED7" w14:textId="77777777" w:rsidR="006B35DE" w:rsidRDefault="006B35DE" w:rsidP="006B35DE">
      <w:pPr>
        <w:ind w:firstLine="5670"/>
        <w:jc w:val="center"/>
        <w:rPr>
          <w:i/>
          <w:sz w:val="22"/>
          <w:szCs w:val="22"/>
        </w:rPr>
      </w:pP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sidRPr="008E3453">
        <w:rPr>
          <w:i/>
          <w:sz w:val="22"/>
          <w:szCs w:val="22"/>
        </w:rPr>
        <w:softHyphen/>
      </w:r>
      <w:r>
        <w:rPr>
          <w:i/>
          <w:sz w:val="22"/>
          <w:szCs w:val="22"/>
        </w:rPr>
        <w:t>___________________</w:t>
      </w:r>
    </w:p>
    <w:p w14:paraId="7A127CDA" w14:textId="77777777" w:rsidR="006B35DE" w:rsidRDefault="006B35DE" w:rsidP="006B35DE">
      <w:pPr>
        <w:ind w:firstLine="5670"/>
        <w:jc w:val="center"/>
        <w:rPr>
          <w:i/>
          <w:sz w:val="22"/>
          <w:szCs w:val="22"/>
        </w:rPr>
      </w:pPr>
      <w:r>
        <w:rPr>
          <w:i/>
          <w:sz w:val="22"/>
          <w:szCs w:val="22"/>
        </w:rPr>
        <w:t xml:space="preserve">Pieczęć imienna i podpis </w:t>
      </w:r>
    </w:p>
    <w:p w14:paraId="324CB3BA" w14:textId="535D0D5F" w:rsidR="00DC2914" w:rsidRDefault="006B35DE" w:rsidP="004901AC">
      <w:pPr>
        <w:ind w:firstLine="5670"/>
        <w:jc w:val="center"/>
        <w:rPr>
          <w:i/>
          <w:sz w:val="22"/>
          <w:szCs w:val="22"/>
        </w:rPr>
      </w:pPr>
      <w:r>
        <w:rPr>
          <w:i/>
          <w:sz w:val="22"/>
          <w:szCs w:val="22"/>
        </w:rPr>
        <w:t xml:space="preserve">   Dyrektora IGB MAZOVIA</w:t>
      </w:r>
    </w:p>
    <w:p w14:paraId="33D6D68C" w14:textId="53F174F3" w:rsidR="00AD4C15" w:rsidRDefault="00AD4C15" w:rsidP="004901AC">
      <w:pPr>
        <w:ind w:firstLine="5670"/>
        <w:jc w:val="center"/>
        <w:rPr>
          <w:i/>
          <w:sz w:val="22"/>
          <w:szCs w:val="22"/>
        </w:rPr>
      </w:pPr>
    </w:p>
    <w:p w14:paraId="7120820A" w14:textId="30DDE597" w:rsidR="00AD4C15" w:rsidRDefault="00AD4C15" w:rsidP="004901AC">
      <w:pPr>
        <w:ind w:firstLine="5670"/>
        <w:jc w:val="center"/>
        <w:rPr>
          <w:i/>
          <w:sz w:val="22"/>
          <w:szCs w:val="22"/>
        </w:rPr>
      </w:pPr>
    </w:p>
    <w:p w14:paraId="4BBD8CF9" w14:textId="1D1F01F3" w:rsidR="003C7079" w:rsidRDefault="003C7079" w:rsidP="004901AC">
      <w:pPr>
        <w:ind w:firstLine="5670"/>
        <w:jc w:val="center"/>
        <w:rPr>
          <w:i/>
          <w:sz w:val="22"/>
          <w:szCs w:val="22"/>
        </w:rPr>
      </w:pPr>
    </w:p>
    <w:p w14:paraId="499A8CF6" w14:textId="491EA75D" w:rsidR="008C0265" w:rsidRDefault="008C0265" w:rsidP="004901AC">
      <w:pPr>
        <w:ind w:firstLine="5670"/>
        <w:jc w:val="center"/>
        <w:rPr>
          <w:i/>
          <w:sz w:val="22"/>
          <w:szCs w:val="22"/>
        </w:rPr>
      </w:pPr>
    </w:p>
    <w:p w14:paraId="7F0D9440" w14:textId="25226E15" w:rsidR="00EC0323" w:rsidRDefault="00EC0323" w:rsidP="00DC2914">
      <w:pPr>
        <w:rPr>
          <w:i/>
          <w:sz w:val="22"/>
          <w:szCs w:val="22"/>
        </w:rPr>
      </w:pPr>
    </w:p>
    <w:p w14:paraId="34E5E848" w14:textId="77777777" w:rsidR="000C6163" w:rsidRDefault="000C6163" w:rsidP="00DC2914">
      <w:pPr>
        <w:rPr>
          <w:b/>
          <w:i/>
          <w:sz w:val="22"/>
          <w:szCs w:val="22"/>
        </w:rPr>
      </w:pPr>
    </w:p>
    <w:p w14:paraId="16C15847" w14:textId="77777777" w:rsidR="00E47504" w:rsidRPr="00CD06AB" w:rsidRDefault="00E47504" w:rsidP="00DC2914">
      <w:pPr>
        <w:jc w:val="right"/>
        <w:rPr>
          <w:b/>
          <w:sz w:val="22"/>
          <w:szCs w:val="22"/>
        </w:rPr>
      </w:pP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12645318"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4A23AA4A" w14:textId="3558BCB8" w:rsidR="00324D18" w:rsidRPr="00AD4C15" w:rsidRDefault="00E47504" w:rsidP="00AD4C15">
      <w:pPr>
        <w:pStyle w:val="Nagwek7"/>
        <w:jc w:val="center"/>
        <w:rPr>
          <w:rFonts w:ascii="Times New Roman" w:hAnsi="Times New Roman"/>
          <w:b/>
          <w:color w:val="auto"/>
          <w:sz w:val="22"/>
          <w:szCs w:val="22"/>
        </w:rPr>
      </w:pPr>
      <w:r w:rsidRPr="00324D18">
        <w:rPr>
          <w:rFonts w:ascii="Times New Roman" w:hAnsi="Times New Roman"/>
          <w:b/>
          <w:color w:val="auto"/>
          <w:sz w:val="22"/>
          <w:szCs w:val="22"/>
        </w:rPr>
        <w:t>Formularz ofertowy</w:t>
      </w:r>
    </w:p>
    <w:p w14:paraId="5548B0D9" w14:textId="77777777" w:rsidR="00C20B5C" w:rsidRPr="00324D18"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74406C24"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60B5581C"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28021DDD"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2065D5DA"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66819E82" w14:textId="09C35E0B" w:rsidR="00E47504" w:rsidRPr="00C471A2" w:rsidRDefault="00E47504">
            <w:pPr>
              <w:spacing w:line="276" w:lineRule="auto"/>
              <w:rPr>
                <w:sz w:val="22"/>
                <w:szCs w:val="22"/>
                <w:lang w:eastAsia="en-US"/>
              </w:rPr>
            </w:pPr>
            <w:r w:rsidRPr="00C471A2">
              <w:rPr>
                <w:sz w:val="22"/>
                <w:szCs w:val="22"/>
                <w:lang w:eastAsia="en-US"/>
              </w:rPr>
              <w:t xml:space="preserve">Adres </w:t>
            </w:r>
            <w:r w:rsidR="00530CB0">
              <w:rPr>
                <w:sz w:val="22"/>
                <w:szCs w:val="22"/>
                <w:lang w:eastAsia="en-US"/>
              </w:rPr>
              <w:t>W</w:t>
            </w:r>
            <w:r w:rsidRPr="00C471A2">
              <w:rPr>
                <w:sz w:val="22"/>
                <w:szCs w:val="22"/>
                <w:lang w:eastAsia="en-US"/>
              </w:rPr>
              <w:t>ykonawcy:</w:t>
            </w:r>
          </w:p>
          <w:p w14:paraId="15AABDC4" w14:textId="77777777" w:rsidR="00E47504" w:rsidRPr="00C471A2" w:rsidRDefault="00E47504">
            <w:pPr>
              <w:spacing w:line="276" w:lineRule="auto"/>
              <w:rPr>
                <w:sz w:val="22"/>
                <w:szCs w:val="22"/>
                <w:lang w:eastAsia="en-US"/>
              </w:rPr>
            </w:pPr>
          </w:p>
          <w:p w14:paraId="523EC831" w14:textId="77777777" w:rsidR="00E47504" w:rsidRPr="00C471A2" w:rsidRDefault="00E47504">
            <w:pPr>
              <w:spacing w:line="276" w:lineRule="auto"/>
              <w:rPr>
                <w:sz w:val="22"/>
                <w:szCs w:val="22"/>
                <w:lang w:eastAsia="en-US"/>
              </w:rPr>
            </w:pPr>
          </w:p>
          <w:p w14:paraId="4D92DE49"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733927DC" w14:textId="77777777" w:rsidR="00E47504" w:rsidRPr="00C471A2" w:rsidRDefault="00E47504">
            <w:pPr>
              <w:spacing w:line="276" w:lineRule="auto"/>
              <w:rPr>
                <w:sz w:val="22"/>
                <w:szCs w:val="22"/>
                <w:lang w:eastAsia="en-US"/>
              </w:rPr>
            </w:pPr>
          </w:p>
          <w:p w14:paraId="72BB085F" w14:textId="1A24F20A" w:rsidR="00E47504" w:rsidRPr="00C471A2" w:rsidRDefault="00E47504">
            <w:pPr>
              <w:spacing w:line="276" w:lineRule="auto"/>
              <w:rPr>
                <w:sz w:val="22"/>
                <w:szCs w:val="22"/>
                <w:lang w:eastAsia="en-US"/>
              </w:rPr>
            </w:pPr>
            <w:r w:rsidRPr="00C471A2">
              <w:rPr>
                <w:sz w:val="22"/>
                <w:szCs w:val="22"/>
                <w:lang w:eastAsia="en-US"/>
              </w:rPr>
              <w:t>ulica, nr domu, nr lokalu  ________________________________________________________________________________</w:t>
            </w:r>
          </w:p>
          <w:p w14:paraId="0C3D229F" w14:textId="77777777" w:rsidR="00E47504" w:rsidRPr="00C471A2" w:rsidRDefault="00E47504">
            <w:pPr>
              <w:spacing w:line="276" w:lineRule="auto"/>
              <w:rPr>
                <w:sz w:val="22"/>
                <w:szCs w:val="22"/>
                <w:lang w:eastAsia="en-US"/>
              </w:rPr>
            </w:pPr>
          </w:p>
        </w:tc>
      </w:tr>
      <w:tr w:rsidR="00E47504" w:rsidRPr="00C471A2" w14:paraId="1C19AB0C"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DC9C67C"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40D08F63"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2C72CFE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FC3BC4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1AF697"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5E8BDF5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FA577"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469BB56D"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7F18FF8E"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70467D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F10B5BE"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26903FE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D10DA00"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A88361A"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6F0BDE4" w14:textId="77777777" w:rsidR="00E47504" w:rsidRPr="00C471A2" w:rsidRDefault="00E47504" w:rsidP="00E47504">
      <w:pPr>
        <w:jc w:val="center"/>
        <w:rPr>
          <w:b/>
          <w:sz w:val="22"/>
          <w:szCs w:val="22"/>
        </w:rPr>
      </w:pPr>
    </w:p>
    <w:p w14:paraId="7B977F7E" w14:textId="2D33BBA6" w:rsidR="003D039D" w:rsidRPr="003D039D" w:rsidRDefault="00E47504" w:rsidP="003D039D">
      <w:pPr>
        <w:pStyle w:val="Default"/>
        <w:tabs>
          <w:tab w:val="left" w:pos="0"/>
        </w:tabs>
        <w:jc w:val="both"/>
        <w:rPr>
          <w:color w:val="FF0000"/>
          <w:sz w:val="22"/>
          <w:szCs w:val="22"/>
        </w:rPr>
      </w:pPr>
      <w:r w:rsidRPr="00C22D54">
        <w:rPr>
          <w:color w:val="auto"/>
          <w:sz w:val="22"/>
          <w:szCs w:val="22"/>
        </w:rPr>
        <w:t xml:space="preserve">Odpowiadając na zaproszenie do złożenia oferty w trybie </w:t>
      </w:r>
      <w:r w:rsidR="00847FFC" w:rsidRPr="00C22D54">
        <w:rPr>
          <w:color w:val="auto"/>
          <w:sz w:val="22"/>
          <w:szCs w:val="22"/>
        </w:rPr>
        <w:t>przetargu nieograniczonego</w:t>
      </w:r>
      <w:r w:rsidRPr="00C22D54">
        <w:rPr>
          <w:color w:val="auto"/>
          <w:sz w:val="22"/>
          <w:szCs w:val="22"/>
        </w:rPr>
        <w:t xml:space="preserve"> na</w:t>
      </w:r>
      <w:r w:rsidR="003C7A59" w:rsidRPr="00C22D54">
        <w:rPr>
          <w:color w:val="auto"/>
          <w:sz w:val="22"/>
          <w:szCs w:val="22"/>
        </w:rPr>
        <w:t xml:space="preserve"> </w:t>
      </w:r>
      <w:r w:rsidR="007F2627" w:rsidRPr="00C22D54">
        <w:rPr>
          <w:b/>
          <w:color w:val="auto"/>
          <w:sz w:val="22"/>
          <w:szCs w:val="22"/>
        </w:rPr>
        <w:t xml:space="preserve">sukcesywne dostawy </w:t>
      </w:r>
      <w:r w:rsidR="007F2627" w:rsidRPr="00C22D54">
        <w:rPr>
          <w:rFonts w:asciiTheme="minorBidi" w:hAnsiTheme="minorBidi" w:cstheme="minorBidi"/>
          <w:b/>
          <w:color w:val="auto"/>
          <w:sz w:val="22"/>
          <w:szCs w:val="22"/>
        </w:rPr>
        <w:t xml:space="preserve">różnego rodzaju papieru i kartonu  na potrzeby drukarni w Zakładzie w Czarnem </w:t>
      </w:r>
      <w:r w:rsidR="007F2627" w:rsidRPr="00C22D54">
        <w:rPr>
          <w:rFonts w:eastAsia="Times New Roman"/>
          <w:b/>
          <w:color w:val="auto"/>
          <w:sz w:val="22"/>
          <w:szCs w:val="22"/>
          <w:lang w:eastAsia="pl-PL"/>
        </w:rPr>
        <w:t xml:space="preserve">dla Mazowieckiej Instytucji Gospodarki Budżetowej Mazovia </w:t>
      </w:r>
      <w:r w:rsidR="007F2627" w:rsidRPr="00C22D54">
        <w:rPr>
          <w:rFonts w:asciiTheme="minorBidi" w:hAnsiTheme="minorBidi" w:cstheme="minorBidi"/>
          <w:b/>
          <w:color w:val="auto"/>
          <w:sz w:val="22"/>
          <w:szCs w:val="22"/>
        </w:rPr>
        <w:t xml:space="preserve">w podziale na 3 części </w:t>
      </w:r>
      <w:r w:rsidR="00EB389E" w:rsidRPr="00C22D54">
        <w:rPr>
          <w:color w:val="auto"/>
          <w:sz w:val="22"/>
          <w:szCs w:val="22"/>
        </w:rPr>
        <w:t>oferujemy</w:t>
      </w:r>
      <w:r w:rsidRPr="00C22D54">
        <w:rPr>
          <w:color w:val="auto"/>
          <w:sz w:val="22"/>
          <w:szCs w:val="22"/>
        </w:rPr>
        <w:t xml:space="preserve"> przedmiot zamówienia, zgodnie z treścią Specyfikacji Istotnych Warunków Zamówienia Nr sprawy </w:t>
      </w:r>
      <w:r w:rsidR="00C22D54" w:rsidRPr="00C22D54">
        <w:rPr>
          <w:b/>
          <w:color w:val="auto"/>
          <w:sz w:val="22"/>
          <w:szCs w:val="22"/>
        </w:rPr>
        <w:t>1</w:t>
      </w:r>
      <w:r w:rsidR="00936DA3" w:rsidRPr="00C22D54">
        <w:rPr>
          <w:b/>
          <w:color w:val="auto"/>
          <w:sz w:val="22"/>
          <w:szCs w:val="22"/>
        </w:rPr>
        <w:t>/</w:t>
      </w:r>
      <w:r w:rsidR="00DE0E61" w:rsidRPr="00C22D54">
        <w:rPr>
          <w:b/>
          <w:color w:val="auto"/>
          <w:sz w:val="22"/>
          <w:szCs w:val="22"/>
        </w:rPr>
        <w:t>0</w:t>
      </w:r>
      <w:r w:rsidR="007F2627" w:rsidRPr="00C22D54">
        <w:rPr>
          <w:b/>
          <w:color w:val="auto"/>
          <w:sz w:val="22"/>
          <w:szCs w:val="22"/>
        </w:rPr>
        <w:t>4</w:t>
      </w:r>
      <w:r w:rsidR="00936DA3" w:rsidRPr="00C22D54">
        <w:rPr>
          <w:b/>
          <w:color w:val="auto"/>
          <w:sz w:val="22"/>
          <w:szCs w:val="22"/>
        </w:rPr>
        <w:t>/20</w:t>
      </w:r>
      <w:r w:rsidR="007F2627" w:rsidRPr="00C22D54">
        <w:rPr>
          <w:b/>
          <w:color w:val="auto"/>
          <w:sz w:val="22"/>
          <w:szCs w:val="22"/>
        </w:rPr>
        <w:t>20</w:t>
      </w:r>
      <w:r w:rsidR="00936DA3" w:rsidRPr="00C22D54">
        <w:rPr>
          <w:b/>
          <w:color w:val="auto"/>
          <w:sz w:val="22"/>
          <w:szCs w:val="22"/>
        </w:rPr>
        <w:t>/</w:t>
      </w:r>
      <w:r w:rsidR="00207337" w:rsidRPr="00C22D54">
        <w:rPr>
          <w:b/>
          <w:color w:val="auto"/>
          <w:sz w:val="22"/>
          <w:szCs w:val="22"/>
        </w:rPr>
        <w:t>D</w:t>
      </w:r>
      <w:r w:rsidRPr="00C22D54">
        <w:rPr>
          <w:color w:val="auto"/>
          <w:sz w:val="22"/>
          <w:szCs w:val="22"/>
        </w:rPr>
        <w:t xml:space="preserve"> </w:t>
      </w:r>
      <w:r w:rsidR="003D039D" w:rsidRPr="00C22D54">
        <w:rPr>
          <w:color w:val="auto"/>
          <w:sz w:val="22"/>
          <w:szCs w:val="22"/>
        </w:rPr>
        <w:t>zwaną dalej „SIWZ”, a w szczególności zgodnie z opisem przedmiotu zamówienia</w:t>
      </w:r>
      <w:r w:rsidR="003D039D" w:rsidRPr="00FA072B">
        <w:rPr>
          <w:sz w:val="22"/>
          <w:szCs w:val="22"/>
        </w:rPr>
        <w:t xml:space="preserve"> określonym w Załączniku nr </w:t>
      </w:r>
      <w:r w:rsidR="003D039D">
        <w:rPr>
          <w:sz w:val="22"/>
          <w:szCs w:val="22"/>
        </w:rPr>
        <w:t>1</w:t>
      </w:r>
      <w:r w:rsidR="003D039D" w:rsidRPr="00FA072B">
        <w:rPr>
          <w:sz w:val="22"/>
          <w:szCs w:val="22"/>
        </w:rPr>
        <w:t>A</w:t>
      </w:r>
      <w:r w:rsidR="003D039D">
        <w:rPr>
          <w:sz w:val="22"/>
          <w:szCs w:val="22"/>
        </w:rPr>
        <w:t xml:space="preserve">, 1B, 1C </w:t>
      </w:r>
      <w:r w:rsidR="003D039D" w:rsidRPr="00FA072B">
        <w:rPr>
          <w:sz w:val="22"/>
          <w:szCs w:val="22"/>
        </w:rPr>
        <w:t>do SIWZ odpowiednio do:</w:t>
      </w:r>
    </w:p>
    <w:p w14:paraId="7E02F05E" w14:textId="77777777" w:rsidR="003D039D" w:rsidRPr="00FA072B" w:rsidRDefault="003D039D" w:rsidP="003D039D">
      <w:pPr>
        <w:jc w:val="both"/>
        <w:rPr>
          <w:sz w:val="22"/>
          <w:szCs w:val="22"/>
        </w:rPr>
      </w:pPr>
    </w:p>
    <w:p w14:paraId="51CC400E" w14:textId="0121BE95" w:rsidR="003D039D" w:rsidRPr="00B7434A" w:rsidRDefault="003D039D" w:rsidP="003D039D">
      <w:pPr>
        <w:jc w:val="both"/>
        <w:rPr>
          <w:b/>
          <w:sz w:val="22"/>
          <w:szCs w:val="22"/>
          <w:u w:val="single"/>
        </w:rPr>
      </w:pPr>
      <w:r w:rsidRPr="00B7434A">
        <w:rPr>
          <w:b/>
          <w:sz w:val="22"/>
          <w:szCs w:val="22"/>
          <w:u w:val="single"/>
        </w:rPr>
        <w:t>Część 1***:</w:t>
      </w:r>
    </w:p>
    <w:p w14:paraId="23C2474F" w14:textId="6A0E7F34" w:rsidR="003D039D" w:rsidRPr="003D039D" w:rsidRDefault="003D039D" w:rsidP="006D45DA">
      <w:pPr>
        <w:pStyle w:val="Akapitzlist"/>
        <w:numPr>
          <w:ilvl w:val="6"/>
          <w:numId w:val="32"/>
        </w:numPr>
        <w:jc w:val="both"/>
        <w:rPr>
          <w:b/>
          <w:sz w:val="22"/>
          <w:szCs w:val="22"/>
        </w:rPr>
      </w:pPr>
      <w:r w:rsidRPr="003D039D">
        <w:rPr>
          <w:sz w:val="22"/>
          <w:szCs w:val="22"/>
        </w:rPr>
        <w:t>Łączna cena netto oferty w wysokości (za 12 miesięcy) ......................................................... złotych (słownie: ……………………………………………………............................….. złotych).</w:t>
      </w:r>
    </w:p>
    <w:p w14:paraId="6F365C97" w14:textId="2EDA6C3E" w:rsidR="003D039D" w:rsidRPr="003D039D" w:rsidRDefault="003D039D" w:rsidP="006D45DA">
      <w:pPr>
        <w:pStyle w:val="Akapitzlist"/>
        <w:numPr>
          <w:ilvl w:val="6"/>
          <w:numId w:val="32"/>
        </w:numPr>
        <w:jc w:val="both"/>
        <w:rPr>
          <w:b/>
          <w:sz w:val="22"/>
          <w:szCs w:val="22"/>
        </w:rPr>
      </w:pPr>
      <w:r w:rsidRPr="003D039D">
        <w:rPr>
          <w:sz w:val="22"/>
          <w:szCs w:val="22"/>
        </w:rPr>
        <w:t>Łączna cena brutto oferty w wysokości (za 12 miesięcy)  .....................................................złotych (słownie.................................................................................................................. złotych).</w:t>
      </w:r>
    </w:p>
    <w:p w14:paraId="178C55C8" w14:textId="66A89715" w:rsidR="00D1720F" w:rsidRPr="00EA50CB" w:rsidRDefault="006E0B1E" w:rsidP="006D45DA">
      <w:pPr>
        <w:pStyle w:val="Akapitzlist"/>
        <w:numPr>
          <w:ilvl w:val="6"/>
          <w:numId w:val="32"/>
        </w:numPr>
        <w:tabs>
          <w:tab w:val="left" w:pos="284"/>
        </w:tabs>
        <w:rPr>
          <w:b/>
          <w:sz w:val="22"/>
          <w:szCs w:val="22"/>
        </w:rPr>
      </w:pPr>
      <w:r w:rsidRPr="003D039D">
        <w:rPr>
          <w:b/>
          <w:sz w:val="22"/>
          <w:szCs w:val="22"/>
          <w:u w:val="single"/>
        </w:rPr>
        <w:t>Termin</w:t>
      </w:r>
      <w:r w:rsidR="004B5CA9" w:rsidRPr="003D039D">
        <w:rPr>
          <w:b/>
          <w:sz w:val="22"/>
          <w:szCs w:val="22"/>
          <w:u w:val="single"/>
        </w:rPr>
        <w:t xml:space="preserve"> </w:t>
      </w:r>
      <w:r w:rsidR="00C34DFF" w:rsidRPr="003D039D">
        <w:rPr>
          <w:b/>
          <w:sz w:val="22"/>
          <w:szCs w:val="22"/>
          <w:u w:val="single"/>
        </w:rPr>
        <w:t>dostawy</w:t>
      </w:r>
      <w:r w:rsidR="00C92755" w:rsidRPr="003D039D">
        <w:rPr>
          <w:b/>
          <w:sz w:val="22"/>
          <w:szCs w:val="22"/>
          <w:u w:val="single"/>
        </w:rPr>
        <w:t xml:space="preserve"> (T)</w:t>
      </w:r>
      <w:bookmarkStart w:id="6" w:name="_Hlk536616009"/>
      <w:r w:rsidR="0048626C" w:rsidRPr="003D039D">
        <w:rPr>
          <w:b/>
          <w:sz w:val="22"/>
          <w:szCs w:val="22"/>
        </w:rPr>
        <w:t xml:space="preserve"> </w:t>
      </w:r>
      <w:r w:rsidR="004B5CA9" w:rsidRPr="003D039D">
        <w:rPr>
          <w:sz w:val="22"/>
          <w:szCs w:val="22"/>
        </w:rPr>
        <w:t>……</w:t>
      </w:r>
      <w:r w:rsidR="009B3F59" w:rsidRPr="003D039D">
        <w:rPr>
          <w:sz w:val="22"/>
          <w:szCs w:val="22"/>
        </w:rPr>
        <w:t>……</w:t>
      </w:r>
      <w:r w:rsidR="004B5CA9" w:rsidRPr="003D039D">
        <w:rPr>
          <w:i/>
          <w:sz w:val="22"/>
          <w:szCs w:val="22"/>
        </w:rPr>
        <w:t>wpisuje Wykonawca</w:t>
      </w:r>
      <w:r w:rsidRPr="003D039D">
        <w:rPr>
          <w:i/>
          <w:sz w:val="22"/>
          <w:szCs w:val="22"/>
        </w:rPr>
        <w:t xml:space="preserve"> w dniach</w:t>
      </w:r>
      <w:r w:rsidR="00186737" w:rsidRPr="003D039D">
        <w:rPr>
          <w:i/>
          <w:sz w:val="22"/>
          <w:szCs w:val="22"/>
        </w:rPr>
        <w:t xml:space="preserve"> roboczych</w:t>
      </w:r>
      <w:r w:rsidRPr="003D039D">
        <w:rPr>
          <w:i/>
          <w:sz w:val="22"/>
          <w:szCs w:val="22"/>
        </w:rPr>
        <w:t xml:space="preserve">, (max. </w:t>
      </w:r>
      <w:r w:rsidR="00350F8C" w:rsidRPr="003D039D">
        <w:rPr>
          <w:i/>
          <w:sz w:val="22"/>
          <w:szCs w:val="22"/>
        </w:rPr>
        <w:t>2</w:t>
      </w:r>
      <w:r w:rsidRPr="003D039D">
        <w:rPr>
          <w:i/>
          <w:sz w:val="22"/>
          <w:szCs w:val="22"/>
        </w:rPr>
        <w:t>0 dni</w:t>
      </w:r>
      <w:r w:rsidR="00350F8C" w:rsidRPr="003D039D">
        <w:rPr>
          <w:i/>
          <w:sz w:val="22"/>
          <w:szCs w:val="22"/>
        </w:rPr>
        <w:t xml:space="preserve"> roboczych</w:t>
      </w:r>
      <w:r w:rsidR="00416883">
        <w:rPr>
          <w:i/>
          <w:sz w:val="22"/>
          <w:szCs w:val="22"/>
        </w:rPr>
        <w:t>)</w:t>
      </w:r>
      <w:r w:rsidR="003B1C02" w:rsidRPr="003D039D">
        <w:rPr>
          <w:b/>
          <w:sz w:val="22"/>
          <w:szCs w:val="22"/>
        </w:rPr>
        <w:t xml:space="preserve">  </w:t>
      </w:r>
      <w:r w:rsidR="00D1720F" w:rsidRPr="003D039D">
        <w:rPr>
          <w:color w:val="000000"/>
          <w:sz w:val="16"/>
          <w:szCs w:val="16"/>
        </w:rPr>
        <w:t>(w przypadku braku podania w ofercie jakiegokolwiek proponowanego terminu dostawy, Zamawiający uzna, że Wykonawca oferuje maksymalny termin dopuszczony przez Zamawiającego).</w:t>
      </w:r>
    </w:p>
    <w:bookmarkEnd w:id="6"/>
    <w:p w14:paraId="74AC2695" w14:textId="21B19B48" w:rsidR="004B5CA9" w:rsidRPr="003D039D" w:rsidRDefault="004B5CA9" w:rsidP="006D45DA">
      <w:pPr>
        <w:pStyle w:val="Akapitzlist"/>
        <w:numPr>
          <w:ilvl w:val="6"/>
          <w:numId w:val="32"/>
        </w:numPr>
        <w:tabs>
          <w:tab w:val="left" w:pos="284"/>
        </w:tabs>
        <w:rPr>
          <w:sz w:val="22"/>
          <w:szCs w:val="22"/>
          <w:u w:val="single"/>
        </w:rPr>
      </w:pPr>
      <w:r w:rsidRPr="003D039D">
        <w:rPr>
          <w:sz w:val="22"/>
          <w:szCs w:val="22"/>
          <w:u w:val="single"/>
        </w:rPr>
        <w:t xml:space="preserve">Gwarancja </w:t>
      </w:r>
      <w:r w:rsidR="007303B5" w:rsidRPr="003D039D">
        <w:rPr>
          <w:sz w:val="22"/>
          <w:szCs w:val="22"/>
          <w:u w:val="single"/>
        </w:rPr>
        <w:t>12 miesi</w:t>
      </w:r>
      <w:r w:rsidR="00A44C4D" w:rsidRPr="003D039D">
        <w:rPr>
          <w:sz w:val="22"/>
          <w:szCs w:val="22"/>
          <w:u w:val="single"/>
        </w:rPr>
        <w:t>ę</w:t>
      </w:r>
      <w:r w:rsidR="007303B5" w:rsidRPr="003D039D">
        <w:rPr>
          <w:sz w:val="22"/>
          <w:szCs w:val="22"/>
          <w:u w:val="single"/>
        </w:rPr>
        <w:t>cy od daty dostawy do Zamawiaj</w:t>
      </w:r>
      <w:r w:rsidR="00A44C4D" w:rsidRPr="003D039D">
        <w:rPr>
          <w:sz w:val="22"/>
          <w:szCs w:val="22"/>
          <w:u w:val="single"/>
        </w:rPr>
        <w:t>ą</w:t>
      </w:r>
      <w:r w:rsidR="007303B5" w:rsidRPr="003D039D">
        <w:rPr>
          <w:sz w:val="22"/>
          <w:szCs w:val="22"/>
          <w:u w:val="single"/>
        </w:rPr>
        <w:t>cego</w:t>
      </w:r>
      <w:r w:rsidR="00A44C4D" w:rsidRPr="003D039D">
        <w:rPr>
          <w:sz w:val="22"/>
          <w:szCs w:val="22"/>
          <w:u w:val="single"/>
        </w:rPr>
        <w:t>.</w:t>
      </w:r>
    </w:p>
    <w:p w14:paraId="0B511F0A" w14:textId="18A8F945" w:rsidR="00D62385" w:rsidRPr="003D039D" w:rsidRDefault="00D62385" w:rsidP="006D45DA">
      <w:pPr>
        <w:pStyle w:val="Akapitzlist"/>
        <w:numPr>
          <w:ilvl w:val="6"/>
          <w:numId w:val="32"/>
        </w:numPr>
        <w:jc w:val="both"/>
        <w:rPr>
          <w:sz w:val="22"/>
          <w:szCs w:val="22"/>
        </w:rPr>
      </w:pPr>
      <w:r w:rsidRPr="003D039D">
        <w:rPr>
          <w:sz w:val="22"/>
          <w:szCs w:val="22"/>
        </w:rPr>
        <w:t>Oświadczamy, że w cenie brutto ujęliśmy wszystkie koszty niezbędne do realizacji zamówienia.</w:t>
      </w:r>
    </w:p>
    <w:p w14:paraId="3592BB6C" w14:textId="1F473FFA" w:rsidR="00EA50CB" w:rsidRPr="00BB3FC1" w:rsidRDefault="0027794B" w:rsidP="006D45DA">
      <w:pPr>
        <w:pStyle w:val="Akapitzlist"/>
        <w:numPr>
          <w:ilvl w:val="6"/>
          <w:numId w:val="32"/>
        </w:numPr>
        <w:tabs>
          <w:tab w:val="left" w:pos="0"/>
        </w:tabs>
        <w:jc w:val="both"/>
        <w:rPr>
          <w:rFonts w:eastAsiaTheme="minorHAnsi"/>
          <w:sz w:val="22"/>
          <w:szCs w:val="22"/>
          <w:lang w:eastAsia="en-US"/>
        </w:rPr>
      </w:pPr>
      <w:r w:rsidRPr="003D039D">
        <w:rPr>
          <w:rFonts w:eastAsiaTheme="minorHAnsi"/>
          <w:sz w:val="22"/>
          <w:szCs w:val="22"/>
          <w:lang w:eastAsia="en-US"/>
        </w:rPr>
        <w:t xml:space="preserve">Wykonawca, składając ofertę, informuje </w:t>
      </w:r>
      <w:r w:rsidR="0042612A" w:rsidRPr="003D039D">
        <w:rPr>
          <w:rFonts w:eastAsiaTheme="minorHAnsi"/>
          <w:sz w:val="22"/>
          <w:szCs w:val="22"/>
          <w:lang w:eastAsia="en-US"/>
        </w:rPr>
        <w:t>Z</w:t>
      </w:r>
      <w:r w:rsidRPr="003D039D">
        <w:rPr>
          <w:rFonts w:eastAsiaTheme="minorHAnsi"/>
          <w:sz w:val="22"/>
          <w:szCs w:val="22"/>
          <w:lang w:eastAsia="en-US"/>
        </w:rPr>
        <w:t xml:space="preserve">amawiającego, czy wybór oferty będzie prowadzić do powstania u </w:t>
      </w:r>
      <w:r w:rsidR="007D3E29" w:rsidRPr="003D039D">
        <w:rPr>
          <w:rFonts w:eastAsiaTheme="minorHAnsi"/>
          <w:sz w:val="22"/>
          <w:szCs w:val="22"/>
          <w:lang w:eastAsia="en-US"/>
        </w:rPr>
        <w:t>Z</w:t>
      </w:r>
      <w:r w:rsidRPr="003D039D">
        <w:rPr>
          <w:rFonts w:eastAsiaTheme="minorHAnsi"/>
          <w:sz w:val="22"/>
          <w:szCs w:val="22"/>
          <w:lang w:eastAsia="en-US"/>
        </w:rPr>
        <w:t>amawiającego obowiązku podatkowego, wskazując nazwę (rodzaj) towaru lub usługi, których dostawa lub świadczenie będzie prowadzić do jego powstania, oraz wskazują</w:t>
      </w:r>
      <w:r w:rsidR="00FE375A" w:rsidRPr="003D039D">
        <w:rPr>
          <w:rFonts w:eastAsiaTheme="minorHAnsi"/>
          <w:sz w:val="22"/>
          <w:szCs w:val="22"/>
          <w:lang w:eastAsia="en-US"/>
        </w:rPr>
        <w:t>c ich wartość bez kwoty podatku.</w:t>
      </w:r>
    </w:p>
    <w:p w14:paraId="2EF6DD4B" w14:textId="74BAF32F" w:rsidR="00EA50CB" w:rsidRPr="00B7434A" w:rsidRDefault="00EA50CB" w:rsidP="00EA50CB">
      <w:pPr>
        <w:jc w:val="both"/>
        <w:rPr>
          <w:b/>
          <w:sz w:val="22"/>
          <w:szCs w:val="22"/>
          <w:u w:val="single"/>
        </w:rPr>
      </w:pPr>
      <w:r w:rsidRPr="00B7434A">
        <w:rPr>
          <w:b/>
          <w:sz w:val="22"/>
          <w:szCs w:val="22"/>
          <w:u w:val="single"/>
        </w:rPr>
        <w:lastRenderedPageBreak/>
        <w:t>Część 2***:</w:t>
      </w:r>
    </w:p>
    <w:p w14:paraId="4F945F1C" w14:textId="77777777" w:rsidR="00EA50CB" w:rsidRPr="003D039D" w:rsidRDefault="00EA50CB" w:rsidP="006D45DA">
      <w:pPr>
        <w:pStyle w:val="Akapitzlist"/>
        <w:numPr>
          <w:ilvl w:val="6"/>
          <w:numId w:val="60"/>
        </w:numPr>
        <w:jc w:val="both"/>
        <w:rPr>
          <w:b/>
          <w:sz w:val="22"/>
          <w:szCs w:val="22"/>
        </w:rPr>
      </w:pPr>
      <w:r w:rsidRPr="003D039D">
        <w:rPr>
          <w:sz w:val="22"/>
          <w:szCs w:val="22"/>
        </w:rPr>
        <w:t>Łączna cena netto oferty w wysokości (za 12 miesięcy) ......................................................... złotych (słownie: ……………………………………………………............................….. złotych).</w:t>
      </w:r>
    </w:p>
    <w:p w14:paraId="0A119F59" w14:textId="77777777" w:rsidR="00EA50CB" w:rsidRPr="003D039D" w:rsidRDefault="00EA50CB" w:rsidP="006D45DA">
      <w:pPr>
        <w:pStyle w:val="Akapitzlist"/>
        <w:numPr>
          <w:ilvl w:val="6"/>
          <w:numId w:val="60"/>
        </w:numPr>
        <w:jc w:val="both"/>
        <w:rPr>
          <w:b/>
          <w:sz w:val="22"/>
          <w:szCs w:val="22"/>
        </w:rPr>
      </w:pPr>
      <w:r w:rsidRPr="003D039D">
        <w:rPr>
          <w:sz w:val="22"/>
          <w:szCs w:val="22"/>
        </w:rPr>
        <w:t>Łączna cena brutto oferty w wysokości (za 12 miesięcy)  .....................................................złotych (słownie.................................................................................................................. złotych).</w:t>
      </w:r>
    </w:p>
    <w:p w14:paraId="611ADB91" w14:textId="13F4763B" w:rsidR="00EA50CB" w:rsidRPr="00EA50CB" w:rsidRDefault="00EA50CB" w:rsidP="006D45DA">
      <w:pPr>
        <w:pStyle w:val="Akapitzlist"/>
        <w:numPr>
          <w:ilvl w:val="6"/>
          <w:numId w:val="60"/>
        </w:numPr>
        <w:tabs>
          <w:tab w:val="left" w:pos="284"/>
        </w:tabs>
        <w:rPr>
          <w:b/>
          <w:sz w:val="22"/>
          <w:szCs w:val="22"/>
        </w:rPr>
      </w:pPr>
      <w:r w:rsidRPr="003D039D">
        <w:rPr>
          <w:b/>
          <w:sz w:val="22"/>
          <w:szCs w:val="22"/>
          <w:u w:val="single"/>
        </w:rPr>
        <w:t>Termin dostawy (T)</w:t>
      </w:r>
      <w:r w:rsidRPr="003D039D">
        <w:rPr>
          <w:b/>
          <w:sz w:val="22"/>
          <w:szCs w:val="22"/>
        </w:rPr>
        <w:t xml:space="preserve"> </w:t>
      </w:r>
      <w:r w:rsidRPr="003D039D">
        <w:rPr>
          <w:sz w:val="22"/>
          <w:szCs w:val="22"/>
        </w:rPr>
        <w:t>…………</w:t>
      </w:r>
      <w:r w:rsidRPr="003D039D">
        <w:rPr>
          <w:i/>
          <w:sz w:val="22"/>
          <w:szCs w:val="22"/>
        </w:rPr>
        <w:t xml:space="preserve">wpisuje Wykonawca w dniach roboczych, (max. </w:t>
      </w:r>
      <w:r>
        <w:rPr>
          <w:i/>
          <w:sz w:val="22"/>
          <w:szCs w:val="22"/>
        </w:rPr>
        <w:t>35</w:t>
      </w:r>
      <w:r w:rsidRPr="003D039D">
        <w:rPr>
          <w:i/>
          <w:sz w:val="22"/>
          <w:szCs w:val="22"/>
        </w:rPr>
        <w:t xml:space="preserve"> dni roboczych</w:t>
      </w:r>
      <w:r>
        <w:rPr>
          <w:i/>
          <w:sz w:val="22"/>
          <w:szCs w:val="22"/>
        </w:rPr>
        <w:t>)</w:t>
      </w:r>
      <w:r w:rsidRPr="003D039D">
        <w:rPr>
          <w:b/>
          <w:sz w:val="22"/>
          <w:szCs w:val="22"/>
        </w:rPr>
        <w:t xml:space="preserve">  </w:t>
      </w:r>
      <w:r w:rsidRPr="003D039D">
        <w:rPr>
          <w:color w:val="000000"/>
          <w:sz w:val="16"/>
          <w:szCs w:val="16"/>
        </w:rPr>
        <w:t>(w przypadku braku podania w ofercie jakiegokolwiek proponowanego terminu dostawy, Zamawiający uzna, że Wykonawca oferuje maksymalny termin dopuszczony przez Zamawiającego).</w:t>
      </w:r>
    </w:p>
    <w:p w14:paraId="5E663964" w14:textId="77777777" w:rsidR="00EA50CB" w:rsidRPr="003D039D" w:rsidRDefault="00EA50CB" w:rsidP="006D45DA">
      <w:pPr>
        <w:pStyle w:val="Akapitzlist"/>
        <w:numPr>
          <w:ilvl w:val="6"/>
          <w:numId w:val="60"/>
        </w:numPr>
        <w:tabs>
          <w:tab w:val="left" w:pos="284"/>
        </w:tabs>
        <w:rPr>
          <w:sz w:val="22"/>
          <w:szCs w:val="22"/>
          <w:u w:val="single"/>
        </w:rPr>
      </w:pPr>
      <w:r w:rsidRPr="003D039D">
        <w:rPr>
          <w:sz w:val="22"/>
          <w:szCs w:val="22"/>
          <w:u w:val="single"/>
        </w:rPr>
        <w:t>Gwarancja 12 miesięcy od daty dostawy do Zamawiającego.</w:t>
      </w:r>
    </w:p>
    <w:p w14:paraId="12B4AADD" w14:textId="77777777" w:rsidR="00EA50CB" w:rsidRPr="003D039D" w:rsidRDefault="00EA50CB" w:rsidP="006D45DA">
      <w:pPr>
        <w:pStyle w:val="Akapitzlist"/>
        <w:numPr>
          <w:ilvl w:val="6"/>
          <w:numId w:val="60"/>
        </w:numPr>
        <w:jc w:val="both"/>
        <w:rPr>
          <w:sz w:val="22"/>
          <w:szCs w:val="22"/>
        </w:rPr>
      </w:pPr>
      <w:r w:rsidRPr="003D039D">
        <w:rPr>
          <w:sz w:val="22"/>
          <w:szCs w:val="22"/>
        </w:rPr>
        <w:t>Oświadczamy, że w cenie brutto ujęliśmy wszystkie koszty niezbędne do realizacji zamówienia.</w:t>
      </w:r>
    </w:p>
    <w:p w14:paraId="380BAB97" w14:textId="77777777" w:rsidR="00EA50CB" w:rsidRDefault="00EA50CB" w:rsidP="006D45DA">
      <w:pPr>
        <w:pStyle w:val="Akapitzlist"/>
        <w:numPr>
          <w:ilvl w:val="6"/>
          <w:numId w:val="60"/>
        </w:numPr>
        <w:tabs>
          <w:tab w:val="left" w:pos="0"/>
        </w:tabs>
        <w:jc w:val="both"/>
        <w:rPr>
          <w:rFonts w:eastAsiaTheme="minorHAnsi"/>
          <w:sz w:val="22"/>
          <w:szCs w:val="22"/>
          <w:lang w:eastAsia="en-US"/>
        </w:rPr>
      </w:pPr>
      <w:r w:rsidRPr="003D039D">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C28863" w14:textId="77777777" w:rsidR="00EA50CB" w:rsidRDefault="00EA50CB" w:rsidP="00EA50CB">
      <w:pPr>
        <w:tabs>
          <w:tab w:val="left" w:pos="0"/>
        </w:tabs>
        <w:jc w:val="both"/>
        <w:rPr>
          <w:rFonts w:eastAsiaTheme="minorHAnsi"/>
          <w:sz w:val="22"/>
          <w:szCs w:val="22"/>
          <w:lang w:eastAsia="en-US"/>
        </w:rPr>
      </w:pPr>
    </w:p>
    <w:p w14:paraId="75A57992" w14:textId="56F51737" w:rsidR="00EA50CB" w:rsidRPr="00B7434A" w:rsidRDefault="00EA50CB" w:rsidP="00EA50CB">
      <w:pPr>
        <w:jc w:val="both"/>
        <w:rPr>
          <w:b/>
          <w:sz w:val="22"/>
          <w:szCs w:val="22"/>
          <w:u w:val="single"/>
        </w:rPr>
      </w:pPr>
      <w:r w:rsidRPr="00B7434A">
        <w:rPr>
          <w:b/>
          <w:sz w:val="22"/>
          <w:szCs w:val="22"/>
          <w:u w:val="single"/>
        </w:rPr>
        <w:t>Część 3***:</w:t>
      </w:r>
    </w:p>
    <w:p w14:paraId="6835CE86" w14:textId="77777777" w:rsidR="00EA50CB" w:rsidRPr="003D039D" w:rsidRDefault="00EA50CB" w:rsidP="006D45DA">
      <w:pPr>
        <w:pStyle w:val="Akapitzlist"/>
        <w:numPr>
          <w:ilvl w:val="6"/>
          <w:numId w:val="61"/>
        </w:numPr>
        <w:jc w:val="both"/>
        <w:rPr>
          <w:b/>
          <w:sz w:val="22"/>
          <w:szCs w:val="22"/>
        </w:rPr>
      </w:pPr>
      <w:r w:rsidRPr="003D039D">
        <w:rPr>
          <w:sz w:val="22"/>
          <w:szCs w:val="22"/>
        </w:rPr>
        <w:t>Łączna cena netto oferty w wysokości (za 12 miesięcy) ......................................................... złotych (słownie: ……………………………………………………............................….. złotych).</w:t>
      </w:r>
    </w:p>
    <w:p w14:paraId="7340C783" w14:textId="77777777" w:rsidR="00EA50CB" w:rsidRPr="003D039D" w:rsidRDefault="00EA50CB" w:rsidP="006D45DA">
      <w:pPr>
        <w:pStyle w:val="Akapitzlist"/>
        <w:numPr>
          <w:ilvl w:val="6"/>
          <w:numId w:val="61"/>
        </w:numPr>
        <w:jc w:val="both"/>
        <w:rPr>
          <w:b/>
          <w:sz w:val="22"/>
          <w:szCs w:val="22"/>
        </w:rPr>
      </w:pPr>
      <w:r w:rsidRPr="003D039D">
        <w:rPr>
          <w:sz w:val="22"/>
          <w:szCs w:val="22"/>
        </w:rPr>
        <w:t>Łączna cena brutto oferty w wysokości (za 12 miesięcy)  .....................................................złotych (słownie.................................................................................................................. złotych).</w:t>
      </w:r>
    </w:p>
    <w:p w14:paraId="1732EED1" w14:textId="638F4B8A" w:rsidR="00EA50CB" w:rsidRPr="00EA50CB" w:rsidRDefault="00EA50CB" w:rsidP="006D45DA">
      <w:pPr>
        <w:pStyle w:val="Akapitzlist"/>
        <w:numPr>
          <w:ilvl w:val="6"/>
          <w:numId w:val="61"/>
        </w:numPr>
        <w:tabs>
          <w:tab w:val="left" w:pos="284"/>
        </w:tabs>
        <w:rPr>
          <w:b/>
          <w:sz w:val="22"/>
          <w:szCs w:val="22"/>
        </w:rPr>
      </w:pPr>
      <w:r w:rsidRPr="003D039D">
        <w:rPr>
          <w:b/>
          <w:sz w:val="22"/>
          <w:szCs w:val="22"/>
          <w:u w:val="single"/>
        </w:rPr>
        <w:t>Termin dostawy (T)</w:t>
      </w:r>
      <w:r w:rsidRPr="003D039D">
        <w:rPr>
          <w:b/>
          <w:sz w:val="22"/>
          <w:szCs w:val="22"/>
        </w:rPr>
        <w:t xml:space="preserve"> </w:t>
      </w:r>
      <w:r w:rsidRPr="003D039D">
        <w:rPr>
          <w:sz w:val="22"/>
          <w:szCs w:val="22"/>
        </w:rPr>
        <w:t>…………</w:t>
      </w:r>
      <w:r w:rsidRPr="003D039D">
        <w:rPr>
          <w:i/>
          <w:sz w:val="22"/>
          <w:szCs w:val="22"/>
        </w:rPr>
        <w:t xml:space="preserve">wpisuje Wykonawca w dniach roboczych, (max. </w:t>
      </w:r>
      <w:r>
        <w:rPr>
          <w:i/>
          <w:sz w:val="22"/>
          <w:szCs w:val="22"/>
        </w:rPr>
        <w:t>35</w:t>
      </w:r>
      <w:r w:rsidRPr="003D039D">
        <w:rPr>
          <w:i/>
          <w:sz w:val="22"/>
          <w:szCs w:val="22"/>
        </w:rPr>
        <w:t xml:space="preserve"> dni roboczych</w:t>
      </w:r>
      <w:r>
        <w:rPr>
          <w:i/>
          <w:sz w:val="22"/>
          <w:szCs w:val="22"/>
        </w:rPr>
        <w:t>)</w:t>
      </w:r>
      <w:r w:rsidRPr="003D039D">
        <w:rPr>
          <w:b/>
          <w:sz w:val="22"/>
          <w:szCs w:val="22"/>
        </w:rPr>
        <w:t xml:space="preserve">  </w:t>
      </w:r>
      <w:r w:rsidRPr="003D039D">
        <w:rPr>
          <w:color w:val="000000"/>
          <w:sz w:val="16"/>
          <w:szCs w:val="16"/>
        </w:rPr>
        <w:t>(w przypadku braku podania w ofercie jakiegokolwiek proponowanego terminu dostawy, Zamawiający uzna, że Wykonawca oferuje maksymalny termin dopuszczony przez Zamawiającego).</w:t>
      </w:r>
    </w:p>
    <w:p w14:paraId="18009614" w14:textId="77777777" w:rsidR="00EA50CB" w:rsidRPr="003D039D" w:rsidRDefault="00EA50CB" w:rsidP="006D45DA">
      <w:pPr>
        <w:pStyle w:val="Akapitzlist"/>
        <w:numPr>
          <w:ilvl w:val="6"/>
          <w:numId w:val="61"/>
        </w:numPr>
        <w:tabs>
          <w:tab w:val="left" w:pos="284"/>
        </w:tabs>
        <w:rPr>
          <w:sz w:val="22"/>
          <w:szCs w:val="22"/>
          <w:u w:val="single"/>
        </w:rPr>
      </w:pPr>
      <w:r w:rsidRPr="003D039D">
        <w:rPr>
          <w:sz w:val="22"/>
          <w:szCs w:val="22"/>
          <w:u w:val="single"/>
        </w:rPr>
        <w:t>Gwarancja 12 miesięcy od daty dostawy do Zamawiającego.</w:t>
      </w:r>
    </w:p>
    <w:p w14:paraId="698A420C" w14:textId="77777777" w:rsidR="00EA50CB" w:rsidRPr="003D039D" w:rsidRDefault="00EA50CB" w:rsidP="006D45DA">
      <w:pPr>
        <w:pStyle w:val="Akapitzlist"/>
        <w:numPr>
          <w:ilvl w:val="6"/>
          <w:numId w:val="61"/>
        </w:numPr>
        <w:jc w:val="both"/>
        <w:rPr>
          <w:sz w:val="22"/>
          <w:szCs w:val="22"/>
        </w:rPr>
      </w:pPr>
      <w:r w:rsidRPr="003D039D">
        <w:rPr>
          <w:sz w:val="22"/>
          <w:szCs w:val="22"/>
        </w:rPr>
        <w:t>Oświadczamy, że w cenie brutto ujęliśmy wszystkie koszty niezbędne do realizacji zamówienia.</w:t>
      </w:r>
    </w:p>
    <w:p w14:paraId="72C1E2FE" w14:textId="22ACF10D" w:rsidR="00EA50CB" w:rsidRPr="00434AC6" w:rsidRDefault="00EA50CB" w:rsidP="006D45DA">
      <w:pPr>
        <w:pStyle w:val="Akapitzlist"/>
        <w:numPr>
          <w:ilvl w:val="6"/>
          <w:numId w:val="61"/>
        </w:numPr>
        <w:tabs>
          <w:tab w:val="left" w:pos="0"/>
        </w:tabs>
        <w:jc w:val="both"/>
        <w:rPr>
          <w:rFonts w:eastAsiaTheme="minorHAnsi"/>
          <w:sz w:val="22"/>
          <w:szCs w:val="22"/>
          <w:lang w:eastAsia="en-US"/>
        </w:rPr>
      </w:pPr>
      <w:r w:rsidRPr="003D039D">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D901D4" w14:textId="77777777" w:rsidR="00EA50CB" w:rsidRPr="00EA50CB" w:rsidRDefault="00EA50CB" w:rsidP="00EA50CB">
      <w:pPr>
        <w:tabs>
          <w:tab w:val="left" w:pos="0"/>
        </w:tabs>
        <w:jc w:val="both"/>
        <w:rPr>
          <w:rFonts w:eastAsiaTheme="minorHAnsi"/>
          <w:sz w:val="22"/>
          <w:szCs w:val="22"/>
          <w:lang w:eastAsia="en-US"/>
        </w:rPr>
      </w:pPr>
    </w:p>
    <w:p w14:paraId="7134EF4A" w14:textId="2FC93616" w:rsidR="0027794B" w:rsidRPr="00C471A2" w:rsidRDefault="0048396E" w:rsidP="00207337">
      <w:pPr>
        <w:tabs>
          <w:tab w:val="left" w:pos="0"/>
          <w:tab w:val="num" w:pos="284"/>
        </w:tabs>
        <w:ind w:left="284" w:hanging="284"/>
        <w:rPr>
          <w:rFonts w:eastAsiaTheme="minorHAnsi"/>
          <w:sz w:val="22"/>
          <w:szCs w:val="22"/>
          <w:lang w:eastAsia="en-US"/>
        </w:rPr>
      </w:pPr>
      <w:r>
        <w:rPr>
          <w:rFonts w:eastAsiaTheme="minorHAnsi"/>
          <w:b/>
          <w:sz w:val="22"/>
          <w:szCs w:val="22"/>
          <w:lang w:eastAsia="en-US"/>
        </w:rPr>
        <w:t xml:space="preserve">7. </w:t>
      </w:r>
      <w:r w:rsidR="0027794B"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0027794B" w:rsidRPr="00C471A2">
        <w:rPr>
          <w:rFonts w:eastAsiaTheme="minorHAnsi"/>
          <w:b/>
          <w:sz w:val="22"/>
          <w:szCs w:val="22"/>
          <w:lang w:eastAsia="en-US"/>
        </w:rPr>
        <w:t>ykonawcy:</w:t>
      </w:r>
      <w:r w:rsidR="0027794B" w:rsidRPr="00C471A2">
        <w:rPr>
          <w:rFonts w:eastAsiaTheme="minorHAnsi"/>
          <w:sz w:val="22"/>
          <w:szCs w:val="22"/>
          <w:lang w:eastAsia="en-US"/>
        </w:rPr>
        <w:t xml:space="preserve"> ..............................................................................................................................................................................................................................................................................................................................................................................................................................................................................</w:t>
      </w:r>
      <w:r w:rsidR="00EE66F9">
        <w:rPr>
          <w:rFonts w:eastAsiaTheme="minorHAnsi"/>
          <w:sz w:val="22"/>
          <w:szCs w:val="22"/>
          <w:lang w:eastAsia="en-US"/>
        </w:rPr>
        <w:t>.........</w:t>
      </w:r>
    </w:p>
    <w:p w14:paraId="16CCF03B" w14:textId="7BD5CE8D" w:rsidR="00E47504" w:rsidRPr="00C471A2" w:rsidRDefault="00E47504" w:rsidP="006D45DA">
      <w:pPr>
        <w:numPr>
          <w:ilvl w:val="0"/>
          <w:numId w:val="61"/>
        </w:numPr>
        <w:tabs>
          <w:tab w:val="left" w:pos="0"/>
        </w:tabs>
        <w:ind w:left="284" w:hanging="284"/>
        <w:jc w:val="both"/>
        <w:rPr>
          <w:sz w:val="22"/>
          <w:szCs w:val="22"/>
        </w:rPr>
      </w:pPr>
      <w:r w:rsidRPr="00C471A2">
        <w:rPr>
          <w:sz w:val="22"/>
          <w:szCs w:val="22"/>
        </w:rPr>
        <w:t>Zamierzam/ nie zamierzam*</w:t>
      </w:r>
      <w:r w:rsidR="00171080" w:rsidRPr="00C471A2">
        <w:rPr>
          <w:sz w:val="22"/>
          <w:szCs w:val="22"/>
        </w:rPr>
        <w:t>*</w:t>
      </w:r>
      <w:r w:rsidRPr="00C471A2">
        <w:rPr>
          <w:sz w:val="22"/>
          <w:szCs w:val="22"/>
        </w:rPr>
        <w:t xml:space="preserve"> powierzyć część zamówienia określoną </w:t>
      </w:r>
      <w:r w:rsidRPr="0060154D">
        <w:rPr>
          <w:sz w:val="22"/>
          <w:szCs w:val="22"/>
        </w:rPr>
        <w:t>w rozdziale III SIWZ</w:t>
      </w:r>
      <w:r w:rsidRPr="00C471A2">
        <w:rPr>
          <w:sz w:val="22"/>
          <w:szCs w:val="22"/>
        </w:rPr>
        <w:t xml:space="preserve"> podwykonawcy:</w:t>
      </w:r>
    </w:p>
    <w:p w14:paraId="4F28D522" w14:textId="31D13572" w:rsidR="00D62385" w:rsidRPr="00C471A2" w:rsidRDefault="00D62385" w:rsidP="00207337">
      <w:pPr>
        <w:pStyle w:val="Akapitzlist"/>
        <w:tabs>
          <w:tab w:val="left" w:pos="284"/>
        </w:tabs>
        <w:ind w:left="284"/>
        <w:jc w:val="both"/>
        <w:rPr>
          <w:i/>
          <w:sz w:val="22"/>
          <w:szCs w:val="22"/>
        </w:rPr>
      </w:pPr>
      <w:r w:rsidRPr="00C471A2">
        <w:rPr>
          <w:i/>
          <w:sz w:val="22"/>
          <w:szCs w:val="22"/>
        </w:rPr>
        <w:t>(wymienić części zamówienia i firmy podwykonawców realizujących je)</w:t>
      </w:r>
    </w:p>
    <w:p w14:paraId="6C85610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53E9188C" w14:textId="77777777" w:rsidR="00E47504" w:rsidRPr="00C471A2" w:rsidRDefault="00E47504" w:rsidP="006D45DA">
      <w:pPr>
        <w:numPr>
          <w:ilvl w:val="0"/>
          <w:numId w:val="61"/>
        </w:numPr>
        <w:tabs>
          <w:tab w:val="left" w:pos="0"/>
        </w:tabs>
        <w:ind w:left="284" w:hanging="284"/>
        <w:jc w:val="both"/>
        <w:rPr>
          <w:sz w:val="22"/>
          <w:szCs w:val="22"/>
        </w:rPr>
      </w:pPr>
      <w:r w:rsidRPr="00C471A2">
        <w:rPr>
          <w:sz w:val="22"/>
          <w:szCs w:val="22"/>
        </w:rPr>
        <w:t>Zapewniamy wykonanie zamówienia zgodnie z terminem i wzorem umowy określonym w SIWZ.</w:t>
      </w:r>
    </w:p>
    <w:p w14:paraId="305F9132" w14:textId="77777777" w:rsidR="00E47504" w:rsidRPr="00C471A2" w:rsidRDefault="00E47504" w:rsidP="006D45DA">
      <w:pPr>
        <w:numPr>
          <w:ilvl w:val="0"/>
          <w:numId w:val="61"/>
        </w:numPr>
        <w:tabs>
          <w:tab w:val="left" w:pos="0"/>
        </w:tabs>
        <w:ind w:left="284" w:hanging="284"/>
        <w:jc w:val="both"/>
        <w:rPr>
          <w:sz w:val="22"/>
          <w:szCs w:val="22"/>
        </w:rPr>
      </w:pPr>
      <w:r w:rsidRPr="00C471A2">
        <w:rPr>
          <w:sz w:val="22"/>
          <w:szCs w:val="22"/>
        </w:rPr>
        <w:t>Akceptujemy warunki płatności określone w SIWZ.</w:t>
      </w:r>
    </w:p>
    <w:p w14:paraId="5D51F8F0" w14:textId="77777777" w:rsidR="00E47504" w:rsidRPr="00035FFE" w:rsidRDefault="00E47504" w:rsidP="006D45DA">
      <w:pPr>
        <w:numPr>
          <w:ilvl w:val="0"/>
          <w:numId w:val="61"/>
        </w:numPr>
        <w:tabs>
          <w:tab w:val="left" w:pos="0"/>
        </w:tabs>
        <w:ind w:left="284" w:hanging="284"/>
        <w:jc w:val="both"/>
        <w:rPr>
          <w:sz w:val="22"/>
          <w:szCs w:val="22"/>
        </w:rPr>
      </w:pPr>
      <w:r w:rsidRPr="00035FFE">
        <w:rPr>
          <w:sz w:val="22"/>
          <w:szCs w:val="22"/>
        </w:rPr>
        <w:t xml:space="preserve">Akceptujemy </w:t>
      </w:r>
      <w:r w:rsidR="00404C4E" w:rsidRPr="00035FFE">
        <w:rPr>
          <w:sz w:val="22"/>
          <w:szCs w:val="22"/>
        </w:rPr>
        <w:t>Istotne postanowienia</w:t>
      </w:r>
      <w:r w:rsidR="00101876" w:rsidRPr="00035FFE">
        <w:rPr>
          <w:sz w:val="22"/>
          <w:szCs w:val="22"/>
        </w:rPr>
        <w:t xml:space="preserve"> umowy</w:t>
      </w:r>
      <w:r w:rsidRPr="00035FFE">
        <w:rPr>
          <w:sz w:val="22"/>
          <w:szCs w:val="22"/>
        </w:rPr>
        <w:t xml:space="preserve"> (wg </w:t>
      </w:r>
      <w:r w:rsidRPr="00035FFE">
        <w:rPr>
          <w:i/>
          <w:sz w:val="22"/>
          <w:szCs w:val="22"/>
        </w:rPr>
        <w:t xml:space="preserve">Załącznika Nr </w:t>
      </w:r>
      <w:r w:rsidR="00F84292" w:rsidRPr="00035FFE">
        <w:rPr>
          <w:i/>
          <w:sz w:val="22"/>
          <w:szCs w:val="22"/>
        </w:rPr>
        <w:t>4</w:t>
      </w:r>
      <w:r w:rsidRPr="00035FFE">
        <w:rPr>
          <w:i/>
          <w:sz w:val="22"/>
          <w:szCs w:val="22"/>
        </w:rPr>
        <w:t xml:space="preserve"> do SIWZ</w:t>
      </w:r>
      <w:r w:rsidRPr="00035FFE">
        <w:rPr>
          <w:sz w:val="22"/>
          <w:szCs w:val="22"/>
        </w:rPr>
        <w:t>)</w:t>
      </w:r>
    </w:p>
    <w:p w14:paraId="2CC7FDDC" w14:textId="77777777" w:rsidR="00E47504" w:rsidRDefault="00E47504" w:rsidP="006D45DA">
      <w:pPr>
        <w:numPr>
          <w:ilvl w:val="0"/>
          <w:numId w:val="61"/>
        </w:numPr>
        <w:tabs>
          <w:tab w:val="left" w:pos="0"/>
        </w:tabs>
        <w:ind w:left="284" w:hanging="284"/>
        <w:jc w:val="both"/>
        <w:rPr>
          <w:sz w:val="22"/>
          <w:szCs w:val="22"/>
        </w:rPr>
      </w:pPr>
      <w:r w:rsidRPr="008B2148">
        <w:rPr>
          <w:sz w:val="22"/>
          <w:szCs w:val="22"/>
        </w:rPr>
        <w:t>Czujemy się związani ofertą do upływu terminu określonego w SIWZ.</w:t>
      </w:r>
    </w:p>
    <w:p w14:paraId="0F629F44" w14:textId="77777777" w:rsidR="00EE66F9" w:rsidRPr="00EE66F9" w:rsidRDefault="00EE66F9" w:rsidP="006D45DA">
      <w:pPr>
        <w:pStyle w:val="Akapitzlist"/>
        <w:numPr>
          <w:ilvl w:val="0"/>
          <w:numId w:val="61"/>
        </w:numPr>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5584ABF9" w14:textId="77777777" w:rsidR="008B2148" w:rsidRPr="009F5B04" w:rsidRDefault="007B65A4" w:rsidP="006D45DA">
      <w:pPr>
        <w:pStyle w:val="Akapitzlist"/>
        <w:numPr>
          <w:ilvl w:val="0"/>
          <w:numId w:val="61"/>
        </w:numPr>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5DC6591B" w14:textId="77777777" w:rsidR="00E47504" w:rsidRPr="00C471A2" w:rsidRDefault="00E47504" w:rsidP="006D45DA">
      <w:pPr>
        <w:numPr>
          <w:ilvl w:val="0"/>
          <w:numId w:val="61"/>
        </w:numPr>
        <w:tabs>
          <w:tab w:val="left" w:pos="0"/>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1D553EFF" w14:textId="77777777" w:rsidR="00E47504" w:rsidRPr="00C471A2" w:rsidRDefault="00E47504" w:rsidP="00207337">
      <w:pPr>
        <w:tabs>
          <w:tab w:val="num" w:pos="284"/>
        </w:tabs>
        <w:ind w:left="284"/>
        <w:jc w:val="both"/>
        <w:rPr>
          <w:sz w:val="22"/>
          <w:szCs w:val="22"/>
        </w:rPr>
      </w:pPr>
      <w:r w:rsidRPr="00C471A2">
        <w:rPr>
          <w:sz w:val="22"/>
          <w:szCs w:val="22"/>
        </w:rPr>
        <w:t>………………………………………………………………………………………………………………………………………………………………………………………………………………………………………………………………………………………………………………………………………………………………………………………………………………………………</w:t>
      </w:r>
    </w:p>
    <w:p w14:paraId="6A5E7C79" w14:textId="77777777" w:rsidR="00E47504" w:rsidRPr="00C471A2" w:rsidRDefault="00E47504" w:rsidP="006D45DA">
      <w:pPr>
        <w:numPr>
          <w:ilvl w:val="0"/>
          <w:numId w:val="61"/>
        </w:numPr>
        <w:ind w:left="284" w:hanging="284"/>
        <w:jc w:val="both"/>
        <w:rPr>
          <w:sz w:val="22"/>
          <w:szCs w:val="22"/>
        </w:rPr>
      </w:pPr>
      <w:r w:rsidRPr="00C471A2">
        <w:rPr>
          <w:sz w:val="22"/>
          <w:szCs w:val="22"/>
        </w:rPr>
        <w:t>Oferta została złożona na ……….  ponumerowanych stronach.</w:t>
      </w:r>
    </w:p>
    <w:p w14:paraId="45DA24DE" w14:textId="77777777" w:rsidR="00E47504" w:rsidRPr="00C471A2" w:rsidRDefault="00E47504" w:rsidP="006D45DA">
      <w:pPr>
        <w:numPr>
          <w:ilvl w:val="0"/>
          <w:numId w:val="61"/>
        </w:numPr>
        <w:ind w:left="284" w:hanging="284"/>
        <w:jc w:val="both"/>
        <w:rPr>
          <w:sz w:val="22"/>
          <w:szCs w:val="22"/>
        </w:rPr>
      </w:pPr>
      <w:r w:rsidRPr="00C471A2">
        <w:rPr>
          <w:sz w:val="22"/>
          <w:szCs w:val="22"/>
        </w:rPr>
        <w:t>W przypadku konieczności udzielenia wyjaśnień dotyczących przedstawionej oferty prosimy o zwracanie się do:</w:t>
      </w:r>
    </w:p>
    <w:p w14:paraId="5CC53C9A" w14:textId="77777777" w:rsidR="00E47504" w:rsidRPr="00C471A2" w:rsidRDefault="00E47504" w:rsidP="00E31C15">
      <w:pPr>
        <w:tabs>
          <w:tab w:val="num" w:pos="426"/>
        </w:tabs>
        <w:ind w:left="426" w:hanging="426"/>
        <w:jc w:val="both"/>
        <w:rPr>
          <w:sz w:val="22"/>
          <w:szCs w:val="22"/>
        </w:rPr>
      </w:pPr>
      <w:r w:rsidRPr="00C471A2">
        <w:rPr>
          <w:sz w:val="22"/>
          <w:szCs w:val="22"/>
        </w:rPr>
        <w:lastRenderedPageBreak/>
        <w:t>………………</w:t>
      </w:r>
      <w:r w:rsidR="00206514">
        <w:rPr>
          <w:sz w:val="22"/>
          <w:szCs w:val="22"/>
        </w:rPr>
        <w:t>………..</w:t>
      </w:r>
      <w:r w:rsidRPr="00C471A2">
        <w:rPr>
          <w:sz w:val="22"/>
          <w:szCs w:val="22"/>
        </w:rPr>
        <w:t>……………., tel. ………………., faks ………………., e-mail …………….. .</w:t>
      </w:r>
    </w:p>
    <w:p w14:paraId="15B2C5A0"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06545143"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6BBE2B6A" w14:textId="77777777" w:rsidR="00D62385" w:rsidRDefault="00D62385" w:rsidP="006D45DA">
      <w:pPr>
        <w:pStyle w:val="Akapitzlist"/>
        <w:numPr>
          <w:ilvl w:val="0"/>
          <w:numId w:val="61"/>
        </w:numPr>
        <w:tabs>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7994648F" w14:textId="77777777" w:rsidR="00D62385" w:rsidRPr="00C471A2" w:rsidRDefault="00D62385" w:rsidP="006D45DA">
      <w:pPr>
        <w:pStyle w:val="Akapitzlist"/>
        <w:numPr>
          <w:ilvl w:val="0"/>
          <w:numId w:val="61"/>
        </w:numPr>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4CE2C73F"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0605C8EF" w14:textId="77777777" w:rsidR="00950CF7" w:rsidRPr="00C471A2" w:rsidRDefault="00950CF7" w:rsidP="00E47504">
      <w:pPr>
        <w:spacing w:line="360" w:lineRule="auto"/>
        <w:jc w:val="both"/>
        <w:rPr>
          <w:sz w:val="22"/>
          <w:szCs w:val="22"/>
        </w:rPr>
      </w:pPr>
    </w:p>
    <w:p w14:paraId="26FA360B" w14:textId="77777777" w:rsidR="00E47504" w:rsidRPr="00C471A2" w:rsidRDefault="00E47504" w:rsidP="00E47504">
      <w:pPr>
        <w:jc w:val="both"/>
        <w:rPr>
          <w:sz w:val="22"/>
          <w:szCs w:val="22"/>
        </w:rPr>
      </w:pPr>
      <w:r w:rsidRPr="00C471A2">
        <w:rPr>
          <w:sz w:val="22"/>
          <w:szCs w:val="22"/>
        </w:rPr>
        <w:t xml:space="preserve">………………, dnia ……........... r. </w:t>
      </w:r>
    </w:p>
    <w:p w14:paraId="67F806D4" w14:textId="77777777" w:rsidR="00E47504" w:rsidRPr="00321E70" w:rsidRDefault="00E47504" w:rsidP="00E47504">
      <w:pPr>
        <w:jc w:val="both"/>
      </w:pPr>
      <w:r w:rsidRPr="00321E70">
        <w:t xml:space="preserve">     Miejscowość       </w:t>
      </w:r>
    </w:p>
    <w:p w14:paraId="312AF41E" w14:textId="77777777" w:rsidR="00950CF7" w:rsidRDefault="00950CF7" w:rsidP="00E47504">
      <w:pPr>
        <w:spacing w:line="360" w:lineRule="auto"/>
        <w:jc w:val="both"/>
        <w:rPr>
          <w:sz w:val="22"/>
          <w:szCs w:val="22"/>
        </w:rPr>
      </w:pPr>
    </w:p>
    <w:p w14:paraId="57E3FB76" w14:textId="77777777" w:rsidR="006A5BAA" w:rsidRDefault="006A5BAA" w:rsidP="00E47504">
      <w:pPr>
        <w:spacing w:line="360" w:lineRule="auto"/>
        <w:jc w:val="both"/>
        <w:rPr>
          <w:sz w:val="22"/>
          <w:szCs w:val="22"/>
        </w:rPr>
      </w:pPr>
    </w:p>
    <w:p w14:paraId="6032D287" w14:textId="1AFEA2C8" w:rsidR="00950CF7" w:rsidRDefault="00950CF7" w:rsidP="00E47504">
      <w:pPr>
        <w:spacing w:line="360" w:lineRule="auto"/>
        <w:jc w:val="both"/>
        <w:rPr>
          <w:sz w:val="22"/>
          <w:szCs w:val="22"/>
        </w:rPr>
      </w:pPr>
    </w:p>
    <w:p w14:paraId="35B78C34" w14:textId="5D8A6D8C" w:rsidR="005130EC" w:rsidRDefault="005130EC" w:rsidP="00E47504">
      <w:pPr>
        <w:spacing w:line="360" w:lineRule="auto"/>
        <w:jc w:val="both"/>
        <w:rPr>
          <w:sz w:val="22"/>
          <w:szCs w:val="22"/>
        </w:rPr>
      </w:pPr>
    </w:p>
    <w:p w14:paraId="229978B7" w14:textId="74B8CAAF" w:rsidR="005130EC" w:rsidRDefault="005130EC" w:rsidP="00E47504">
      <w:pPr>
        <w:spacing w:line="360" w:lineRule="auto"/>
        <w:jc w:val="both"/>
        <w:rPr>
          <w:sz w:val="22"/>
          <w:szCs w:val="22"/>
        </w:rPr>
      </w:pPr>
    </w:p>
    <w:p w14:paraId="7044A357" w14:textId="143B45E8" w:rsidR="005130EC" w:rsidRDefault="005130EC" w:rsidP="00E47504">
      <w:pPr>
        <w:spacing w:line="360" w:lineRule="auto"/>
        <w:jc w:val="both"/>
        <w:rPr>
          <w:sz w:val="22"/>
          <w:szCs w:val="22"/>
        </w:rPr>
      </w:pPr>
    </w:p>
    <w:p w14:paraId="40F58E27" w14:textId="275B42D7" w:rsidR="005130EC" w:rsidRDefault="005130EC" w:rsidP="00E47504">
      <w:pPr>
        <w:spacing w:line="360" w:lineRule="auto"/>
        <w:jc w:val="both"/>
        <w:rPr>
          <w:sz w:val="22"/>
          <w:szCs w:val="22"/>
        </w:rPr>
      </w:pPr>
    </w:p>
    <w:p w14:paraId="731FEF52" w14:textId="2B2D05FD" w:rsidR="005130EC" w:rsidRDefault="005130EC" w:rsidP="00E47504">
      <w:pPr>
        <w:spacing w:line="360" w:lineRule="auto"/>
        <w:jc w:val="both"/>
        <w:rPr>
          <w:sz w:val="22"/>
          <w:szCs w:val="22"/>
        </w:rPr>
      </w:pPr>
    </w:p>
    <w:p w14:paraId="794B95A5" w14:textId="63B8D9DE" w:rsidR="005130EC" w:rsidRDefault="005130EC" w:rsidP="00E47504">
      <w:pPr>
        <w:spacing w:line="360" w:lineRule="auto"/>
        <w:jc w:val="both"/>
        <w:rPr>
          <w:sz w:val="22"/>
          <w:szCs w:val="22"/>
        </w:rPr>
      </w:pPr>
    </w:p>
    <w:p w14:paraId="458B0E76" w14:textId="02B6A587" w:rsidR="005130EC" w:rsidRDefault="005130EC" w:rsidP="00E47504">
      <w:pPr>
        <w:spacing w:line="360" w:lineRule="auto"/>
        <w:jc w:val="both"/>
        <w:rPr>
          <w:sz w:val="22"/>
          <w:szCs w:val="22"/>
        </w:rPr>
      </w:pPr>
    </w:p>
    <w:p w14:paraId="33F8EBA8" w14:textId="6F756E0A" w:rsidR="005130EC" w:rsidRDefault="005130EC" w:rsidP="00E47504">
      <w:pPr>
        <w:spacing w:line="360" w:lineRule="auto"/>
        <w:jc w:val="both"/>
        <w:rPr>
          <w:sz w:val="22"/>
          <w:szCs w:val="22"/>
        </w:rPr>
      </w:pPr>
    </w:p>
    <w:p w14:paraId="070B5698" w14:textId="77777777" w:rsidR="005130EC" w:rsidRPr="00C471A2" w:rsidRDefault="005130EC" w:rsidP="00E47504">
      <w:pPr>
        <w:spacing w:line="360" w:lineRule="auto"/>
        <w:jc w:val="both"/>
        <w:rPr>
          <w:sz w:val="22"/>
          <w:szCs w:val="22"/>
        </w:rPr>
      </w:pPr>
    </w:p>
    <w:p w14:paraId="18C37E21" w14:textId="77777777" w:rsidR="00E47504" w:rsidRPr="00C471A2" w:rsidRDefault="00E47504" w:rsidP="00E47504">
      <w:pPr>
        <w:ind w:left="2124" w:firstLine="708"/>
        <w:jc w:val="both"/>
        <w:rPr>
          <w:sz w:val="22"/>
          <w:szCs w:val="22"/>
        </w:rPr>
      </w:pPr>
      <w:r w:rsidRPr="00C471A2">
        <w:rPr>
          <w:sz w:val="22"/>
          <w:szCs w:val="22"/>
        </w:rPr>
        <w:t xml:space="preserve"> ………………………………….………………………….</w:t>
      </w:r>
    </w:p>
    <w:p w14:paraId="1ECA7FD9"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599762B9" w14:textId="77777777" w:rsidR="00E47504" w:rsidRPr="00321E70" w:rsidRDefault="00E47504" w:rsidP="00E47504">
      <w:pPr>
        <w:ind w:left="3540" w:firstLine="708"/>
        <w:jc w:val="both"/>
      </w:pPr>
      <w:r w:rsidRPr="00321E70">
        <w:t>w imieniu Wykonawcy</w:t>
      </w:r>
    </w:p>
    <w:p w14:paraId="1FB34A92"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3C408414" w14:textId="77777777" w:rsidR="00E47504" w:rsidRPr="00321E70" w:rsidRDefault="00E47504" w:rsidP="00E47504">
      <w:pPr>
        <w:ind w:left="3540" w:firstLine="708"/>
        <w:jc w:val="both"/>
      </w:pPr>
      <w:r w:rsidRPr="00321E70">
        <w:t>z imieniem i nazwiskiem)</w:t>
      </w:r>
    </w:p>
    <w:p w14:paraId="1217C038" w14:textId="5905BA7E" w:rsidR="00E47504" w:rsidRDefault="00E47504" w:rsidP="00E47504">
      <w:pPr>
        <w:rPr>
          <w:sz w:val="22"/>
          <w:szCs w:val="22"/>
        </w:rPr>
      </w:pPr>
    </w:p>
    <w:p w14:paraId="4BD0533B" w14:textId="1215E803" w:rsidR="005130EC" w:rsidRDefault="005130EC" w:rsidP="00E47504">
      <w:pPr>
        <w:rPr>
          <w:sz w:val="22"/>
          <w:szCs w:val="22"/>
        </w:rPr>
      </w:pPr>
    </w:p>
    <w:p w14:paraId="6D726BF1" w14:textId="59A3E6DF" w:rsidR="005130EC" w:rsidRDefault="005130EC" w:rsidP="00E47504">
      <w:pPr>
        <w:rPr>
          <w:sz w:val="22"/>
          <w:szCs w:val="22"/>
        </w:rPr>
      </w:pPr>
    </w:p>
    <w:p w14:paraId="7FDCEF9F" w14:textId="59E19534" w:rsidR="005130EC" w:rsidRDefault="005130EC" w:rsidP="00E47504">
      <w:pPr>
        <w:rPr>
          <w:sz w:val="22"/>
          <w:szCs w:val="22"/>
        </w:rPr>
      </w:pPr>
    </w:p>
    <w:p w14:paraId="3E25E234" w14:textId="4E63B776" w:rsidR="005130EC" w:rsidRDefault="005130EC" w:rsidP="00E47504">
      <w:pPr>
        <w:rPr>
          <w:sz w:val="22"/>
          <w:szCs w:val="22"/>
        </w:rPr>
      </w:pPr>
    </w:p>
    <w:p w14:paraId="62820A26" w14:textId="31CC3D4E" w:rsidR="005130EC" w:rsidRDefault="005130EC" w:rsidP="00E47504">
      <w:pPr>
        <w:rPr>
          <w:sz w:val="22"/>
          <w:szCs w:val="22"/>
        </w:rPr>
      </w:pPr>
    </w:p>
    <w:p w14:paraId="0358A997" w14:textId="7B6EA792" w:rsidR="005130EC" w:rsidRDefault="005130EC" w:rsidP="00E47504">
      <w:pPr>
        <w:rPr>
          <w:sz w:val="22"/>
          <w:szCs w:val="22"/>
        </w:rPr>
      </w:pPr>
    </w:p>
    <w:p w14:paraId="5F1F8233" w14:textId="56D2C999" w:rsidR="005130EC" w:rsidRDefault="005130EC" w:rsidP="00E47504">
      <w:pPr>
        <w:rPr>
          <w:sz w:val="22"/>
          <w:szCs w:val="22"/>
        </w:rPr>
      </w:pPr>
    </w:p>
    <w:p w14:paraId="6F8CE213" w14:textId="0AC9D789" w:rsidR="005130EC" w:rsidRDefault="005130EC" w:rsidP="00E47504">
      <w:pPr>
        <w:rPr>
          <w:sz w:val="22"/>
          <w:szCs w:val="22"/>
        </w:rPr>
      </w:pPr>
    </w:p>
    <w:p w14:paraId="7C5E5425" w14:textId="49CF042E" w:rsidR="005130EC" w:rsidRDefault="005130EC" w:rsidP="00E47504">
      <w:pPr>
        <w:rPr>
          <w:sz w:val="22"/>
          <w:szCs w:val="22"/>
        </w:rPr>
      </w:pPr>
    </w:p>
    <w:p w14:paraId="25E0328D" w14:textId="25001CE5" w:rsidR="005130EC" w:rsidRDefault="005130EC" w:rsidP="00E47504">
      <w:pPr>
        <w:rPr>
          <w:sz w:val="22"/>
          <w:szCs w:val="22"/>
        </w:rPr>
      </w:pPr>
    </w:p>
    <w:p w14:paraId="10615696" w14:textId="77777777" w:rsidR="005130EC" w:rsidRPr="00C471A2" w:rsidRDefault="005130EC" w:rsidP="00E47504">
      <w:pPr>
        <w:rPr>
          <w:sz w:val="22"/>
          <w:szCs w:val="22"/>
        </w:rPr>
      </w:pPr>
    </w:p>
    <w:p w14:paraId="31951820" w14:textId="77777777" w:rsidR="00171080" w:rsidRPr="00FA072B" w:rsidRDefault="00171080" w:rsidP="00171080">
      <w:pPr>
        <w:rPr>
          <w:b/>
        </w:rPr>
      </w:pPr>
      <w:r w:rsidRPr="00FA072B">
        <w:rPr>
          <w:b/>
        </w:rPr>
        <w:t>* Niepotrzebne skreślić</w:t>
      </w:r>
    </w:p>
    <w:p w14:paraId="3FCB4D94" w14:textId="77777777" w:rsidR="00171080" w:rsidRPr="00FA072B" w:rsidRDefault="00171080" w:rsidP="00171080">
      <w:pPr>
        <w:autoSpaceDE w:val="0"/>
        <w:autoSpaceDN w:val="0"/>
        <w:adjustRightInd w:val="0"/>
        <w:rPr>
          <w:bCs/>
        </w:rPr>
      </w:pPr>
      <w:r w:rsidRPr="00FA072B">
        <w:rPr>
          <w:b/>
        </w:rPr>
        <w:t>**</w:t>
      </w:r>
      <w:r w:rsidRPr="00FA072B">
        <w:t xml:space="preserve"> </w:t>
      </w:r>
      <w:r w:rsidRPr="00FA072B">
        <w:rPr>
          <w:b/>
          <w:bCs/>
        </w:rPr>
        <w:t xml:space="preserve">UWAGA: </w:t>
      </w:r>
      <w:r w:rsidRPr="00FA072B">
        <w:rPr>
          <w:bCs/>
        </w:rPr>
        <w:t>w przypadku, gdy Wykonawca zrealizuje przedmiot zamówienia bez udziału</w:t>
      </w:r>
    </w:p>
    <w:p w14:paraId="756C0B51" w14:textId="77777777" w:rsidR="00171080" w:rsidRPr="00FA072B" w:rsidRDefault="00171080" w:rsidP="00171080">
      <w:pPr>
        <w:autoSpaceDE w:val="0"/>
        <w:autoSpaceDN w:val="0"/>
        <w:adjustRightInd w:val="0"/>
        <w:rPr>
          <w:b/>
          <w:bCs/>
        </w:rPr>
      </w:pPr>
      <w:r w:rsidRPr="00FA072B">
        <w:rPr>
          <w:bCs/>
        </w:rPr>
        <w:t xml:space="preserve">     podwykonawców - zaleca się wpisać</w:t>
      </w:r>
      <w:r w:rsidRPr="00FA072B">
        <w:rPr>
          <w:b/>
          <w:bCs/>
        </w:rPr>
        <w:t xml:space="preserve"> „nie dotyczy”</w:t>
      </w:r>
    </w:p>
    <w:p w14:paraId="4CFB197D" w14:textId="6AE3C543" w:rsidR="00171080" w:rsidRPr="00FA072B" w:rsidRDefault="00171080" w:rsidP="00171080">
      <w:pPr>
        <w:autoSpaceDE w:val="0"/>
        <w:autoSpaceDN w:val="0"/>
        <w:adjustRightInd w:val="0"/>
        <w:rPr>
          <w:b/>
          <w:bCs/>
        </w:rPr>
      </w:pPr>
      <w:r w:rsidRPr="00FA072B">
        <w:rPr>
          <w:b/>
          <w:bCs/>
        </w:rPr>
        <w:t xml:space="preserve">*** W przypadku nie składania oferty w </w:t>
      </w:r>
      <w:r w:rsidR="00CA2873">
        <w:rPr>
          <w:b/>
          <w:bCs/>
        </w:rPr>
        <w:t>danej części</w:t>
      </w:r>
      <w:r w:rsidRPr="00FA072B">
        <w:rPr>
          <w:b/>
          <w:bCs/>
        </w:rPr>
        <w:t xml:space="preserve"> zaleca się wpisać „nie dotyczy”</w:t>
      </w:r>
    </w:p>
    <w:p w14:paraId="13C760E2" w14:textId="77777777" w:rsidR="00CD06AB" w:rsidRPr="00C471A2" w:rsidRDefault="00CD06AB" w:rsidP="00E47504">
      <w:pPr>
        <w:rPr>
          <w:b/>
          <w:i/>
          <w:sz w:val="22"/>
          <w:szCs w:val="22"/>
        </w:rPr>
        <w:sectPr w:rsidR="00CD06AB" w:rsidRPr="00C471A2">
          <w:footerReference w:type="default" r:id="rId14"/>
          <w:pgSz w:w="11906" w:h="16838"/>
          <w:pgMar w:top="1417" w:right="1417" w:bottom="1417" w:left="1417" w:header="708" w:footer="708" w:gutter="0"/>
          <w:cols w:space="708"/>
        </w:sectPr>
      </w:pPr>
    </w:p>
    <w:p w14:paraId="62DC7240" w14:textId="77777777" w:rsidR="003C7A59" w:rsidRPr="00035FFE" w:rsidRDefault="003C7A59" w:rsidP="003C7A59">
      <w:pPr>
        <w:ind w:left="6372"/>
        <w:rPr>
          <w:b/>
          <w:sz w:val="22"/>
          <w:szCs w:val="22"/>
        </w:rPr>
      </w:pPr>
      <w:r w:rsidRPr="00035FFE">
        <w:rPr>
          <w:b/>
          <w:i/>
          <w:sz w:val="22"/>
          <w:szCs w:val="22"/>
        </w:rPr>
        <w:lastRenderedPageBreak/>
        <w:t xml:space="preserve">Załącznik </w:t>
      </w:r>
      <w:r w:rsidR="00321E70" w:rsidRPr="00035FFE">
        <w:rPr>
          <w:b/>
          <w:i/>
          <w:sz w:val="22"/>
          <w:szCs w:val="22"/>
        </w:rPr>
        <w:t>N</w:t>
      </w:r>
      <w:r w:rsidRPr="00035FFE">
        <w:rPr>
          <w:b/>
          <w:i/>
          <w:sz w:val="22"/>
          <w:szCs w:val="22"/>
        </w:rPr>
        <w:t xml:space="preserve">r </w:t>
      </w:r>
      <w:r w:rsidR="006A76EB" w:rsidRPr="00035FFE">
        <w:rPr>
          <w:b/>
          <w:i/>
          <w:sz w:val="22"/>
          <w:szCs w:val="22"/>
        </w:rPr>
        <w:t>2</w:t>
      </w:r>
      <w:r w:rsidRPr="00035FFE">
        <w:rPr>
          <w:b/>
          <w:sz w:val="22"/>
          <w:szCs w:val="22"/>
        </w:rPr>
        <w:t xml:space="preserve">  do SIWZ</w:t>
      </w:r>
    </w:p>
    <w:p w14:paraId="3E17EB46" w14:textId="77777777" w:rsidR="003C7A59" w:rsidRPr="00035FFE" w:rsidRDefault="003C7A59" w:rsidP="003C7A59">
      <w:pPr>
        <w:rPr>
          <w:sz w:val="22"/>
          <w:szCs w:val="22"/>
        </w:rPr>
      </w:pP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r>
      <w:r w:rsidRPr="00035FFE">
        <w:rPr>
          <w:b/>
          <w:sz w:val="22"/>
          <w:szCs w:val="22"/>
        </w:rPr>
        <w:tab/>
        <w:t xml:space="preserve">   </w:t>
      </w:r>
    </w:p>
    <w:p w14:paraId="36A9B718" w14:textId="77777777" w:rsidR="003C7A59" w:rsidRPr="00C471A2" w:rsidRDefault="003C7A59" w:rsidP="000E67C5">
      <w:pPr>
        <w:ind w:left="5246" w:firstLine="424"/>
        <w:rPr>
          <w:b/>
          <w:sz w:val="22"/>
          <w:szCs w:val="22"/>
        </w:rPr>
      </w:pPr>
      <w:r w:rsidRPr="00C471A2">
        <w:rPr>
          <w:b/>
          <w:sz w:val="22"/>
          <w:szCs w:val="22"/>
        </w:rPr>
        <w:t>Zamawiający:</w:t>
      </w:r>
    </w:p>
    <w:p w14:paraId="27E1E551" w14:textId="77777777" w:rsidR="00740E7F" w:rsidRDefault="00740E7F" w:rsidP="000E67C5">
      <w:pPr>
        <w:ind w:left="4956" w:firstLine="708"/>
        <w:jc w:val="both"/>
        <w:rPr>
          <w:sz w:val="22"/>
          <w:szCs w:val="22"/>
        </w:rPr>
      </w:pPr>
      <w:r w:rsidRPr="00C471A2">
        <w:rPr>
          <w:sz w:val="22"/>
          <w:szCs w:val="22"/>
        </w:rPr>
        <w:t>Mazowiecka Instytucja Gospodarki</w:t>
      </w:r>
    </w:p>
    <w:p w14:paraId="202726D9"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190A252E" w14:textId="77777777" w:rsidR="00740E7F" w:rsidRPr="00C471A2" w:rsidRDefault="00740E7F" w:rsidP="000E67C5">
      <w:pPr>
        <w:ind w:left="4956" w:firstLine="708"/>
        <w:jc w:val="both"/>
        <w:rPr>
          <w:sz w:val="22"/>
          <w:szCs w:val="22"/>
        </w:rPr>
      </w:pPr>
      <w:r w:rsidRPr="00C471A2">
        <w:rPr>
          <w:sz w:val="22"/>
          <w:szCs w:val="22"/>
        </w:rPr>
        <w:t>ul. Kocjana 3</w:t>
      </w:r>
    </w:p>
    <w:p w14:paraId="35412117" w14:textId="77777777" w:rsidR="00740E7F" w:rsidRPr="00C471A2" w:rsidRDefault="00740E7F" w:rsidP="000E67C5">
      <w:pPr>
        <w:ind w:left="4956" w:firstLine="708"/>
        <w:jc w:val="both"/>
        <w:rPr>
          <w:sz w:val="22"/>
          <w:szCs w:val="22"/>
        </w:rPr>
      </w:pPr>
      <w:r w:rsidRPr="00C471A2">
        <w:rPr>
          <w:sz w:val="22"/>
          <w:szCs w:val="22"/>
        </w:rPr>
        <w:t>01-473 Warszawa</w:t>
      </w:r>
    </w:p>
    <w:p w14:paraId="1E9F3EDB" w14:textId="77777777" w:rsidR="003C7A59" w:rsidRPr="00C471A2" w:rsidRDefault="003C7A59" w:rsidP="003C7A59">
      <w:pPr>
        <w:spacing w:line="480" w:lineRule="auto"/>
        <w:rPr>
          <w:b/>
          <w:sz w:val="22"/>
          <w:szCs w:val="22"/>
        </w:rPr>
      </w:pPr>
      <w:r w:rsidRPr="00C471A2">
        <w:rPr>
          <w:b/>
          <w:sz w:val="22"/>
          <w:szCs w:val="22"/>
        </w:rPr>
        <w:t>Wykonawca:</w:t>
      </w:r>
    </w:p>
    <w:p w14:paraId="5E3B26AE" w14:textId="77777777" w:rsidR="003C7A59" w:rsidRPr="00C471A2" w:rsidRDefault="003C7A59" w:rsidP="00740E7F">
      <w:pPr>
        <w:rPr>
          <w:sz w:val="22"/>
          <w:szCs w:val="22"/>
        </w:rPr>
      </w:pPr>
      <w:r w:rsidRPr="00C471A2">
        <w:rPr>
          <w:sz w:val="22"/>
          <w:szCs w:val="22"/>
        </w:rPr>
        <w:t>………………………………………………………………………</w:t>
      </w:r>
    </w:p>
    <w:p w14:paraId="1E47DA39" w14:textId="77777777" w:rsidR="003C7A59" w:rsidRPr="00740E7F" w:rsidRDefault="003C7A59" w:rsidP="00740E7F">
      <w:pPr>
        <w:rPr>
          <w:i/>
        </w:rPr>
      </w:pPr>
      <w:r w:rsidRPr="00740E7F">
        <w:rPr>
          <w:i/>
        </w:rPr>
        <w:t>(pełna nazwa/firma, adres, w zależności od podmiotu: NIP/PESEL, KRS/CEiDG)</w:t>
      </w:r>
    </w:p>
    <w:p w14:paraId="458B7D98" w14:textId="77777777" w:rsidR="003C7A59" w:rsidRDefault="003C7A59" w:rsidP="00740E7F">
      <w:pPr>
        <w:rPr>
          <w:sz w:val="22"/>
          <w:szCs w:val="22"/>
          <w:u w:val="single"/>
        </w:rPr>
      </w:pPr>
      <w:r w:rsidRPr="00C471A2">
        <w:rPr>
          <w:sz w:val="22"/>
          <w:szCs w:val="22"/>
          <w:u w:val="single"/>
        </w:rPr>
        <w:t>reprezentowany przez:</w:t>
      </w:r>
    </w:p>
    <w:p w14:paraId="135E159A" w14:textId="77777777" w:rsidR="00740E7F" w:rsidRPr="00C471A2" w:rsidRDefault="00740E7F" w:rsidP="00740E7F">
      <w:pPr>
        <w:rPr>
          <w:sz w:val="22"/>
          <w:szCs w:val="22"/>
          <w:u w:val="single"/>
        </w:rPr>
      </w:pPr>
    </w:p>
    <w:p w14:paraId="1B6F5F35" w14:textId="77777777" w:rsidR="003C7A59" w:rsidRPr="007F314B" w:rsidRDefault="003C7A59" w:rsidP="00740E7F">
      <w:r w:rsidRPr="007F314B">
        <w:t>…………………………………………………………………………</w:t>
      </w:r>
    </w:p>
    <w:p w14:paraId="1AA438D1" w14:textId="5688F308" w:rsidR="003C7A59" w:rsidRDefault="003C7A59" w:rsidP="00740E7F">
      <w:pPr>
        <w:rPr>
          <w:i/>
        </w:rPr>
      </w:pPr>
      <w:r w:rsidRPr="007F314B">
        <w:rPr>
          <w:i/>
        </w:rPr>
        <w:t>(imię, nazwisko, stanowisko/podstawa do  reprezentacji)</w:t>
      </w:r>
    </w:p>
    <w:p w14:paraId="5EE06115" w14:textId="77777777" w:rsidR="00FF0299" w:rsidRPr="007F314B" w:rsidRDefault="00FF0299" w:rsidP="00740E7F">
      <w:pPr>
        <w:rPr>
          <w:i/>
        </w:rPr>
      </w:pPr>
    </w:p>
    <w:p w14:paraId="2924651F" w14:textId="79AAB4C9"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t>
      </w:r>
      <w:r w:rsidR="00DB1539">
        <w:rPr>
          <w:b/>
          <w:sz w:val="22"/>
          <w:szCs w:val="22"/>
          <w:u w:val="single"/>
        </w:rPr>
        <w:t>W</w:t>
      </w:r>
      <w:r w:rsidRPr="00C471A2">
        <w:rPr>
          <w:b/>
          <w:sz w:val="22"/>
          <w:szCs w:val="22"/>
          <w:u w:val="single"/>
        </w:rPr>
        <w:t xml:space="preserve">ykonawcy </w:t>
      </w:r>
    </w:p>
    <w:p w14:paraId="74481CC4"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D84887D" w14:textId="77777777" w:rsidR="003C7A59" w:rsidRPr="00C471A2" w:rsidRDefault="003C7A59" w:rsidP="00321E70">
      <w:pPr>
        <w:jc w:val="center"/>
        <w:rPr>
          <w:b/>
          <w:sz w:val="22"/>
          <w:szCs w:val="22"/>
        </w:rPr>
      </w:pPr>
      <w:r w:rsidRPr="00C471A2">
        <w:rPr>
          <w:b/>
          <w:sz w:val="22"/>
          <w:szCs w:val="22"/>
        </w:rPr>
        <w:t xml:space="preserve"> Prawo zamówień publicznych (dalej jako: ustawa Pzp), </w:t>
      </w:r>
    </w:p>
    <w:p w14:paraId="3074CB80" w14:textId="77777777" w:rsidR="003C7A59" w:rsidRPr="001E7BCF" w:rsidRDefault="003C7A59" w:rsidP="003C7A59">
      <w:pPr>
        <w:spacing w:before="120" w:line="360" w:lineRule="auto"/>
        <w:jc w:val="center"/>
        <w:rPr>
          <w:b/>
          <w:sz w:val="22"/>
          <w:szCs w:val="22"/>
          <w:u w:val="single"/>
        </w:rPr>
      </w:pPr>
      <w:r w:rsidRPr="001E7BCF">
        <w:rPr>
          <w:b/>
          <w:sz w:val="22"/>
          <w:szCs w:val="22"/>
          <w:u w:val="single"/>
        </w:rPr>
        <w:t>DOTYCZĄCE SPEŁNIANIA W</w:t>
      </w:r>
      <w:r w:rsidR="00503FBC" w:rsidRPr="001E7BCF">
        <w:rPr>
          <w:b/>
          <w:sz w:val="22"/>
          <w:szCs w:val="22"/>
          <w:u w:val="single"/>
        </w:rPr>
        <w:t xml:space="preserve">ARUNKÓW UDZIAŁU W POSTĘPOWANIU </w:t>
      </w:r>
    </w:p>
    <w:p w14:paraId="0BAFA7CC" w14:textId="1946AF3C" w:rsidR="003C7A59" w:rsidRPr="001E7BCF" w:rsidRDefault="003C7A59" w:rsidP="00517F0E">
      <w:pPr>
        <w:pStyle w:val="Default"/>
        <w:tabs>
          <w:tab w:val="left" w:pos="0"/>
        </w:tabs>
        <w:jc w:val="both"/>
        <w:rPr>
          <w:b/>
          <w:color w:val="auto"/>
          <w:sz w:val="22"/>
          <w:szCs w:val="22"/>
        </w:rPr>
      </w:pPr>
      <w:r w:rsidRPr="001E7BCF">
        <w:rPr>
          <w:color w:val="auto"/>
          <w:sz w:val="22"/>
          <w:szCs w:val="22"/>
        </w:rPr>
        <w:t>Na potrzeby postępowania o udzielenie zamówienia publicznego</w:t>
      </w:r>
      <w:r w:rsidR="00321E70" w:rsidRPr="001E7BCF">
        <w:rPr>
          <w:color w:val="auto"/>
          <w:sz w:val="22"/>
          <w:szCs w:val="22"/>
        </w:rPr>
        <w:t xml:space="preserve"> </w:t>
      </w:r>
      <w:r w:rsidR="003762E9" w:rsidRPr="001E7BCF">
        <w:rPr>
          <w:color w:val="auto"/>
          <w:sz w:val="22"/>
          <w:szCs w:val="22"/>
        </w:rPr>
        <w:t xml:space="preserve">na </w:t>
      </w:r>
      <w:r w:rsidR="00001E88" w:rsidRPr="001E7BCF">
        <w:rPr>
          <w:b/>
          <w:color w:val="auto"/>
          <w:sz w:val="22"/>
          <w:szCs w:val="22"/>
        </w:rPr>
        <w:t xml:space="preserve">sukcesywne dostawy </w:t>
      </w:r>
      <w:r w:rsidR="00001E88" w:rsidRPr="001E7BCF">
        <w:rPr>
          <w:rFonts w:asciiTheme="minorBidi" w:hAnsiTheme="minorBidi" w:cstheme="minorBidi"/>
          <w:b/>
          <w:color w:val="auto"/>
          <w:sz w:val="22"/>
          <w:szCs w:val="22"/>
        </w:rPr>
        <w:t xml:space="preserve">różnego rodzaju papieru i kartonu  na potrzeby drukarni w Zakładzie w Czarnem </w:t>
      </w:r>
      <w:r w:rsidR="00001E88" w:rsidRPr="001E7BCF">
        <w:rPr>
          <w:rFonts w:eastAsia="Times New Roman"/>
          <w:b/>
          <w:color w:val="auto"/>
          <w:sz w:val="22"/>
          <w:szCs w:val="22"/>
          <w:lang w:eastAsia="pl-PL"/>
        </w:rPr>
        <w:t xml:space="preserve">dla Mazowieckiej Instytucji Gospodarki Budżetowej Mazovia </w:t>
      </w:r>
      <w:r w:rsidR="00001E88" w:rsidRPr="001E7BCF">
        <w:rPr>
          <w:rFonts w:asciiTheme="minorBidi" w:hAnsiTheme="minorBidi" w:cstheme="minorBidi"/>
          <w:b/>
          <w:color w:val="auto"/>
          <w:sz w:val="22"/>
          <w:szCs w:val="22"/>
        </w:rPr>
        <w:t>w podziale na 3 części</w:t>
      </w:r>
      <w:r w:rsidR="0042612A" w:rsidRPr="001E7BCF">
        <w:rPr>
          <w:color w:val="auto"/>
          <w:sz w:val="22"/>
          <w:szCs w:val="22"/>
        </w:rPr>
        <w:t xml:space="preserve">, </w:t>
      </w:r>
      <w:r w:rsidRPr="001E7BCF">
        <w:rPr>
          <w:color w:val="auto"/>
          <w:sz w:val="22"/>
          <w:szCs w:val="22"/>
        </w:rPr>
        <w:t xml:space="preserve">prowadzonego przez </w:t>
      </w:r>
      <w:r w:rsidR="003762E9" w:rsidRPr="001E7BCF">
        <w:rPr>
          <w:color w:val="auto"/>
          <w:sz w:val="22"/>
          <w:szCs w:val="22"/>
        </w:rPr>
        <w:t xml:space="preserve">Mazowiecką Instytucję Gospodarki Budżetowej Mazovia, </w:t>
      </w:r>
      <w:r w:rsidRPr="001E7BCF">
        <w:rPr>
          <w:color w:val="auto"/>
          <w:sz w:val="22"/>
          <w:szCs w:val="22"/>
        </w:rPr>
        <w:t>oświadczam, co następuje:</w:t>
      </w:r>
    </w:p>
    <w:p w14:paraId="6CC4FCB9" w14:textId="77777777" w:rsidR="004F6F3B" w:rsidRDefault="004F6F3B" w:rsidP="004F6F3B">
      <w:pPr>
        <w:shd w:val="clear" w:color="auto" w:fill="BFBFBF"/>
        <w:spacing w:line="360" w:lineRule="auto"/>
        <w:jc w:val="both"/>
        <w:rPr>
          <w:b/>
          <w:sz w:val="22"/>
          <w:szCs w:val="22"/>
        </w:rPr>
      </w:pPr>
      <w:r>
        <w:rPr>
          <w:b/>
          <w:sz w:val="22"/>
          <w:szCs w:val="22"/>
        </w:rPr>
        <w:t>INFORMACJA DOTYCZĄCA WYKONAWCY:</w:t>
      </w:r>
    </w:p>
    <w:p w14:paraId="5C202736" w14:textId="77777777" w:rsidR="004F6F3B" w:rsidRDefault="004F6F3B" w:rsidP="004F6F3B">
      <w:pPr>
        <w:jc w:val="both"/>
        <w:rPr>
          <w:sz w:val="22"/>
          <w:szCs w:val="22"/>
        </w:rPr>
      </w:pPr>
      <w:r>
        <w:rPr>
          <w:sz w:val="22"/>
          <w:szCs w:val="22"/>
        </w:rPr>
        <w:t>Oświadczam, że spełniam warunki udziału w postępowaniu określone przez Zamawiającego w    </w:t>
      </w:r>
      <w:r w:rsidRPr="00035FFE">
        <w:rPr>
          <w:sz w:val="22"/>
          <w:szCs w:val="22"/>
        </w:rPr>
        <w:t>rozdziale V SIWZ …………………………………………………………………………………...</w:t>
      </w:r>
    </w:p>
    <w:p w14:paraId="588D32EF" w14:textId="77777777" w:rsidR="004F6F3B" w:rsidRDefault="004F6F3B" w:rsidP="004F6F3B">
      <w:pPr>
        <w:jc w:val="both"/>
        <w:rPr>
          <w:sz w:val="22"/>
          <w:szCs w:val="22"/>
        </w:rPr>
      </w:pPr>
      <w:r>
        <w:rPr>
          <w:sz w:val="22"/>
          <w:szCs w:val="22"/>
        </w:rPr>
        <w:t xml:space="preserve"> </w:t>
      </w:r>
      <w:r>
        <w:rPr>
          <w:i/>
          <w:sz w:val="22"/>
          <w:szCs w:val="22"/>
        </w:rPr>
        <w:t>(wskazać właściwą jednostkę redakcyjną SIWZ, w której określono warunki udziału w postępowaniu)</w:t>
      </w:r>
      <w:r>
        <w:rPr>
          <w:sz w:val="22"/>
          <w:szCs w:val="22"/>
        </w:rPr>
        <w:t>.</w:t>
      </w:r>
    </w:p>
    <w:p w14:paraId="3BE7DF61" w14:textId="77777777" w:rsidR="004F6F3B" w:rsidRDefault="004F6F3B" w:rsidP="004F6F3B">
      <w:pPr>
        <w:jc w:val="both"/>
        <w:rPr>
          <w:sz w:val="22"/>
          <w:szCs w:val="22"/>
        </w:rPr>
      </w:pPr>
      <w:r>
        <w:rPr>
          <w:sz w:val="22"/>
          <w:szCs w:val="22"/>
        </w:rPr>
        <w:t xml:space="preserve">…………….……. </w:t>
      </w:r>
      <w:r>
        <w:rPr>
          <w:i/>
          <w:sz w:val="22"/>
          <w:szCs w:val="22"/>
        </w:rPr>
        <w:t xml:space="preserve">(miejscowość), </w:t>
      </w:r>
      <w:r>
        <w:rPr>
          <w:sz w:val="22"/>
          <w:szCs w:val="22"/>
        </w:rPr>
        <w:t xml:space="preserve">dnia ………….……. r. </w:t>
      </w:r>
    </w:p>
    <w:p w14:paraId="49715CF0" w14:textId="77777777" w:rsidR="004F6F3B" w:rsidRDefault="004F6F3B" w:rsidP="004F6F3B">
      <w:pPr>
        <w:spacing w:line="360" w:lineRule="auto"/>
        <w:jc w:val="both"/>
        <w:rPr>
          <w:sz w:val="22"/>
          <w:szCs w:val="22"/>
        </w:rPr>
      </w:pPr>
    </w:p>
    <w:p w14:paraId="1D072EB8"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3797FFEB" w14:textId="77777777" w:rsidR="004F6F3B" w:rsidRDefault="004F6F3B" w:rsidP="004F6F3B">
      <w:pPr>
        <w:spacing w:line="360" w:lineRule="auto"/>
        <w:ind w:left="5664" w:firstLine="708"/>
        <w:jc w:val="both"/>
        <w:rPr>
          <w:i/>
        </w:rPr>
      </w:pPr>
      <w:r>
        <w:rPr>
          <w:i/>
        </w:rPr>
        <w:t>(podpis)</w:t>
      </w:r>
    </w:p>
    <w:p w14:paraId="5D41A140" w14:textId="77777777" w:rsidR="004F6F3B" w:rsidRPr="00A92DC1" w:rsidRDefault="004F6F3B" w:rsidP="004F6F3B">
      <w:pPr>
        <w:shd w:val="clear" w:color="auto" w:fill="BFBFBF"/>
        <w:spacing w:line="360" w:lineRule="auto"/>
        <w:jc w:val="both"/>
        <w:rPr>
          <w:sz w:val="22"/>
          <w:szCs w:val="22"/>
        </w:rPr>
      </w:pPr>
      <w:r w:rsidRPr="00A92DC1">
        <w:rPr>
          <w:b/>
          <w:sz w:val="22"/>
          <w:szCs w:val="22"/>
        </w:rPr>
        <w:t>INFORMACJA W ZWIĄZKU Z POLEGANIEM NA ZASOBACH INNYCH PODMIOTÓW</w:t>
      </w:r>
      <w:r w:rsidRPr="00A92DC1">
        <w:rPr>
          <w:sz w:val="22"/>
          <w:szCs w:val="22"/>
        </w:rPr>
        <w:t xml:space="preserve">: </w:t>
      </w:r>
    </w:p>
    <w:p w14:paraId="39D40E02" w14:textId="77777777" w:rsidR="004F6F3B" w:rsidRDefault="004F6F3B" w:rsidP="004F6F3B">
      <w:pPr>
        <w:spacing w:line="276" w:lineRule="auto"/>
        <w:jc w:val="both"/>
        <w:rPr>
          <w:sz w:val="22"/>
          <w:szCs w:val="22"/>
        </w:rPr>
      </w:pPr>
      <w:r>
        <w:rPr>
          <w:sz w:val="22"/>
          <w:szCs w:val="22"/>
        </w:rPr>
        <w:t xml:space="preserve">Oświadczam, że w celu wykazania spełniania warunków udziału w postępowaniu, określonych przez Zamawiającego w </w:t>
      </w:r>
      <w:r w:rsidRPr="005B4858">
        <w:rPr>
          <w:sz w:val="22"/>
          <w:szCs w:val="22"/>
        </w:rPr>
        <w:t xml:space="preserve">rozdziale V SIWZ ust. </w:t>
      </w:r>
      <w:r w:rsidR="00884CB6" w:rsidRPr="005B4858">
        <w:rPr>
          <w:sz w:val="22"/>
          <w:szCs w:val="22"/>
        </w:rPr>
        <w:t>3</w:t>
      </w:r>
      <w:r w:rsidRPr="005B4858">
        <w:rPr>
          <w:sz w:val="22"/>
          <w:szCs w:val="22"/>
        </w:rPr>
        <w:t xml:space="preserve"> ………………………………………………...………..</w:t>
      </w:r>
      <w:r>
        <w:rPr>
          <w:sz w:val="22"/>
          <w:szCs w:val="22"/>
        </w:rPr>
        <w:t xml:space="preserve"> </w:t>
      </w:r>
    </w:p>
    <w:p w14:paraId="172A42F0" w14:textId="77777777" w:rsidR="004F6F3B" w:rsidRDefault="004F6F3B" w:rsidP="004F6F3B">
      <w:pPr>
        <w:spacing w:line="276" w:lineRule="auto"/>
        <w:jc w:val="both"/>
        <w:rPr>
          <w:sz w:val="22"/>
          <w:szCs w:val="22"/>
        </w:rPr>
      </w:pPr>
      <w:r>
        <w:rPr>
          <w:i/>
          <w:sz w:val="22"/>
          <w:szCs w:val="22"/>
        </w:rPr>
        <w:t>(wskazać właściwą jednostkę redakcyjną dokumentu, w której określono warunki udziału w postępowaniu),</w:t>
      </w:r>
      <w:r>
        <w:rPr>
          <w:sz w:val="22"/>
          <w:szCs w:val="22"/>
        </w:rPr>
        <w:t xml:space="preserve"> </w:t>
      </w:r>
    </w:p>
    <w:p w14:paraId="4B56AD5B" w14:textId="77777777" w:rsidR="004F6F3B" w:rsidRDefault="004F6F3B" w:rsidP="004F6F3B">
      <w:pPr>
        <w:spacing w:line="276" w:lineRule="auto"/>
        <w:rPr>
          <w:sz w:val="22"/>
          <w:szCs w:val="22"/>
        </w:rPr>
      </w:pPr>
      <w:r>
        <w:rPr>
          <w:sz w:val="22"/>
          <w:szCs w:val="22"/>
        </w:rPr>
        <w:t>polegam na zasobach następującego/ych podmiotu/ów: ………………………………………………………………………...……………………………………………………………………………………………………………….……………………………, w następującym zakresie: …………………………………………………………………………………………………………………………………………………………………………………………………………………………</w:t>
      </w:r>
    </w:p>
    <w:p w14:paraId="5745506D" w14:textId="77777777" w:rsidR="004F6F3B" w:rsidRDefault="004F6F3B" w:rsidP="004F6F3B">
      <w:pPr>
        <w:spacing w:line="360" w:lineRule="auto"/>
        <w:rPr>
          <w:i/>
          <w:sz w:val="22"/>
          <w:szCs w:val="22"/>
        </w:rPr>
      </w:pPr>
      <w:r>
        <w:rPr>
          <w:sz w:val="22"/>
          <w:szCs w:val="22"/>
        </w:rPr>
        <w:t xml:space="preserve"> </w:t>
      </w:r>
      <w:r>
        <w:rPr>
          <w:i/>
          <w:sz w:val="22"/>
          <w:szCs w:val="22"/>
        </w:rPr>
        <w:t xml:space="preserve">(wskazać podmiot i określić odpowiedni zakres dla wskazanego podmiotu). </w:t>
      </w:r>
    </w:p>
    <w:p w14:paraId="192B53AC" w14:textId="77777777" w:rsidR="00DE4649"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2E359A71"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972BA4A" w14:textId="77777777" w:rsidR="004F6F3B" w:rsidRDefault="004F6F3B" w:rsidP="004F6F3B">
      <w:pPr>
        <w:spacing w:line="360" w:lineRule="auto"/>
        <w:ind w:left="5664" w:firstLine="708"/>
        <w:jc w:val="both"/>
        <w:rPr>
          <w:i/>
        </w:rPr>
      </w:pPr>
      <w:r>
        <w:rPr>
          <w:i/>
        </w:rPr>
        <w:t>(podpis)</w:t>
      </w:r>
    </w:p>
    <w:p w14:paraId="21618F89" w14:textId="77777777" w:rsidR="004F6F3B" w:rsidRDefault="004F6F3B" w:rsidP="004F6F3B">
      <w:pPr>
        <w:spacing w:line="360" w:lineRule="auto"/>
        <w:ind w:left="5664" w:firstLine="708"/>
        <w:jc w:val="both"/>
        <w:rPr>
          <w:i/>
          <w:sz w:val="22"/>
          <w:szCs w:val="22"/>
        </w:rPr>
      </w:pPr>
    </w:p>
    <w:p w14:paraId="36CC4EC4" w14:textId="77777777" w:rsidR="004F6F3B" w:rsidRDefault="004F6F3B" w:rsidP="004F6F3B">
      <w:pPr>
        <w:shd w:val="clear" w:color="auto" w:fill="BFBFBF"/>
        <w:spacing w:line="360" w:lineRule="auto"/>
        <w:jc w:val="both"/>
        <w:rPr>
          <w:b/>
          <w:sz w:val="22"/>
          <w:szCs w:val="22"/>
        </w:rPr>
      </w:pPr>
      <w:r>
        <w:rPr>
          <w:b/>
          <w:sz w:val="22"/>
          <w:szCs w:val="22"/>
        </w:rPr>
        <w:lastRenderedPageBreak/>
        <w:t>OŚWIADCZENIE DOTYCZĄCE PODANYCH INFORMACJI:</w:t>
      </w:r>
    </w:p>
    <w:p w14:paraId="56F6806E" w14:textId="77777777" w:rsidR="004F6F3B" w:rsidRDefault="004F6F3B" w:rsidP="004F6F3B">
      <w:pPr>
        <w:spacing w:line="360" w:lineRule="auto"/>
        <w:jc w:val="both"/>
        <w:rPr>
          <w:sz w:val="22"/>
          <w:szCs w:val="22"/>
        </w:rPr>
      </w:pPr>
    </w:p>
    <w:p w14:paraId="49A9E3E3" w14:textId="2C8440E4" w:rsidR="004F6F3B" w:rsidRDefault="004F6F3B" w:rsidP="004F6F3B">
      <w:pPr>
        <w:jc w:val="both"/>
        <w:rPr>
          <w:sz w:val="22"/>
          <w:szCs w:val="22"/>
        </w:rPr>
      </w:pPr>
      <w:r>
        <w:rPr>
          <w:sz w:val="22"/>
          <w:szCs w:val="22"/>
        </w:rPr>
        <w:t xml:space="preserve">Oświadczam, że wszystkie informacje podane w powyższych oświadczeniach są aktualne </w:t>
      </w:r>
      <w:r>
        <w:rPr>
          <w:sz w:val="22"/>
          <w:szCs w:val="22"/>
        </w:rPr>
        <w:br/>
        <w:t xml:space="preserve">i zgodne z prawdą oraz zostały przedstawione z pełną świadomością konsekwencji wprowadzenia </w:t>
      </w:r>
      <w:r w:rsidR="00B2284A">
        <w:rPr>
          <w:sz w:val="22"/>
          <w:szCs w:val="22"/>
        </w:rPr>
        <w:t>Z</w:t>
      </w:r>
      <w:r>
        <w:rPr>
          <w:sz w:val="22"/>
          <w:szCs w:val="22"/>
        </w:rPr>
        <w:t>amawiającego w błąd przy przedstawianiu informacji.</w:t>
      </w:r>
    </w:p>
    <w:p w14:paraId="159852D6" w14:textId="77777777" w:rsidR="004F6F3B" w:rsidRDefault="004F6F3B" w:rsidP="004F6F3B">
      <w:pPr>
        <w:spacing w:line="360" w:lineRule="auto"/>
        <w:jc w:val="both"/>
        <w:rPr>
          <w:sz w:val="22"/>
          <w:szCs w:val="22"/>
        </w:rPr>
      </w:pPr>
    </w:p>
    <w:p w14:paraId="0FAE8747" w14:textId="77777777" w:rsidR="004F6F3B" w:rsidRDefault="004F6F3B" w:rsidP="004F6F3B">
      <w:pPr>
        <w:spacing w:line="360" w:lineRule="auto"/>
        <w:jc w:val="both"/>
        <w:rPr>
          <w:sz w:val="22"/>
          <w:szCs w:val="22"/>
        </w:rPr>
      </w:pPr>
    </w:p>
    <w:p w14:paraId="358876BA" w14:textId="77777777" w:rsidR="004F6F3B" w:rsidRDefault="004F6F3B" w:rsidP="004F6F3B">
      <w:pPr>
        <w:spacing w:line="360" w:lineRule="auto"/>
        <w:jc w:val="both"/>
        <w:rPr>
          <w:sz w:val="22"/>
          <w:szCs w:val="22"/>
        </w:rPr>
      </w:pPr>
      <w:r>
        <w:rPr>
          <w:sz w:val="22"/>
          <w:szCs w:val="22"/>
        </w:rPr>
        <w:t xml:space="preserve">…………….……. </w:t>
      </w:r>
      <w:r>
        <w:rPr>
          <w:i/>
        </w:rPr>
        <w:t>(miejscowość),</w:t>
      </w:r>
      <w:r>
        <w:rPr>
          <w:i/>
          <w:sz w:val="22"/>
          <w:szCs w:val="22"/>
        </w:rPr>
        <w:t xml:space="preserve"> </w:t>
      </w:r>
      <w:r>
        <w:rPr>
          <w:sz w:val="22"/>
          <w:szCs w:val="22"/>
        </w:rPr>
        <w:t xml:space="preserve">dnia ………….……. r. </w:t>
      </w:r>
    </w:p>
    <w:p w14:paraId="4F3F7F6F" w14:textId="77777777" w:rsidR="004F6F3B" w:rsidRDefault="004F6F3B" w:rsidP="004F6F3B">
      <w:pPr>
        <w:spacing w:line="360" w:lineRule="auto"/>
        <w:jc w:val="both"/>
        <w:rPr>
          <w:sz w:val="22"/>
          <w:szCs w:val="22"/>
        </w:rPr>
      </w:pPr>
    </w:p>
    <w:p w14:paraId="52089233" w14:textId="77777777" w:rsidR="00A2223C" w:rsidRDefault="00A2223C" w:rsidP="004F6F3B">
      <w:pPr>
        <w:spacing w:line="360" w:lineRule="auto"/>
        <w:jc w:val="both"/>
        <w:rPr>
          <w:sz w:val="22"/>
          <w:szCs w:val="22"/>
        </w:rPr>
      </w:pPr>
    </w:p>
    <w:p w14:paraId="2DDD964E" w14:textId="77777777" w:rsidR="00A2223C" w:rsidRDefault="00A2223C" w:rsidP="004F6F3B">
      <w:pPr>
        <w:spacing w:line="360" w:lineRule="auto"/>
        <w:jc w:val="both"/>
        <w:rPr>
          <w:sz w:val="22"/>
          <w:szCs w:val="22"/>
        </w:rPr>
      </w:pPr>
    </w:p>
    <w:p w14:paraId="28DBF7C4" w14:textId="77777777" w:rsidR="004F6F3B" w:rsidRDefault="004F6F3B" w:rsidP="004F6F3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19BCF458" w14:textId="77777777" w:rsidR="004F6F3B" w:rsidRDefault="004F6F3B" w:rsidP="004F6F3B">
      <w:pPr>
        <w:spacing w:line="360" w:lineRule="auto"/>
        <w:ind w:left="5664" w:firstLine="708"/>
        <w:jc w:val="both"/>
        <w:rPr>
          <w:i/>
          <w:sz w:val="22"/>
          <w:szCs w:val="22"/>
        </w:rPr>
      </w:pPr>
      <w:r>
        <w:rPr>
          <w:i/>
          <w:sz w:val="22"/>
          <w:szCs w:val="22"/>
        </w:rPr>
        <w:t>(podpis)</w:t>
      </w:r>
    </w:p>
    <w:p w14:paraId="00F69B28" w14:textId="77777777" w:rsidR="004F6F3B" w:rsidRDefault="004F6F3B" w:rsidP="004F6F3B">
      <w:pPr>
        <w:spacing w:line="360" w:lineRule="auto"/>
        <w:jc w:val="both"/>
        <w:rPr>
          <w:sz w:val="22"/>
          <w:szCs w:val="22"/>
        </w:rPr>
      </w:pPr>
    </w:p>
    <w:p w14:paraId="0FAAF014" w14:textId="77777777" w:rsidR="004F6F3B" w:rsidRDefault="004F6F3B" w:rsidP="004F6F3B">
      <w:pPr>
        <w:rPr>
          <w:sz w:val="22"/>
          <w:szCs w:val="22"/>
        </w:rPr>
      </w:pPr>
    </w:p>
    <w:p w14:paraId="2BC8D8A1" w14:textId="77777777" w:rsidR="004F6F3B" w:rsidRDefault="004F6F3B" w:rsidP="004F6F3B">
      <w:pPr>
        <w:rPr>
          <w:sz w:val="22"/>
          <w:szCs w:val="22"/>
        </w:rPr>
      </w:pPr>
    </w:p>
    <w:p w14:paraId="532B61A8" w14:textId="77777777" w:rsidR="004F6F3B" w:rsidRDefault="004F6F3B" w:rsidP="004F6F3B">
      <w:pPr>
        <w:rPr>
          <w:sz w:val="22"/>
          <w:szCs w:val="22"/>
        </w:rPr>
      </w:pPr>
    </w:p>
    <w:p w14:paraId="424E3EF6" w14:textId="77777777" w:rsidR="003C7A59" w:rsidRPr="00C471A2" w:rsidRDefault="003C7A59" w:rsidP="003C7A59">
      <w:pPr>
        <w:spacing w:line="360" w:lineRule="auto"/>
        <w:jc w:val="both"/>
        <w:rPr>
          <w:sz w:val="22"/>
          <w:szCs w:val="22"/>
        </w:rPr>
      </w:pPr>
    </w:p>
    <w:p w14:paraId="4ED24C1E" w14:textId="77777777" w:rsidR="003C7A59" w:rsidRPr="00C471A2" w:rsidRDefault="003C7A59" w:rsidP="003C7A59">
      <w:pPr>
        <w:rPr>
          <w:sz w:val="22"/>
          <w:szCs w:val="22"/>
        </w:rPr>
      </w:pPr>
    </w:p>
    <w:p w14:paraId="74BEF230" w14:textId="77777777" w:rsidR="003C7A59" w:rsidRPr="00C471A2" w:rsidRDefault="003C7A59" w:rsidP="003C7A59">
      <w:pPr>
        <w:rPr>
          <w:sz w:val="22"/>
          <w:szCs w:val="22"/>
        </w:rPr>
      </w:pPr>
    </w:p>
    <w:p w14:paraId="5C5E0CBA" w14:textId="77777777" w:rsidR="003C7A59" w:rsidRPr="00C471A2" w:rsidRDefault="003C7A59" w:rsidP="003C7A59">
      <w:pPr>
        <w:rPr>
          <w:sz w:val="22"/>
          <w:szCs w:val="22"/>
        </w:rPr>
      </w:pPr>
    </w:p>
    <w:p w14:paraId="1F1B2DFD" w14:textId="77777777" w:rsidR="003C7A59" w:rsidRPr="00C471A2" w:rsidRDefault="003C7A59" w:rsidP="003C7A59">
      <w:pPr>
        <w:rPr>
          <w:sz w:val="22"/>
          <w:szCs w:val="22"/>
        </w:rPr>
      </w:pPr>
    </w:p>
    <w:p w14:paraId="70C00465" w14:textId="77777777" w:rsidR="003C7A59" w:rsidRPr="00C471A2" w:rsidRDefault="003C7A59" w:rsidP="003C7A59">
      <w:pPr>
        <w:rPr>
          <w:sz w:val="22"/>
          <w:szCs w:val="22"/>
        </w:rPr>
      </w:pPr>
    </w:p>
    <w:p w14:paraId="11758D75" w14:textId="77777777" w:rsidR="00740E7F" w:rsidRDefault="00740E7F" w:rsidP="003C7A59">
      <w:pPr>
        <w:ind w:left="4956" w:firstLine="708"/>
        <w:jc w:val="right"/>
        <w:rPr>
          <w:b/>
          <w:bCs/>
          <w:i/>
          <w:color w:val="000000" w:themeColor="text1"/>
          <w:sz w:val="22"/>
          <w:szCs w:val="22"/>
        </w:rPr>
      </w:pPr>
    </w:p>
    <w:p w14:paraId="65C0713B" w14:textId="77777777" w:rsidR="00740E7F" w:rsidRDefault="00740E7F" w:rsidP="003C7A59">
      <w:pPr>
        <w:ind w:left="4956" w:firstLine="708"/>
        <w:jc w:val="right"/>
        <w:rPr>
          <w:b/>
          <w:bCs/>
          <w:i/>
          <w:color w:val="000000" w:themeColor="text1"/>
          <w:sz w:val="22"/>
          <w:szCs w:val="22"/>
        </w:rPr>
      </w:pPr>
    </w:p>
    <w:p w14:paraId="22C4D953" w14:textId="77777777" w:rsidR="00740E7F" w:rsidRDefault="00740E7F" w:rsidP="003C7A59">
      <w:pPr>
        <w:ind w:left="4956" w:firstLine="708"/>
        <w:jc w:val="right"/>
        <w:rPr>
          <w:b/>
          <w:bCs/>
          <w:i/>
          <w:color w:val="000000" w:themeColor="text1"/>
          <w:sz w:val="22"/>
          <w:szCs w:val="22"/>
        </w:rPr>
      </w:pPr>
    </w:p>
    <w:p w14:paraId="74D20669" w14:textId="77777777" w:rsidR="00740E7F" w:rsidRDefault="00740E7F" w:rsidP="003C7A59">
      <w:pPr>
        <w:ind w:left="4956" w:firstLine="708"/>
        <w:jc w:val="right"/>
        <w:rPr>
          <w:b/>
          <w:bCs/>
          <w:i/>
          <w:color w:val="000000" w:themeColor="text1"/>
          <w:sz w:val="22"/>
          <w:szCs w:val="22"/>
        </w:rPr>
      </w:pPr>
    </w:p>
    <w:p w14:paraId="384CF25D" w14:textId="77777777" w:rsidR="00740E7F" w:rsidRDefault="00740E7F" w:rsidP="003C7A59">
      <w:pPr>
        <w:ind w:left="4956" w:firstLine="708"/>
        <w:jc w:val="right"/>
        <w:rPr>
          <w:b/>
          <w:bCs/>
          <w:i/>
          <w:color w:val="000000" w:themeColor="text1"/>
          <w:sz w:val="22"/>
          <w:szCs w:val="22"/>
        </w:rPr>
      </w:pPr>
    </w:p>
    <w:p w14:paraId="7AFABC50" w14:textId="77777777" w:rsidR="00740E7F" w:rsidRDefault="00740E7F" w:rsidP="003C7A59">
      <w:pPr>
        <w:ind w:left="4956" w:firstLine="708"/>
        <w:jc w:val="right"/>
        <w:rPr>
          <w:b/>
          <w:bCs/>
          <w:i/>
          <w:color w:val="000000" w:themeColor="text1"/>
          <w:sz w:val="22"/>
          <w:szCs w:val="22"/>
        </w:rPr>
      </w:pPr>
    </w:p>
    <w:p w14:paraId="001743CD" w14:textId="77777777" w:rsidR="00740E7F" w:rsidRDefault="00740E7F" w:rsidP="003C7A59">
      <w:pPr>
        <w:ind w:left="4956" w:firstLine="708"/>
        <w:jc w:val="right"/>
        <w:rPr>
          <w:b/>
          <w:bCs/>
          <w:i/>
          <w:color w:val="000000" w:themeColor="text1"/>
          <w:sz w:val="22"/>
          <w:szCs w:val="22"/>
        </w:rPr>
      </w:pPr>
    </w:p>
    <w:p w14:paraId="1790B0F8" w14:textId="77777777" w:rsidR="00740E7F" w:rsidRDefault="00740E7F" w:rsidP="003C7A59">
      <w:pPr>
        <w:ind w:left="4956" w:firstLine="708"/>
        <w:jc w:val="right"/>
        <w:rPr>
          <w:b/>
          <w:bCs/>
          <w:i/>
          <w:color w:val="000000" w:themeColor="text1"/>
          <w:sz w:val="22"/>
          <w:szCs w:val="22"/>
        </w:rPr>
      </w:pPr>
    </w:p>
    <w:p w14:paraId="24E1D4FE" w14:textId="77777777" w:rsidR="00740E7F" w:rsidRDefault="00740E7F" w:rsidP="003C7A59">
      <w:pPr>
        <w:ind w:left="4956" w:firstLine="708"/>
        <w:jc w:val="right"/>
        <w:rPr>
          <w:b/>
          <w:bCs/>
          <w:i/>
          <w:color w:val="000000" w:themeColor="text1"/>
          <w:sz w:val="22"/>
          <w:szCs w:val="22"/>
        </w:rPr>
      </w:pPr>
    </w:p>
    <w:p w14:paraId="06B4CC91" w14:textId="77777777" w:rsidR="00740E7F" w:rsidRDefault="00740E7F" w:rsidP="003C7A59">
      <w:pPr>
        <w:ind w:left="4956" w:firstLine="708"/>
        <w:jc w:val="right"/>
        <w:rPr>
          <w:b/>
          <w:bCs/>
          <w:i/>
          <w:color w:val="000000" w:themeColor="text1"/>
          <w:sz w:val="22"/>
          <w:szCs w:val="22"/>
        </w:rPr>
      </w:pPr>
    </w:p>
    <w:p w14:paraId="61189218" w14:textId="77777777" w:rsidR="00740E7F" w:rsidRDefault="00740E7F" w:rsidP="003C7A59">
      <w:pPr>
        <w:ind w:left="4956" w:firstLine="708"/>
        <w:jc w:val="right"/>
        <w:rPr>
          <w:b/>
          <w:bCs/>
          <w:i/>
          <w:color w:val="000000" w:themeColor="text1"/>
          <w:sz w:val="22"/>
          <w:szCs w:val="22"/>
        </w:rPr>
      </w:pPr>
    </w:p>
    <w:p w14:paraId="06A97E23" w14:textId="77777777" w:rsidR="00740E7F" w:rsidRDefault="00740E7F" w:rsidP="003C7A59">
      <w:pPr>
        <w:ind w:left="4956" w:firstLine="708"/>
        <w:jc w:val="right"/>
        <w:rPr>
          <w:b/>
          <w:bCs/>
          <w:i/>
          <w:color w:val="000000" w:themeColor="text1"/>
          <w:sz w:val="22"/>
          <w:szCs w:val="22"/>
        </w:rPr>
      </w:pPr>
    </w:p>
    <w:p w14:paraId="2F58A8E8" w14:textId="77777777" w:rsidR="00740E7F" w:rsidRDefault="00740E7F" w:rsidP="003C7A59">
      <w:pPr>
        <w:ind w:left="4956" w:firstLine="708"/>
        <w:jc w:val="right"/>
        <w:rPr>
          <w:b/>
          <w:bCs/>
          <w:i/>
          <w:color w:val="000000" w:themeColor="text1"/>
          <w:sz w:val="22"/>
          <w:szCs w:val="22"/>
        </w:rPr>
      </w:pPr>
    </w:p>
    <w:p w14:paraId="77549BDA" w14:textId="77777777" w:rsidR="00740E7F" w:rsidRDefault="00740E7F" w:rsidP="003C7A59">
      <w:pPr>
        <w:ind w:left="4956" w:firstLine="708"/>
        <w:jc w:val="right"/>
        <w:rPr>
          <w:b/>
          <w:bCs/>
          <w:i/>
          <w:color w:val="000000" w:themeColor="text1"/>
          <w:sz w:val="22"/>
          <w:szCs w:val="22"/>
        </w:rPr>
      </w:pPr>
    </w:p>
    <w:p w14:paraId="03EBF6A8" w14:textId="77777777" w:rsidR="00740E7F" w:rsidRDefault="00740E7F" w:rsidP="003C7A59">
      <w:pPr>
        <w:ind w:left="4956" w:firstLine="708"/>
        <w:jc w:val="right"/>
        <w:rPr>
          <w:b/>
          <w:bCs/>
          <w:i/>
          <w:color w:val="000000" w:themeColor="text1"/>
          <w:sz w:val="22"/>
          <w:szCs w:val="22"/>
        </w:rPr>
      </w:pPr>
    </w:p>
    <w:p w14:paraId="0E623345" w14:textId="77777777" w:rsidR="00847FFC" w:rsidRDefault="00847FFC" w:rsidP="003C7A59">
      <w:pPr>
        <w:ind w:left="4956" w:firstLine="708"/>
        <w:jc w:val="right"/>
        <w:rPr>
          <w:b/>
          <w:bCs/>
          <w:i/>
          <w:color w:val="000000" w:themeColor="text1"/>
          <w:sz w:val="22"/>
          <w:szCs w:val="22"/>
        </w:rPr>
      </w:pPr>
    </w:p>
    <w:p w14:paraId="6855A64C" w14:textId="77777777" w:rsidR="00847FFC" w:rsidRDefault="00847FFC" w:rsidP="003C7A59">
      <w:pPr>
        <w:ind w:left="4956" w:firstLine="708"/>
        <w:jc w:val="right"/>
        <w:rPr>
          <w:b/>
          <w:bCs/>
          <w:i/>
          <w:color w:val="000000" w:themeColor="text1"/>
          <w:sz w:val="22"/>
          <w:szCs w:val="22"/>
        </w:rPr>
      </w:pPr>
    </w:p>
    <w:p w14:paraId="38D98F58" w14:textId="77777777" w:rsidR="001750DB" w:rsidRDefault="001750DB" w:rsidP="003C7A59">
      <w:pPr>
        <w:ind w:left="4956" w:firstLine="708"/>
        <w:jc w:val="right"/>
        <w:rPr>
          <w:b/>
          <w:bCs/>
          <w:i/>
          <w:color w:val="000000" w:themeColor="text1"/>
          <w:sz w:val="22"/>
          <w:szCs w:val="22"/>
        </w:rPr>
      </w:pPr>
    </w:p>
    <w:p w14:paraId="0D5D05BA" w14:textId="089FCFEB" w:rsidR="001750DB" w:rsidRDefault="001750DB" w:rsidP="003C7A59">
      <w:pPr>
        <w:ind w:left="4956" w:firstLine="708"/>
        <w:jc w:val="right"/>
        <w:rPr>
          <w:b/>
          <w:bCs/>
          <w:i/>
          <w:color w:val="000000" w:themeColor="text1"/>
          <w:sz w:val="22"/>
          <w:szCs w:val="22"/>
        </w:rPr>
      </w:pPr>
    </w:p>
    <w:p w14:paraId="75F8118E" w14:textId="2454B754" w:rsidR="003A623E" w:rsidRDefault="003A623E" w:rsidP="003C7A59">
      <w:pPr>
        <w:ind w:left="4956" w:firstLine="708"/>
        <w:jc w:val="right"/>
        <w:rPr>
          <w:b/>
          <w:bCs/>
          <w:i/>
          <w:color w:val="000000" w:themeColor="text1"/>
          <w:sz w:val="22"/>
          <w:szCs w:val="22"/>
        </w:rPr>
      </w:pPr>
    </w:p>
    <w:p w14:paraId="6109D720" w14:textId="77777777" w:rsidR="003A623E" w:rsidRDefault="003A623E" w:rsidP="003C7A59">
      <w:pPr>
        <w:ind w:left="4956" w:firstLine="708"/>
        <w:jc w:val="right"/>
        <w:rPr>
          <w:b/>
          <w:bCs/>
          <w:i/>
          <w:color w:val="000000" w:themeColor="text1"/>
          <w:sz w:val="22"/>
          <w:szCs w:val="22"/>
        </w:rPr>
      </w:pPr>
    </w:p>
    <w:p w14:paraId="44B1737B" w14:textId="77777777" w:rsidR="001750DB" w:rsidRDefault="001750DB" w:rsidP="003C7A59">
      <w:pPr>
        <w:ind w:left="4956" w:firstLine="708"/>
        <w:jc w:val="right"/>
        <w:rPr>
          <w:b/>
          <w:bCs/>
          <w:i/>
          <w:color w:val="000000" w:themeColor="text1"/>
          <w:sz w:val="22"/>
          <w:szCs w:val="22"/>
        </w:rPr>
      </w:pPr>
    </w:p>
    <w:p w14:paraId="66A81763" w14:textId="77777777" w:rsidR="001750DB" w:rsidRDefault="001750DB" w:rsidP="003C7A59">
      <w:pPr>
        <w:ind w:left="4956" w:firstLine="708"/>
        <w:jc w:val="right"/>
        <w:rPr>
          <w:b/>
          <w:bCs/>
          <w:i/>
          <w:color w:val="000000" w:themeColor="text1"/>
          <w:sz w:val="22"/>
          <w:szCs w:val="22"/>
        </w:rPr>
      </w:pPr>
    </w:p>
    <w:p w14:paraId="59962BC5" w14:textId="77777777" w:rsidR="005404D3" w:rsidRDefault="005404D3" w:rsidP="007A3AC4">
      <w:pPr>
        <w:rPr>
          <w:b/>
          <w:bCs/>
          <w:i/>
          <w:color w:val="000000" w:themeColor="text1"/>
          <w:sz w:val="22"/>
          <w:szCs w:val="22"/>
        </w:rPr>
      </w:pPr>
    </w:p>
    <w:p w14:paraId="711A199A" w14:textId="77777777" w:rsidR="00110FA6" w:rsidRDefault="00110FA6" w:rsidP="007A3AC4">
      <w:pPr>
        <w:rPr>
          <w:b/>
          <w:bCs/>
          <w:i/>
          <w:color w:val="000000" w:themeColor="text1"/>
          <w:sz w:val="22"/>
          <w:szCs w:val="22"/>
        </w:rPr>
      </w:pPr>
    </w:p>
    <w:p w14:paraId="11551E83" w14:textId="77777777" w:rsidR="00240B4D" w:rsidRDefault="00240B4D" w:rsidP="007A3AC4">
      <w:pPr>
        <w:rPr>
          <w:b/>
          <w:bCs/>
          <w:i/>
          <w:color w:val="000000" w:themeColor="text1"/>
          <w:sz w:val="22"/>
          <w:szCs w:val="22"/>
        </w:rPr>
      </w:pPr>
    </w:p>
    <w:p w14:paraId="09803AEB"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 xml:space="preserve">r </w:t>
      </w:r>
      <w:r w:rsidR="006A76EB">
        <w:rPr>
          <w:b/>
          <w:bCs/>
          <w:i/>
          <w:color w:val="000000" w:themeColor="text1"/>
          <w:sz w:val="22"/>
          <w:szCs w:val="22"/>
        </w:rPr>
        <w:t>2</w:t>
      </w:r>
      <w:r w:rsidR="002A6668">
        <w:rPr>
          <w:b/>
          <w:bCs/>
          <w:i/>
          <w:color w:val="000000" w:themeColor="text1"/>
          <w:sz w:val="22"/>
          <w:szCs w:val="22"/>
        </w:rPr>
        <w:t>A</w:t>
      </w:r>
      <w:r w:rsidRPr="00C471A2">
        <w:rPr>
          <w:b/>
          <w:bCs/>
          <w:color w:val="000000" w:themeColor="text1"/>
          <w:sz w:val="22"/>
          <w:szCs w:val="22"/>
        </w:rPr>
        <w:t xml:space="preserve">  do SIWZ</w:t>
      </w:r>
    </w:p>
    <w:p w14:paraId="17610D1C"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0140A672" w14:textId="77777777" w:rsidR="003C7A59" w:rsidRPr="00C471A2" w:rsidRDefault="003C7A59" w:rsidP="003C7A59">
      <w:pPr>
        <w:ind w:left="5400"/>
        <w:rPr>
          <w:b/>
          <w:bCs/>
          <w:sz w:val="22"/>
          <w:szCs w:val="22"/>
        </w:rPr>
      </w:pPr>
    </w:p>
    <w:p w14:paraId="283E0A87" w14:textId="77777777" w:rsidR="003C7A59" w:rsidRPr="00C471A2" w:rsidRDefault="003C7A59" w:rsidP="003C7A59">
      <w:pPr>
        <w:tabs>
          <w:tab w:val="left" w:pos="567"/>
        </w:tabs>
        <w:rPr>
          <w:sz w:val="22"/>
          <w:szCs w:val="22"/>
        </w:rPr>
      </w:pPr>
    </w:p>
    <w:p w14:paraId="6F26AFD6" w14:textId="77777777" w:rsidR="003C7A59" w:rsidRPr="00C471A2" w:rsidRDefault="006F16E3" w:rsidP="006F16E3">
      <w:pPr>
        <w:spacing w:line="259" w:lineRule="auto"/>
        <w:rPr>
          <w:b/>
          <w:sz w:val="22"/>
          <w:szCs w:val="22"/>
          <w:lang w:eastAsia="en-US"/>
        </w:rPr>
      </w:pPr>
      <w:r>
        <w:rPr>
          <w:b/>
          <w:sz w:val="22"/>
          <w:szCs w:val="22"/>
          <w:lang w:eastAsia="en-US"/>
        </w:rPr>
        <w:t xml:space="preserve">                                                                                                       </w:t>
      </w:r>
      <w:r w:rsidR="003C7A59" w:rsidRPr="00C471A2">
        <w:rPr>
          <w:b/>
          <w:sz w:val="22"/>
          <w:szCs w:val="22"/>
          <w:lang w:eastAsia="en-US"/>
        </w:rPr>
        <w:t>Zamawiający:</w:t>
      </w:r>
    </w:p>
    <w:p w14:paraId="3A34A56F" w14:textId="77777777" w:rsidR="00740E7F" w:rsidRDefault="00740E7F" w:rsidP="00740E7F">
      <w:pPr>
        <w:ind w:left="4956" w:firstLine="708"/>
        <w:jc w:val="both"/>
        <w:rPr>
          <w:sz w:val="22"/>
          <w:szCs w:val="22"/>
        </w:rPr>
      </w:pPr>
      <w:r w:rsidRPr="00C471A2">
        <w:rPr>
          <w:sz w:val="22"/>
          <w:szCs w:val="22"/>
        </w:rPr>
        <w:t>Mazowiecka Instytucja Gospodarki</w:t>
      </w:r>
    </w:p>
    <w:p w14:paraId="10BB58C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7E49D91A" w14:textId="77777777" w:rsidR="00740E7F" w:rsidRPr="00C471A2" w:rsidRDefault="00740E7F" w:rsidP="00740E7F">
      <w:pPr>
        <w:ind w:left="4956" w:firstLine="708"/>
        <w:jc w:val="both"/>
        <w:rPr>
          <w:sz w:val="22"/>
          <w:szCs w:val="22"/>
        </w:rPr>
      </w:pPr>
      <w:r w:rsidRPr="00C471A2">
        <w:rPr>
          <w:sz w:val="22"/>
          <w:szCs w:val="22"/>
        </w:rPr>
        <w:t>ul. Kocjana 3</w:t>
      </w:r>
    </w:p>
    <w:p w14:paraId="721AC296" w14:textId="77777777" w:rsidR="00740E7F" w:rsidRPr="00C471A2" w:rsidRDefault="00740E7F" w:rsidP="00740E7F">
      <w:pPr>
        <w:ind w:left="4956" w:firstLine="708"/>
        <w:jc w:val="both"/>
        <w:rPr>
          <w:sz w:val="22"/>
          <w:szCs w:val="22"/>
        </w:rPr>
      </w:pPr>
      <w:r w:rsidRPr="00C471A2">
        <w:rPr>
          <w:sz w:val="22"/>
          <w:szCs w:val="22"/>
        </w:rPr>
        <w:t>01-473 Warszawa</w:t>
      </w:r>
    </w:p>
    <w:p w14:paraId="07A7F659" w14:textId="77777777" w:rsidR="003C7A59" w:rsidRPr="00C471A2" w:rsidRDefault="003C7A59" w:rsidP="003C7A59">
      <w:pPr>
        <w:spacing w:line="259" w:lineRule="auto"/>
        <w:rPr>
          <w:b/>
          <w:sz w:val="22"/>
          <w:szCs w:val="22"/>
          <w:lang w:eastAsia="en-US"/>
        </w:rPr>
      </w:pPr>
    </w:p>
    <w:p w14:paraId="51A25F91" w14:textId="77777777" w:rsidR="003C7A59" w:rsidRDefault="003C7A59" w:rsidP="003C7A59">
      <w:pPr>
        <w:spacing w:line="259" w:lineRule="auto"/>
        <w:rPr>
          <w:b/>
          <w:sz w:val="22"/>
          <w:szCs w:val="22"/>
          <w:lang w:eastAsia="en-US"/>
        </w:rPr>
      </w:pPr>
      <w:r w:rsidRPr="00C471A2">
        <w:rPr>
          <w:b/>
          <w:sz w:val="22"/>
          <w:szCs w:val="22"/>
          <w:lang w:eastAsia="en-US"/>
        </w:rPr>
        <w:t>Wykonawca:</w:t>
      </w:r>
    </w:p>
    <w:p w14:paraId="5D391018" w14:textId="77777777" w:rsidR="006F16E3" w:rsidRPr="00C471A2" w:rsidRDefault="006F16E3" w:rsidP="003C7A59">
      <w:pPr>
        <w:spacing w:line="259" w:lineRule="auto"/>
        <w:rPr>
          <w:b/>
          <w:sz w:val="22"/>
          <w:szCs w:val="22"/>
          <w:lang w:eastAsia="en-US"/>
        </w:rPr>
      </w:pPr>
    </w:p>
    <w:p w14:paraId="712B616D" w14:textId="77777777" w:rsidR="003C7A59" w:rsidRPr="00C471A2" w:rsidRDefault="003C7A59" w:rsidP="00740E7F">
      <w:pPr>
        <w:rPr>
          <w:sz w:val="22"/>
          <w:szCs w:val="22"/>
          <w:lang w:eastAsia="en-US"/>
        </w:rPr>
      </w:pPr>
      <w:r w:rsidRPr="00C471A2">
        <w:rPr>
          <w:sz w:val="22"/>
          <w:szCs w:val="22"/>
          <w:lang w:eastAsia="en-US"/>
        </w:rPr>
        <w:t>…………………………………………………………………………</w:t>
      </w:r>
    </w:p>
    <w:p w14:paraId="28458457" w14:textId="77777777" w:rsidR="003C7A59" w:rsidRDefault="003C7A59" w:rsidP="00740E7F">
      <w:pPr>
        <w:rPr>
          <w:i/>
          <w:lang w:eastAsia="en-US"/>
        </w:rPr>
      </w:pPr>
      <w:r w:rsidRPr="00740E7F">
        <w:rPr>
          <w:i/>
          <w:lang w:eastAsia="en-US"/>
        </w:rPr>
        <w:t>(pełna nazwa/firma, adres, w zależności od podmiotu: NIP/PESEL, KRS/CEiDG)</w:t>
      </w:r>
    </w:p>
    <w:p w14:paraId="0DF2CD42" w14:textId="77777777" w:rsidR="00740E7F" w:rsidRPr="00740E7F" w:rsidRDefault="00740E7F" w:rsidP="00740E7F">
      <w:pPr>
        <w:rPr>
          <w:i/>
          <w:lang w:eastAsia="en-US"/>
        </w:rPr>
      </w:pPr>
    </w:p>
    <w:p w14:paraId="36B913AD" w14:textId="77777777" w:rsidR="003C7A59" w:rsidRDefault="003C7A59" w:rsidP="00740E7F">
      <w:pPr>
        <w:rPr>
          <w:sz w:val="22"/>
          <w:szCs w:val="22"/>
          <w:u w:val="single"/>
          <w:lang w:eastAsia="en-US"/>
        </w:rPr>
      </w:pPr>
      <w:r w:rsidRPr="00C471A2">
        <w:rPr>
          <w:sz w:val="22"/>
          <w:szCs w:val="22"/>
          <w:u w:val="single"/>
          <w:lang w:eastAsia="en-US"/>
        </w:rPr>
        <w:t>reprezentowany przez:</w:t>
      </w:r>
    </w:p>
    <w:p w14:paraId="75349E40" w14:textId="77777777" w:rsidR="006F16E3" w:rsidRPr="00C471A2" w:rsidRDefault="006F16E3" w:rsidP="00740E7F">
      <w:pPr>
        <w:rPr>
          <w:sz w:val="22"/>
          <w:szCs w:val="22"/>
          <w:u w:val="single"/>
          <w:lang w:eastAsia="en-US"/>
        </w:rPr>
      </w:pPr>
    </w:p>
    <w:p w14:paraId="7EA7E53F" w14:textId="77777777" w:rsidR="003C7A59" w:rsidRPr="00C471A2" w:rsidRDefault="003C7A59" w:rsidP="00740E7F">
      <w:pPr>
        <w:rPr>
          <w:sz w:val="22"/>
          <w:szCs w:val="22"/>
          <w:lang w:eastAsia="en-US"/>
        </w:rPr>
      </w:pPr>
      <w:r w:rsidRPr="00C471A2">
        <w:rPr>
          <w:sz w:val="22"/>
          <w:szCs w:val="22"/>
          <w:lang w:eastAsia="en-US"/>
        </w:rPr>
        <w:t>…………………………………………………………………………</w:t>
      </w:r>
    </w:p>
    <w:p w14:paraId="0A12A697" w14:textId="77777777" w:rsidR="003C7A59" w:rsidRPr="00740E7F" w:rsidRDefault="003C7A59" w:rsidP="00740E7F">
      <w:pPr>
        <w:rPr>
          <w:i/>
          <w:lang w:eastAsia="en-US"/>
        </w:rPr>
      </w:pPr>
      <w:r w:rsidRPr="00740E7F">
        <w:rPr>
          <w:i/>
          <w:lang w:eastAsia="en-US"/>
        </w:rPr>
        <w:t>(imię, nazwisko, stanowisko/podstawa do reprezentacji)</w:t>
      </w:r>
    </w:p>
    <w:p w14:paraId="088D9659" w14:textId="77777777" w:rsidR="003C7A59" w:rsidRPr="00C471A2" w:rsidRDefault="003C7A59" w:rsidP="003C7A59">
      <w:pPr>
        <w:spacing w:after="160" w:line="259" w:lineRule="auto"/>
        <w:rPr>
          <w:sz w:val="22"/>
          <w:szCs w:val="22"/>
          <w:lang w:eastAsia="en-US"/>
        </w:rPr>
      </w:pPr>
    </w:p>
    <w:p w14:paraId="3ACD7D3E" w14:textId="64416F59"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t>
      </w:r>
      <w:r w:rsidR="00DB1539">
        <w:rPr>
          <w:b/>
          <w:sz w:val="22"/>
          <w:szCs w:val="22"/>
          <w:u w:val="single"/>
          <w:lang w:eastAsia="en-US"/>
        </w:rPr>
        <w:t>W</w:t>
      </w:r>
      <w:r w:rsidRPr="00C471A2">
        <w:rPr>
          <w:b/>
          <w:sz w:val="22"/>
          <w:szCs w:val="22"/>
          <w:u w:val="single"/>
          <w:lang w:eastAsia="en-US"/>
        </w:rPr>
        <w:t xml:space="preserve">ykonawcy </w:t>
      </w:r>
      <w:r w:rsidR="006B408F">
        <w:rPr>
          <w:b/>
          <w:sz w:val="22"/>
          <w:szCs w:val="22"/>
          <w:u w:val="single"/>
          <w:lang w:eastAsia="en-US"/>
        </w:rPr>
        <w:t xml:space="preserve"> </w:t>
      </w:r>
    </w:p>
    <w:p w14:paraId="784A941A"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020AED1"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Pzp), </w:t>
      </w:r>
    </w:p>
    <w:p w14:paraId="60DF6E0D"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768DD8AA" w14:textId="2FA55339" w:rsidR="003C7A59" w:rsidRPr="006F16E3" w:rsidRDefault="003C7A59" w:rsidP="00517F0E">
      <w:pPr>
        <w:pStyle w:val="Default"/>
        <w:tabs>
          <w:tab w:val="left" w:pos="0"/>
        </w:tabs>
        <w:jc w:val="both"/>
        <w:rPr>
          <w:b/>
          <w:sz w:val="22"/>
          <w:szCs w:val="22"/>
        </w:rPr>
      </w:pPr>
      <w:r w:rsidRPr="00E838B2">
        <w:rPr>
          <w:color w:val="auto"/>
          <w:sz w:val="22"/>
          <w:szCs w:val="22"/>
        </w:rPr>
        <w:t xml:space="preserve">Na potrzeby postępowania o udzielenie zamówienia publicznego </w:t>
      </w:r>
      <w:r w:rsidR="003762E9" w:rsidRPr="00E838B2">
        <w:rPr>
          <w:color w:val="auto"/>
          <w:sz w:val="22"/>
          <w:szCs w:val="22"/>
        </w:rPr>
        <w:t xml:space="preserve">na </w:t>
      </w:r>
      <w:r w:rsidR="006E0B1E" w:rsidRPr="00E838B2">
        <w:rPr>
          <w:color w:val="auto"/>
          <w:sz w:val="22"/>
          <w:szCs w:val="22"/>
        </w:rPr>
        <w:t xml:space="preserve">dostawę </w:t>
      </w:r>
      <w:r w:rsidR="006B408F" w:rsidRPr="00E838B2">
        <w:rPr>
          <w:b/>
          <w:color w:val="auto"/>
          <w:sz w:val="22"/>
          <w:szCs w:val="22"/>
        </w:rPr>
        <w:t xml:space="preserve">sukcesywne dostawy </w:t>
      </w:r>
      <w:r w:rsidR="006B408F" w:rsidRPr="00E838B2">
        <w:rPr>
          <w:rFonts w:asciiTheme="minorBidi" w:hAnsiTheme="minorBidi" w:cstheme="minorBidi"/>
          <w:b/>
          <w:color w:val="auto"/>
          <w:sz w:val="22"/>
          <w:szCs w:val="22"/>
        </w:rPr>
        <w:t xml:space="preserve">różnego rodzaju papieru i kartonu  na potrzeby drukarni w Zakładzie w Czarnem </w:t>
      </w:r>
      <w:r w:rsidR="006B408F" w:rsidRPr="00E838B2">
        <w:rPr>
          <w:rFonts w:eastAsia="Times New Roman"/>
          <w:b/>
          <w:color w:val="auto"/>
          <w:sz w:val="22"/>
          <w:szCs w:val="22"/>
          <w:lang w:eastAsia="pl-PL"/>
        </w:rPr>
        <w:t xml:space="preserve">dla Mazowieckiej Instytucji Gospodarki Budżetowej Mazovia </w:t>
      </w:r>
      <w:r w:rsidR="006B408F" w:rsidRPr="00E838B2">
        <w:rPr>
          <w:rFonts w:asciiTheme="minorBidi" w:hAnsiTheme="minorBidi" w:cstheme="minorBidi"/>
          <w:b/>
          <w:color w:val="auto"/>
          <w:sz w:val="22"/>
          <w:szCs w:val="22"/>
        </w:rPr>
        <w:t>w podziale na 3 części</w:t>
      </w:r>
      <w:r w:rsidR="006F16E3" w:rsidRPr="00E838B2">
        <w:rPr>
          <w:color w:val="auto"/>
          <w:sz w:val="22"/>
          <w:szCs w:val="22"/>
        </w:rPr>
        <w:t>,</w:t>
      </w:r>
      <w:r w:rsidR="003762E9" w:rsidRPr="00E838B2">
        <w:rPr>
          <w:color w:val="auto"/>
          <w:sz w:val="22"/>
          <w:szCs w:val="22"/>
        </w:rPr>
        <w:t xml:space="preserve"> prowadzonego</w:t>
      </w:r>
      <w:r w:rsidR="003762E9" w:rsidRPr="00240B4D">
        <w:rPr>
          <w:color w:val="000000" w:themeColor="text1"/>
          <w:sz w:val="22"/>
          <w:szCs w:val="22"/>
        </w:rPr>
        <w:t xml:space="preserve"> przez Mazowiecką Instytucję Gospodarki Budżetowej Mazovia,</w:t>
      </w:r>
      <w:r w:rsidR="003762E9" w:rsidRPr="00C471A2">
        <w:rPr>
          <w:sz w:val="22"/>
          <w:szCs w:val="22"/>
        </w:rPr>
        <w:t xml:space="preserve"> </w:t>
      </w:r>
      <w:r w:rsidRPr="00C471A2">
        <w:rPr>
          <w:sz w:val="22"/>
          <w:szCs w:val="22"/>
        </w:rPr>
        <w:t>oświadczam, co następuje:</w:t>
      </w:r>
    </w:p>
    <w:p w14:paraId="3ABDD9D5" w14:textId="77777777" w:rsidR="00AC796F" w:rsidRDefault="00AC796F" w:rsidP="00AC796F">
      <w:pPr>
        <w:shd w:val="clear" w:color="auto" w:fill="BFBFBF"/>
        <w:spacing w:line="360" w:lineRule="auto"/>
        <w:rPr>
          <w:b/>
          <w:sz w:val="22"/>
          <w:szCs w:val="22"/>
          <w:lang w:eastAsia="en-US"/>
        </w:rPr>
      </w:pPr>
      <w:r>
        <w:rPr>
          <w:b/>
          <w:sz w:val="22"/>
          <w:szCs w:val="22"/>
          <w:lang w:eastAsia="en-US"/>
        </w:rPr>
        <w:t>OŚWIADCZENIA DOTYCZĄCE WYKONAWCY:</w:t>
      </w:r>
    </w:p>
    <w:p w14:paraId="205AA5C2" w14:textId="77777777" w:rsidR="00AC796F" w:rsidRDefault="00AC796F" w:rsidP="006D45DA">
      <w:pPr>
        <w:numPr>
          <w:ilvl w:val="0"/>
          <w:numId w:val="47"/>
        </w:numPr>
        <w:tabs>
          <w:tab w:val="left" w:pos="284"/>
        </w:tabs>
        <w:ind w:left="284" w:hanging="284"/>
        <w:contextualSpacing/>
        <w:jc w:val="both"/>
        <w:rPr>
          <w:b/>
          <w:sz w:val="22"/>
          <w:szCs w:val="22"/>
          <w:lang w:eastAsia="en-US"/>
        </w:rPr>
      </w:pPr>
      <w:r>
        <w:rPr>
          <w:b/>
          <w:sz w:val="22"/>
          <w:szCs w:val="22"/>
          <w:lang w:eastAsia="en-US"/>
        </w:rPr>
        <w:t xml:space="preserve">Oświadczam, że nie podlegam wykluczeniu z postępowania na podstawie </w:t>
      </w:r>
      <w:r>
        <w:rPr>
          <w:b/>
          <w:sz w:val="22"/>
          <w:szCs w:val="22"/>
          <w:lang w:eastAsia="en-US"/>
        </w:rPr>
        <w:br/>
        <w:t>art. 24 ust 1 pkt 12-23 ustawy Pzp.</w:t>
      </w:r>
    </w:p>
    <w:p w14:paraId="5095D419" w14:textId="77777777" w:rsidR="00AC796F" w:rsidRDefault="00AC796F" w:rsidP="00AC796F">
      <w:pPr>
        <w:jc w:val="both"/>
        <w:rPr>
          <w:b/>
          <w:sz w:val="22"/>
          <w:szCs w:val="22"/>
        </w:rPr>
      </w:pPr>
      <w:r>
        <w:rPr>
          <w:b/>
          <w:sz w:val="22"/>
          <w:szCs w:val="22"/>
        </w:rPr>
        <w:t>W przedmiotowym postępowaniu Zamawiający zgodnie z art. 24 ust. 1 pkt. 12-23 ustawy PZP wykluczy:</w:t>
      </w:r>
    </w:p>
    <w:p w14:paraId="1EF6AE02" w14:textId="3E6FE7F9" w:rsidR="00AC796F" w:rsidRDefault="00DB1539" w:rsidP="006D45DA">
      <w:pPr>
        <w:numPr>
          <w:ilvl w:val="0"/>
          <w:numId w:val="48"/>
        </w:numPr>
        <w:tabs>
          <w:tab w:val="left" w:pos="284"/>
        </w:tabs>
        <w:ind w:left="284" w:hanging="284"/>
        <w:jc w:val="both"/>
        <w:rPr>
          <w:b/>
          <w:bCs/>
          <w:sz w:val="22"/>
          <w:szCs w:val="22"/>
        </w:rPr>
      </w:pPr>
      <w:r>
        <w:rPr>
          <w:b/>
          <w:bCs/>
          <w:sz w:val="22"/>
          <w:szCs w:val="22"/>
        </w:rPr>
        <w:t>W</w:t>
      </w:r>
      <w:r w:rsidR="00AC796F">
        <w:rPr>
          <w:b/>
          <w:bCs/>
          <w:sz w:val="22"/>
          <w:szCs w:val="22"/>
        </w:rPr>
        <w:t>ykonawcę, który nie wykazał spełniania warunków udziału w postępowaniu lub nie został zaproszony do negocjacji lub złożenia ofert wstępnych albo ofert, lub nie wykazał braku podstaw wykluczenia;</w:t>
      </w:r>
    </w:p>
    <w:p w14:paraId="787E3DEB" w14:textId="6942C9CF" w:rsidR="00AC796F" w:rsidRDefault="00DB1539" w:rsidP="006D45DA">
      <w:pPr>
        <w:numPr>
          <w:ilvl w:val="0"/>
          <w:numId w:val="48"/>
        </w:numPr>
        <w:tabs>
          <w:tab w:val="left" w:pos="284"/>
        </w:tabs>
        <w:ind w:left="0" w:firstLine="0"/>
        <w:jc w:val="both"/>
        <w:rPr>
          <w:b/>
          <w:bCs/>
          <w:sz w:val="22"/>
          <w:szCs w:val="22"/>
        </w:rPr>
      </w:pPr>
      <w:r>
        <w:rPr>
          <w:b/>
          <w:bCs/>
          <w:sz w:val="22"/>
          <w:szCs w:val="22"/>
        </w:rPr>
        <w:t>W</w:t>
      </w:r>
      <w:r w:rsidR="00AC796F">
        <w:rPr>
          <w:b/>
          <w:bCs/>
          <w:sz w:val="22"/>
          <w:szCs w:val="22"/>
        </w:rPr>
        <w:t>ykonawcę będącego osobą fizyczną, którego prawomocnie skazano za przestępstwo:</w:t>
      </w:r>
    </w:p>
    <w:p w14:paraId="1E1A4D3F" w14:textId="77B17253" w:rsidR="00AC796F" w:rsidRDefault="00AC796F" w:rsidP="006D45DA">
      <w:pPr>
        <w:numPr>
          <w:ilvl w:val="0"/>
          <w:numId w:val="49"/>
        </w:numPr>
        <w:tabs>
          <w:tab w:val="left" w:pos="284"/>
        </w:tabs>
        <w:ind w:left="284" w:hanging="284"/>
        <w:contextualSpacing/>
        <w:jc w:val="both"/>
        <w:rPr>
          <w:b/>
          <w:bCs/>
          <w:sz w:val="22"/>
          <w:szCs w:val="22"/>
        </w:rPr>
      </w:pPr>
      <w:r>
        <w:rPr>
          <w:b/>
          <w:bCs/>
          <w:sz w:val="22"/>
          <w:szCs w:val="22"/>
        </w:rPr>
        <w:t>o którym mowa w</w:t>
      </w:r>
      <w:r>
        <w:rPr>
          <w:b/>
          <w:bCs/>
          <w:sz w:val="22"/>
          <w:szCs w:val="22"/>
        </w:rPr>
        <w:softHyphen/>
        <w:t xml:space="preserve"> art. 165a, art. 181–188, art. 189a, art. 218–221, art. 228–230a, art. 250a, art. 258 lub art. 270–309 ustawy z dnia 6 czerwca 1997 r. – Kodeks karny (tj. Dz. U. z 201</w:t>
      </w:r>
      <w:r w:rsidR="00754FA3">
        <w:rPr>
          <w:b/>
          <w:bCs/>
          <w:sz w:val="22"/>
          <w:szCs w:val="22"/>
        </w:rPr>
        <w:t>9</w:t>
      </w:r>
      <w:r>
        <w:rPr>
          <w:b/>
          <w:bCs/>
          <w:sz w:val="22"/>
          <w:szCs w:val="22"/>
        </w:rPr>
        <w:t xml:space="preserve"> r., poz. </w:t>
      </w:r>
      <w:r w:rsidR="00754FA3">
        <w:rPr>
          <w:b/>
          <w:bCs/>
          <w:sz w:val="22"/>
          <w:szCs w:val="22"/>
        </w:rPr>
        <w:t>1950</w:t>
      </w:r>
      <w:r>
        <w:rPr>
          <w:b/>
          <w:bCs/>
          <w:sz w:val="22"/>
          <w:szCs w:val="22"/>
        </w:rPr>
        <w:t>, z późn. zm.) lub</w:t>
      </w:r>
      <w:r>
        <w:rPr>
          <w:b/>
          <w:bCs/>
          <w:sz w:val="22"/>
          <w:szCs w:val="22"/>
        </w:rPr>
        <w:softHyphen/>
        <w:t xml:space="preserve"> art. 46 lub art. 48 ustawy z dnia 25 czerwca 2010 r. o sporcie (tj. Dz. U. z 201</w:t>
      </w:r>
      <w:r w:rsidR="00754FA3">
        <w:rPr>
          <w:b/>
          <w:bCs/>
          <w:sz w:val="22"/>
          <w:szCs w:val="22"/>
        </w:rPr>
        <w:t>9</w:t>
      </w:r>
      <w:r>
        <w:rPr>
          <w:b/>
          <w:bCs/>
          <w:sz w:val="22"/>
          <w:szCs w:val="22"/>
        </w:rPr>
        <w:t xml:space="preserve"> r. poz. </w:t>
      </w:r>
      <w:r w:rsidR="00754FA3">
        <w:rPr>
          <w:b/>
          <w:bCs/>
          <w:sz w:val="22"/>
          <w:szCs w:val="22"/>
        </w:rPr>
        <w:t>1468</w:t>
      </w:r>
      <w:r>
        <w:rPr>
          <w:b/>
          <w:bCs/>
          <w:sz w:val="22"/>
          <w:szCs w:val="22"/>
        </w:rPr>
        <w:t xml:space="preserve"> z późn. zm.),</w:t>
      </w:r>
    </w:p>
    <w:p w14:paraId="72121A83" w14:textId="40DE4E14" w:rsidR="00AC796F" w:rsidRDefault="00AC796F" w:rsidP="006D45DA">
      <w:pPr>
        <w:numPr>
          <w:ilvl w:val="0"/>
          <w:numId w:val="49"/>
        </w:numPr>
        <w:tabs>
          <w:tab w:val="left" w:pos="284"/>
        </w:tabs>
        <w:ind w:left="284" w:hanging="284"/>
        <w:contextualSpacing/>
        <w:jc w:val="both"/>
        <w:rPr>
          <w:b/>
          <w:bCs/>
          <w:sz w:val="22"/>
          <w:szCs w:val="22"/>
        </w:rPr>
      </w:pPr>
      <w:r>
        <w:rPr>
          <w:b/>
          <w:bCs/>
          <w:sz w:val="22"/>
          <w:szCs w:val="22"/>
        </w:rPr>
        <w:t>o charakterze terrorystycznym, o którym mowa w art. 115 § 20 ustawy z dnia 6 czerwca 1997 r. – Kodeks karny(tj. Dz. U. z 201</w:t>
      </w:r>
      <w:r w:rsidR="006065FE">
        <w:rPr>
          <w:b/>
          <w:bCs/>
          <w:sz w:val="22"/>
          <w:szCs w:val="22"/>
        </w:rPr>
        <w:t>9</w:t>
      </w:r>
      <w:r>
        <w:rPr>
          <w:b/>
          <w:bCs/>
          <w:sz w:val="22"/>
          <w:szCs w:val="22"/>
        </w:rPr>
        <w:t xml:space="preserve"> r., poz. 1</w:t>
      </w:r>
      <w:r w:rsidR="006065FE">
        <w:rPr>
          <w:b/>
          <w:bCs/>
          <w:sz w:val="22"/>
          <w:szCs w:val="22"/>
        </w:rPr>
        <w:t>950</w:t>
      </w:r>
      <w:r>
        <w:rPr>
          <w:b/>
          <w:bCs/>
          <w:sz w:val="22"/>
          <w:szCs w:val="22"/>
        </w:rPr>
        <w:t>, z późn. zm.),</w:t>
      </w:r>
    </w:p>
    <w:p w14:paraId="3B900F5F" w14:textId="77777777" w:rsidR="00AC796F" w:rsidRDefault="00AC796F" w:rsidP="006D45DA">
      <w:pPr>
        <w:numPr>
          <w:ilvl w:val="0"/>
          <w:numId w:val="49"/>
        </w:numPr>
        <w:tabs>
          <w:tab w:val="left" w:pos="284"/>
        </w:tabs>
        <w:ind w:left="0" w:firstLine="0"/>
        <w:contextualSpacing/>
        <w:jc w:val="both"/>
        <w:rPr>
          <w:b/>
          <w:bCs/>
          <w:sz w:val="22"/>
          <w:szCs w:val="22"/>
        </w:rPr>
      </w:pPr>
      <w:r>
        <w:rPr>
          <w:b/>
          <w:bCs/>
          <w:sz w:val="22"/>
          <w:szCs w:val="22"/>
        </w:rPr>
        <w:t>skarbowe,</w:t>
      </w:r>
    </w:p>
    <w:p w14:paraId="20AA8C0D" w14:textId="77777777" w:rsidR="00AC796F" w:rsidRDefault="00AC796F" w:rsidP="006D45DA">
      <w:pPr>
        <w:numPr>
          <w:ilvl w:val="0"/>
          <w:numId w:val="49"/>
        </w:numPr>
        <w:spacing w:after="40"/>
        <w:ind w:left="284" w:hanging="284"/>
        <w:contextualSpacing/>
        <w:jc w:val="both"/>
        <w:rPr>
          <w:b/>
          <w:bCs/>
          <w:sz w:val="22"/>
          <w:szCs w:val="22"/>
        </w:rPr>
      </w:pPr>
      <w:r>
        <w:rPr>
          <w:b/>
          <w:bCs/>
          <w:sz w:val="22"/>
          <w:szCs w:val="22"/>
        </w:rPr>
        <w:t>o którym mowa w art. 9 lub art. 10 ustawy z dnia 15 czerwca 2012 r. o skutkach powierzania wykonywania pracy cudzoziemcom przebywającym wbrew przepisom na terytorium Rzeczypospolitej Polskiej (Dz. U. z 2012 r. poz. 769);</w:t>
      </w:r>
    </w:p>
    <w:p w14:paraId="49CB8EB6" w14:textId="71E02B37" w:rsidR="00AC796F" w:rsidRDefault="00C91966" w:rsidP="006D45DA">
      <w:pPr>
        <w:numPr>
          <w:ilvl w:val="0"/>
          <w:numId w:val="48"/>
        </w:numPr>
        <w:spacing w:after="40"/>
        <w:ind w:left="459"/>
        <w:jc w:val="both"/>
        <w:rPr>
          <w:b/>
          <w:bCs/>
          <w:sz w:val="22"/>
          <w:szCs w:val="22"/>
        </w:rPr>
      </w:pPr>
      <w:r>
        <w:rPr>
          <w:b/>
          <w:bCs/>
          <w:sz w:val="22"/>
          <w:szCs w:val="22"/>
        </w:rPr>
        <w:t>W</w:t>
      </w:r>
      <w:r w:rsidR="00AC796F">
        <w:rPr>
          <w:b/>
          <w:bCs/>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12EBA9B" w14:textId="03AA74D3" w:rsidR="00AC796F" w:rsidRDefault="00C91966" w:rsidP="006D45DA">
      <w:pPr>
        <w:numPr>
          <w:ilvl w:val="0"/>
          <w:numId w:val="48"/>
        </w:numPr>
        <w:spacing w:after="40"/>
        <w:ind w:left="459"/>
        <w:jc w:val="both"/>
        <w:rPr>
          <w:b/>
          <w:bCs/>
          <w:sz w:val="22"/>
          <w:szCs w:val="22"/>
        </w:rPr>
      </w:pPr>
      <w:r>
        <w:rPr>
          <w:b/>
          <w:bCs/>
          <w:sz w:val="22"/>
          <w:szCs w:val="22"/>
        </w:rPr>
        <w:lastRenderedPageBreak/>
        <w:t>W</w:t>
      </w:r>
      <w:r w:rsidR="00AC796F">
        <w:rPr>
          <w:b/>
          <w:bCs/>
          <w:sz w:val="22"/>
          <w:szCs w:val="22"/>
        </w:rPr>
        <w:t xml:space="preserve">ykonawcę, wobec którego wydano prawomocny wyrok sądu lub ostateczną decyzję administracyjną o zaleganiu z uiszczeniem podatków, opłat lub składek na ubezpieczenia społeczne lub zdrowotne, chyba że </w:t>
      </w:r>
      <w:r>
        <w:rPr>
          <w:b/>
          <w:bCs/>
          <w:sz w:val="22"/>
          <w:szCs w:val="22"/>
        </w:rPr>
        <w:t>W</w:t>
      </w:r>
      <w:r w:rsidR="00AC796F">
        <w:rPr>
          <w:b/>
          <w:bCs/>
          <w:sz w:val="22"/>
          <w:szCs w:val="22"/>
        </w:rPr>
        <w:t>ykonawca dokonał płatności należnych podatków, opłat lub składek na ubezpieczenia społeczne lub zdrowotne wraz z odsetkami lub grzywnami lub zawarł wiążące porozumienie w sprawie spłaty tych należności;</w:t>
      </w:r>
    </w:p>
    <w:p w14:paraId="18B981A9" w14:textId="2ECBE3A5" w:rsidR="00AC796F" w:rsidRDefault="00C91966" w:rsidP="006D45DA">
      <w:pPr>
        <w:numPr>
          <w:ilvl w:val="0"/>
          <w:numId w:val="48"/>
        </w:numPr>
        <w:spacing w:after="40"/>
        <w:ind w:left="459"/>
        <w:jc w:val="both"/>
        <w:rPr>
          <w:b/>
          <w:bCs/>
          <w:sz w:val="22"/>
          <w:szCs w:val="22"/>
        </w:rPr>
      </w:pPr>
      <w:r>
        <w:rPr>
          <w:b/>
          <w:bCs/>
          <w:sz w:val="22"/>
          <w:szCs w:val="22"/>
        </w:rPr>
        <w:t>W</w:t>
      </w:r>
      <w:r w:rsidR="00AC796F">
        <w:rPr>
          <w:b/>
          <w:bCs/>
          <w:sz w:val="22"/>
          <w:szCs w:val="22"/>
        </w:rPr>
        <w:t xml:space="preserve">ykonawcę, który w wyniku zamierzonego działania lub rażącego niedbalstwa wprowadził </w:t>
      </w:r>
      <w:r w:rsidR="004A34D8">
        <w:rPr>
          <w:b/>
          <w:bCs/>
          <w:sz w:val="22"/>
          <w:szCs w:val="22"/>
        </w:rPr>
        <w:t>Z</w:t>
      </w:r>
      <w:r w:rsidR="00AC796F">
        <w:rPr>
          <w:b/>
          <w:bCs/>
          <w:sz w:val="22"/>
          <w:szCs w:val="22"/>
        </w:rPr>
        <w:t>amawiającego w błąd przy przedstawieniu informacji, że nie podlega wykluczeniu, spełnia warunki udziału w postępowaniu lub kryteria selekcji, lub który zataił te informacje lub nie jest w stanie przedstawić wymaganych dokumentów;</w:t>
      </w:r>
    </w:p>
    <w:p w14:paraId="1FAFF076" w14:textId="50A556BE" w:rsidR="00AC796F" w:rsidRDefault="00C91966" w:rsidP="006D45DA">
      <w:pPr>
        <w:numPr>
          <w:ilvl w:val="0"/>
          <w:numId w:val="48"/>
        </w:numPr>
        <w:spacing w:after="40"/>
        <w:ind w:left="459"/>
        <w:jc w:val="both"/>
        <w:rPr>
          <w:b/>
          <w:bCs/>
          <w:sz w:val="22"/>
          <w:szCs w:val="22"/>
        </w:rPr>
      </w:pPr>
      <w:r>
        <w:rPr>
          <w:b/>
          <w:bCs/>
          <w:sz w:val="22"/>
          <w:szCs w:val="22"/>
        </w:rPr>
        <w:t>W</w:t>
      </w:r>
      <w:r w:rsidR="00AC796F">
        <w:rPr>
          <w:b/>
          <w:bCs/>
          <w:sz w:val="22"/>
          <w:szCs w:val="22"/>
        </w:rPr>
        <w:t xml:space="preserve">ykonawcę, który w wyniku lekkomyślności lub niedbalstwa przedstawił informacje wprowadzające w błąd </w:t>
      </w:r>
      <w:r w:rsidR="004A34D8">
        <w:rPr>
          <w:b/>
          <w:bCs/>
          <w:sz w:val="22"/>
          <w:szCs w:val="22"/>
        </w:rPr>
        <w:t>Z</w:t>
      </w:r>
      <w:r w:rsidR="00AC796F">
        <w:rPr>
          <w:b/>
          <w:bCs/>
          <w:sz w:val="22"/>
          <w:szCs w:val="22"/>
        </w:rPr>
        <w:t xml:space="preserve">amawiającego, mogące mieć istotny wpływ na decyzje podejmowane przez </w:t>
      </w:r>
      <w:r w:rsidR="004A34D8">
        <w:rPr>
          <w:b/>
          <w:bCs/>
          <w:sz w:val="22"/>
          <w:szCs w:val="22"/>
        </w:rPr>
        <w:t>Z</w:t>
      </w:r>
      <w:r w:rsidR="00AC796F">
        <w:rPr>
          <w:b/>
          <w:bCs/>
          <w:sz w:val="22"/>
          <w:szCs w:val="22"/>
        </w:rPr>
        <w:t>amawiającego w postępowaniu o udzielenie zamówienia;</w:t>
      </w:r>
    </w:p>
    <w:p w14:paraId="3BA89DF5" w14:textId="263B5083" w:rsidR="00AC796F" w:rsidRDefault="00C91966" w:rsidP="006D45DA">
      <w:pPr>
        <w:numPr>
          <w:ilvl w:val="0"/>
          <w:numId w:val="48"/>
        </w:numPr>
        <w:spacing w:after="40"/>
        <w:ind w:left="459"/>
        <w:jc w:val="both"/>
        <w:rPr>
          <w:b/>
          <w:bCs/>
          <w:sz w:val="22"/>
          <w:szCs w:val="22"/>
        </w:rPr>
      </w:pPr>
      <w:r>
        <w:rPr>
          <w:b/>
          <w:bCs/>
          <w:sz w:val="22"/>
          <w:szCs w:val="22"/>
        </w:rPr>
        <w:t>W</w:t>
      </w:r>
      <w:r w:rsidR="00AC796F">
        <w:rPr>
          <w:b/>
          <w:bCs/>
          <w:sz w:val="22"/>
          <w:szCs w:val="22"/>
        </w:rPr>
        <w:t xml:space="preserve">ykonawcę, który bezprawnie wpływał lub próbował wpłynąć na czynności </w:t>
      </w:r>
      <w:r w:rsidR="004A34D8">
        <w:rPr>
          <w:b/>
          <w:bCs/>
          <w:sz w:val="22"/>
          <w:szCs w:val="22"/>
        </w:rPr>
        <w:t>Z</w:t>
      </w:r>
      <w:r w:rsidR="00AC796F">
        <w:rPr>
          <w:b/>
          <w:bCs/>
          <w:sz w:val="22"/>
          <w:szCs w:val="22"/>
        </w:rPr>
        <w:t>amawiającego lub pozyskać informacje poufne, mogące dać mu przewagę w postępowaniu o udzielenie zamówienia;</w:t>
      </w:r>
    </w:p>
    <w:p w14:paraId="4EC09798" w14:textId="6BA06348" w:rsidR="00AC796F" w:rsidRDefault="00C91966" w:rsidP="006D45DA">
      <w:pPr>
        <w:numPr>
          <w:ilvl w:val="0"/>
          <w:numId w:val="48"/>
        </w:numPr>
        <w:spacing w:after="40"/>
        <w:ind w:left="459"/>
        <w:jc w:val="both"/>
        <w:rPr>
          <w:b/>
          <w:bCs/>
          <w:sz w:val="22"/>
          <w:szCs w:val="22"/>
        </w:rPr>
      </w:pPr>
      <w:r>
        <w:rPr>
          <w:b/>
          <w:bCs/>
          <w:sz w:val="22"/>
          <w:szCs w:val="22"/>
        </w:rPr>
        <w:t>W</w:t>
      </w:r>
      <w:r w:rsidR="00AC796F">
        <w:rPr>
          <w:b/>
          <w:bCs/>
          <w:sz w:val="22"/>
          <w:szCs w:val="22"/>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0B051B">
        <w:rPr>
          <w:b/>
          <w:bCs/>
          <w:sz w:val="22"/>
          <w:szCs w:val="22"/>
        </w:rPr>
        <w:t>W</w:t>
      </w:r>
      <w:r w:rsidR="00AC796F">
        <w:rPr>
          <w:b/>
          <w:bCs/>
          <w:sz w:val="22"/>
          <w:szCs w:val="22"/>
        </w:rPr>
        <w:t>ykonawcy z udziału w postępowaniu;</w:t>
      </w:r>
    </w:p>
    <w:p w14:paraId="4D848905" w14:textId="382B893E" w:rsidR="00AC796F" w:rsidRDefault="000B051B" w:rsidP="006D45DA">
      <w:pPr>
        <w:numPr>
          <w:ilvl w:val="0"/>
          <w:numId w:val="48"/>
        </w:numPr>
        <w:spacing w:after="40"/>
        <w:ind w:left="459"/>
        <w:jc w:val="both"/>
        <w:rPr>
          <w:b/>
          <w:bCs/>
          <w:sz w:val="22"/>
          <w:szCs w:val="22"/>
        </w:rPr>
      </w:pPr>
      <w:r>
        <w:rPr>
          <w:b/>
          <w:bCs/>
          <w:sz w:val="22"/>
          <w:szCs w:val="22"/>
        </w:rPr>
        <w:t>W</w:t>
      </w:r>
      <w:r w:rsidR="00AC796F">
        <w:rPr>
          <w:b/>
          <w:bCs/>
          <w:sz w:val="22"/>
          <w:szCs w:val="22"/>
        </w:rPr>
        <w:t xml:space="preserve">ykonawcę, który z innymi </w:t>
      </w:r>
      <w:r>
        <w:rPr>
          <w:b/>
          <w:bCs/>
          <w:sz w:val="22"/>
          <w:szCs w:val="22"/>
        </w:rPr>
        <w:t>W</w:t>
      </w:r>
      <w:r w:rsidR="00AC796F">
        <w:rPr>
          <w:b/>
          <w:bCs/>
          <w:sz w:val="22"/>
          <w:szCs w:val="22"/>
        </w:rPr>
        <w:t xml:space="preserve">ykonawcami zawarł porozumienie mające na celu zakłócenie konkurencji między </w:t>
      </w:r>
      <w:r>
        <w:rPr>
          <w:b/>
          <w:bCs/>
          <w:sz w:val="22"/>
          <w:szCs w:val="22"/>
        </w:rPr>
        <w:t>W</w:t>
      </w:r>
      <w:r w:rsidR="00AC796F">
        <w:rPr>
          <w:b/>
          <w:bCs/>
          <w:sz w:val="22"/>
          <w:szCs w:val="22"/>
        </w:rPr>
        <w:t xml:space="preserve">ykonawcami w postępowaniu o udzielenie zamówienia, co </w:t>
      </w:r>
      <w:r w:rsidR="00917225">
        <w:rPr>
          <w:b/>
          <w:bCs/>
          <w:sz w:val="22"/>
          <w:szCs w:val="22"/>
        </w:rPr>
        <w:t>Z</w:t>
      </w:r>
      <w:r w:rsidR="00AC796F">
        <w:rPr>
          <w:b/>
          <w:bCs/>
          <w:sz w:val="22"/>
          <w:szCs w:val="22"/>
        </w:rPr>
        <w:t>amawiający jest w stanie wykazać za pomocą stosownych środków dowodowych;</w:t>
      </w:r>
    </w:p>
    <w:p w14:paraId="708966BF" w14:textId="090F74EF" w:rsidR="00AC796F" w:rsidRDefault="000B051B" w:rsidP="006D45DA">
      <w:pPr>
        <w:numPr>
          <w:ilvl w:val="0"/>
          <w:numId w:val="48"/>
        </w:numPr>
        <w:spacing w:after="40"/>
        <w:ind w:left="459"/>
        <w:jc w:val="both"/>
        <w:rPr>
          <w:b/>
          <w:bCs/>
          <w:sz w:val="22"/>
          <w:szCs w:val="22"/>
        </w:rPr>
      </w:pPr>
      <w:r>
        <w:rPr>
          <w:b/>
          <w:bCs/>
          <w:sz w:val="22"/>
          <w:szCs w:val="22"/>
        </w:rPr>
        <w:t>W</w:t>
      </w:r>
      <w:r w:rsidR="00AC796F">
        <w:rPr>
          <w:b/>
          <w:bCs/>
          <w:sz w:val="22"/>
          <w:szCs w:val="22"/>
        </w:rPr>
        <w:t>ykonawcę będącego podmiotem zbiorowym, wobec którego sąd orzekł zakaz ubiegania się o zamówienia publiczne na podstawie ustawy z dnia 28 października 2002 r. o odpowiedzialności podmiotów zbiorowych za czyny zabronione pod groźbą kary (tj. Dz. U. z 201</w:t>
      </w:r>
      <w:r w:rsidR="00063F4A">
        <w:rPr>
          <w:b/>
          <w:bCs/>
          <w:sz w:val="22"/>
          <w:szCs w:val="22"/>
        </w:rPr>
        <w:t>9</w:t>
      </w:r>
      <w:r w:rsidR="00AC796F">
        <w:rPr>
          <w:b/>
          <w:bCs/>
          <w:sz w:val="22"/>
          <w:szCs w:val="22"/>
        </w:rPr>
        <w:t xml:space="preserve"> r. poz. </w:t>
      </w:r>
      <w:r w:rsidR="00063F4A">
        <w:rPr>
          <w:b/>
          <w:bCs/>
          <w:sz w:val="22"/>
          <w:szCs w:val="22"/>
        </w:rPr>
        <w:t>628</w:t>
      </w:r>
      <w:r w:rsidR="00AC796F">
        <w:rPr>
          <w:b/>
          <w:bCs/>
          <w:sz w:val="22"/>
          <w:szCs w:val="22"/>
        </w:rPr>
        <w:t>);</w:t>
      </w:r>
    </w:p>
    <w:p w14:paraId="623796BC" w14:textId="36C742C3" w:rsidR="00AC796F" w:rsidRDefault="00AA1A56" w:rsidP="006D45DA">
      <w:pPr>
        <w:numPr>
          <w:ilvl w:val="0"/>
          <w:numId w:val="48"/>
        </w:numPr>
        <w:spacing w:after="40"/>
        <w:ind w:left="459"/>
        <w:jc w:val="both"/>
        <w:rPr>
          <w:b/>
          <w:bCs/>
          <w:sz w:val="22"/>
          <w:szCs w:val="22"/>
        </w:rPr>
      </w:pPr>
      <w:r>
        <w:rPr>
          <w:b/>
          <w:bCs/>
          <w:sz w:val="22"/>
          <w:szCs w:val="22"/>
        </w:rPr>
        <w:t>W</w:t>
      </w:r>
      <w:r w:rsidR="00AC796F">
        <w:rPr>
          <w:b/>
          <w:bCs/>
          <w:sz w:val="22"/>
          <w:szCs w:val="22"/>
        </w:rPr>
        <w:t>ykonawcę, wobec którego orzeczono tytułem środka zapobiegawczego zakaz ubiegania się o zamówienia publiczne;</w:t>
      </w:r>
    </w:p>
    <w:p w14:paraId="099E9320" w14:textId="58613112" w:rsidR="00AC796F" w:rsidRDefault="000B051B" w:rsidP="006D45DA">
      <w:pPr>
        <w:numPr>
          <w:ilvl w:val="0"/>
          <w:numId w:val="48"/>
        </w:numPr>
        <w:spacing w:after="40"/>
        <w:ind w:left="459"/>
        <w:jc w:val="both"/>
        <w:rPr>
          <w:b/>
          <w:sz w:val="22"/>
          <w:szCs w:val="22"/>
        </w:rPr>
      </w:pPr>
      <w:r>
        <w:rPr>
          <w:b/>
          <w:sz w:val="22"/>
          <w:szCs w:val="22"/>
        </w:rPr>
        <w:t>W</w:t>
      </w:r>
      <w:r w:rsidR="00AC796F">
        <w:rPr>
          <w:b/>
          <w:sz w:val="22"/>
          <w:szCs w:val="22"/>
        </w:rPr>
        <w:t>ykonawców, którzy należąc do tej samej grupy kapitałowej, w rozumieniu ustawy z dnia 16 lutego 2007 r. o ochronie konkurencji i konsumentów (tj. Dz. U. z 201</w:t>
      </w:r>
      <w:r w:rsidR="00706761">
        <w:rPr>
          <w:b/>
          <w:sz w:val="22"/>
          <w:szCs w:val="22"/>
        </w:rPr>
        <w:t>9</w:t>
      </w:r>
      <w:r w:rsidR="00AC796F">
        <w:rPr>
          <w:b/>
          <w:sz w:val="22"/>
          <w:szCs w:val="22"/>
        </w:rPr>
        <w:t xml:space="preserve"> r. poz. </w:t>
      </w:r>
      <w:r w:rsidR="00706761">
        <w:rPr>
          <w:b/>
          <w:sz w:val="22"/>
          <w:szCs w:val="22"/>
        </w:rPr>
        <w:t>369</w:t>
      </w:r>
      <w:r w:rsidR="00843FF2">
        <w:rPr>
          <w:b/>
          <w:sz w:val="22"/>
          <w:szCs w:val="22"/>
        </w:rPr>
        <w:t xml:space="preserve"> ze zm.</w:t>
      </w:r>
      <w:r w:rsidR="00AC796F">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237EEA86" w14:textId="2DDD6879" w:rsidR="00AC796F" w:rsidRDefault="00AC796F" w:rsidP="00AC796F">
      <w:pPr>
        <w:tabs>
          <w:tab w:val="left" w:pos="5245"/>
          <w:tab w:val="left" w:pos="9072"/>
        </w:tabs>
        <w:spacing w:after="40"/>
        <w:ind w:left="284" w:hanging="284"/>
        <w:jc w:val="both"/>
        <w:rPr>
          <w:b/>
          <w:sz w:val="22"/>
          <w:szCs w:val="22"/>
        </w:rPr>
      </w:pPr>
      <w:r>
        <w:rPr>
          <w:b/>
          <w:sz w:val="22"/>
          <w:szCs w:val="22"/>
        </w:rPr>
        <w:t xml:space="preserve">Ponadto </w:t>
      </w:r>
      <w:r w:rsidR="00917225">
        <w:rPr>
          <w:b/>
          <w:sz w:val="22"/>
          <w:szCs w:val="22"/>
        </w:rPr>
        <w:t>Z</w:t>
      </w:r>
      <w:r>
        <w:rPr>
          <w:b/>
          <w:sz w:val="22"/>
          <w:szCs w:val="22"/>
        </w:rPr>
        <w:t xml:space="preserve">amawiający przewiduje możliwość wykluczenia </w:t>
      </w:r>
      <w:r w:rsidR="00AA1A56">
        <w:rPr>
          <w:b/>
          <w:sz w:val="22"/>
          <w:szCs w:val="22"/>
        </w:rPr>
        <w:t>W</w:t>
      </w:r>
      <w:r>
        <w:rPr>
          <w:b/>
          <w:sz w:val="22"/>
          <w:szCs w:val="22"/>
        </w:rPr>
        <w:t>ykonawcy w sytuacji:</w:t>
      </w:r>
    </w:p>
    <w:p w14:paraId="56F7DD7C" w14:textId="5E531988" w:rsidR="00AC796F" w:rsidRDefault="00AC796F" w:rsidP="00AC796F">
      <w:pPr>
        <w:widowControl w:val="0"/>
        <w:tabs>
          <w:tab w:val="left" w:pos="0"/>
          <w:tab w:val="left" w:pos="1276"/>
        </w:tabs>
        <w:suppressAutoHyphens/>
        <w:autoSpaceDN w:val="0"/>
        <w:jc w:val="both"/>
        <w:textAlignment w:val="baseline"/>
        <w:rPr>
          <w:b/>
          <w:sz w:val="22"/>
          <w:szCs w:val="22"/>
        </w:rPr>
      </w:pPr>
      <w:r>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w:t>
      </w:r>
      <w:r w:rsidR="00534349">
        <w:rPr>
          <w:b/>
          <w:bCs/>
          <w:sz w:val="22"/>
          <w:szCs w:val="22"/>
        </w:rPr>
        <w:t>9</w:t>
      </w:r>
      <w:r>
        <w:rPr>
          <w:b/>
          <w:bCs/>
          <w:sz w:val="22"/>
          <w:szCs w:val="22"/>
        </w:rPr>
        <w:t xml:space="preserve"> r. poz. </w:t>
      </w:r>
      <w:r w:rsidR="00534349">
        <w:rPr>
          <w:b/>
          <w:bCs/>
          <w:sz w:val="22"/>
          <w:szCs w:val="22"/>
        </w:rPr>
        <w:t>243</w:t>
      </w:r>
      <w:r>
        <w:rPr>
          <w:b/>
          <w:bCs/>
          <w:sz w:val="22"/>
          <w:szCs w:val="22"/>
        </w:rPr>
        <w:t xml:space="preserve"> z pó</w:t>
      </w:r>
      <w:r w:rsidR="00534349">
        <w:rPr>
          <w:b/>
          <w:bCs/>
          <w:sz w:val="22"/>
          <w:szCs w:val="22"/>
        </w:rPr>
        <w:t>ź</w:t>
      </w:r>
      <w:r>
        <w:rPr>
          <w:b/>
          <w:bCs/>
          <w:sz w:val="22"/>
          <w:szCs w:val="22"/>
        </w:rPr>
        <w:t>n zm.)</w:t>
      </w:r>
      <w:r>
        <w:rPr>
          <w:sz w:val="22"/>
          <w:szCs w:val="22"/>
        </w:rPr>
        <w:t xml:space="preserve"> </w:t>
      </w:r>
      <w:r>
        <w:rPr>
          <w:b/>
          <w:sz w:val="22"/>
          <w:szCs w:val="22"/>
        </w:rPr>
        <w:t>Zamawiający przewiduje</w:t>
      </w:r>
      <w:r>
        <w:rPr>
          <w:sz w:val="22"/>
          <w:szCs w:val="22"/>
        </w:rPr>
        <w:t xml:space="preserve"> </w:t>
      </w:r>
      <w:r>
        <w:rPr>
          <w:b/>
          <w:sz w:val="22"/>
          <w:szCs w:val="22"/>
        </w:rPr>
        <w:t xml:space="preserve">fakultatywne podstawy wykluczenia </w:t>
      </w:r>
      <w:r w:rsidR="00AA1A56">
        <w:rPr>
          <w:b/>
          <w:sz w:val="22"/>
          <w:szCs w:val="22"/>
        </w:rPr>
        <w:t>W</w:t>
      </w:r>
      <w:r>
        <w:rPr>
          <w:b/>
          <w:sz w:val="22"/>
          <w:szCs w:val="22"/>
        </w:rPr>
        <w:t>ykonawcy określone w art. 24 ust. 5 pkt. 1, 5</w:t>
      </w:r>
      <w:r w:rsidR="000F5C0F">
        <w:rPr>
          <w:b/>
          <w:sz w:val="22"/>
          <w:szCs w:val="22"/>
        </w:rPr>
        <w:t xml:space="preserve">, </w:t>
      </w:r>
      <w:r>
        <w:rPr>
          <w:b/>
          <w:sz w:val="22"/>
          <w:szCs w:val="22"/>
        </w:rPr>
        <w:t xml:space="preserve">6 </w:t>
      </w:r>
      <w:r w:rsidR="000F5C0F">
        <w:rPr>
          <w:b/>
          <w:sz w:val="22"/>
          <w:szCs w:val="22"/>
        </w:rPr>
        <w:t xml:space="preserve">i 8 </w:t>
      </w:r>
      <w:r>
        <w:rPr>
          <w:b/>
          <w:sz w:val="22"/>
          <w:szCs w:val="22"/>
        </w:rPr>
        <w:t xml:space="preserve">Pzp tj. wykluczy </w:t>
      </w:r>
      <w:r w:rsidR="001E0625">
        <w:rPr>
          <w:b/>
          <w:sz w:val="22"/>
          <w:szCs w:val="22"/>
        </w:rPr>
        <w:t>W</w:t>
      </w:r>
      <w:r>
        <w:rPr>
          <w:b/>
          <w:sz w:val="22"/>
          <w:szCs w:val="22"/>
        </w:rPr>
        <w:t>ykonawcę :</w:t>
      </w:r>
    </w:p>
    <w:p w14:paraId="7DF8D0D5" w14:textId="010A033F" w:rsidR="00AC796F" w:rsidRDefault="00AC796F" w:rsidP="006D45DA">
      <w:pPr>
        <w:widowControl w:val="0"/>
        <w:numPr>
          <w:ilvl w:val="0"/>
          <w:numId w:val="50"/>
        </w:numPr>
        <w:suppressAutoHyphens/>
        <w:autoSpaceDE w:val="0"/>
        <w:autoSpaceDN w:val="0"/>
        <w:ind w:left="284" w:right="5" w:hanging="284"/>
        <w:jc w:val="both"/>
        <w:textAlignment w:val="baseline"/>
        <w:rPr>
          <w:b/>
          <w:bCs/>
          <w:sz w:val="22"/>
          <w:szCs w:val="22"/>
        </w:rPr>
      </w:pPr>
      <w:r>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8C2B8C">
        <w:rPr>
          <w:b/>
          <w:bCs/>
          <w:sz w:val="22"/>
          <w:szCs w:val="22"/>
        </w:rPr>
        <w:t>9</w:t>
      </w:r>
      <w:r>
        <w:rPr>
          <w:b/>
          <w:bCs/>
          <w:sz w:val="22"/>
          <w:szCs w:val="22"/>
        </w:rPr>
        <w:t xml:space="preserve"> r. poz. </w:t>
      </w:r>
      <w:r w:rsidR="008C2B8C">
        <w:rPr>
          <w:b/>
          <w:bCs/>
          <w:sz w:val="22"/>
          <w:szCs w:val="22"/>
        </w:rPr>
        <w:t>243</w:t>
      </w:r>
      <w:r>
        <w:rPr>
          <w:b/>
          <w:bCs/>
          <w:sz w:val="22"/>
          <w:szCs w:val="22"/>
        </w:rPr>
        <w:t xml:space="preserve"> z późn. zm.) lub którego upadłość ogłoszono, z wyjątkiem </w:t>
      </w:r>
      <w:r w:rsidR="00AA1A56">
        <w:rPr>
          <w:b/>
          <w:bCs/>
          <w:sz w:val="22"/>
          <w:szCs w:val="22"/>
        </w:rPr>
        <w:t>W</w:t>
      </w:r>
      <w:r>
        <w:rPr>
          <w:b/>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D40FF">
        <w:rPr>
          <w:b/>
          <w:bCs/>
          <w:sz w:val="22"/>
          <w:szCs w:val="22"/>
        </w:rPr>
        <w:t>9</w:t>
      </w:r>
      <w:r>
        <w:rPr>
          <w:b/>
          <w:bCs/>
          <w:sz w:val="22"/>
          <w:szCs w:val="22"/>
        </w:rPr>
        <w:t xml:space="preserve"> r. poz. </w:t>
      </w:r>
      <w:r w:rsidR="00ED40FF">
        <w:rPr>
          <w:b/>
          <w:bCs/>
          <w:sz w:val="22"/>
          <w:szCs w:val="22"/>
        </w:rPr>
        <w:t>498</w:t>
      </w:r>
      <w:r w:rsidR="00695799">
        <w:rPr>
          <w:b/>
          <w:bCs/>
          <w:sz w:val="22"/>
          <w:szCs w:val="22"/>
        </w:rPr>
        <w:t xml:space="preserve"> ze zm.</w:t>
      </w:r>
      <w:r>
        <w:rPr>
          <w:b/>
          <w:bCs/>
          <w:sz w:val="22"/>
          <w:szCs w:val="22"/>
        </w:rPr>
        <w:t>);</w:t>
      </w:r>
    </w:p>
    <w:p w14:paraId="4D708612" w14:textId="77777777" w:rsidR="00AC796F" w:rsidRPr="00783DF0" w:rsidRDefault="00AC796F" w:rsidP="006D45DA">
      <w:pPr>
        <w:widowControl w:val="0"/>
        <w:numPr>
          <w:ilvl w:val="0"/>
          <w:numId w:val="50"/>
        </w:numPr>
        <w:suppressAutoHyphens/>
        <w:autoSpaceDE w:val="0"/>
        <w:autoSpaceDN w:val="0"/>
        <w:ind w:left="284" w:right="5" w:hanging="284"/>
        <w:jc w:val="both"/>
        <w:textAlignment w:val="baseline"/>
        <w:rPr>
          <w:b/>
          <w:bCs/>
          <w:sz w:val="22"/>
          <w:szCs w:val="22"/>
        </w:rPr>
      </w:pPr>
      <w:r>
        <w:rPr>
          <w:b/>
          <w:bCs/>
          <w:sz w:val="22"/>
          <w:szCs w:val="22"/>
        </w:rPr>
        <w:t xml:space="preserve">będącego osobą fizyczną, którego prawomocnie skazano za wykroczenie przeciwko prawom pracownika lub wykroczenie przeciwko środowisku, jeżeli za jego popełnienie wymierzono </w:t>
      </w:r>
      <w:r w:rsidRPr="00783DF0">
        <w:rPr>
          <w:b/>
          <w:bCs/>
          <w:sz w:val="22"/>
          <w:szCs w:val="22"/>
        </w:rPr>
        <w:lastRenderedPageBreak/>
        <w:t>karę aresztu, ograniczenia wolności lub karę grzywny nie niższą niż 3 000,00 złotych,</w:t>
      </w:r>
    </w:p>
    <w:p w14:paraId="70D442C4" w14:textId="77777777" w:rsidR="00AC796F" w:rsidRPr="00783DF0" w:rsidRDefault="00AC796F" w:rsidP="006D45DA">
      <w:pPr>
        <w:widowControl w:val="0"/>
        <w:numPr>
          <w:ilvl w:val="0"/>
          <w:numId w:val="50"/>
        </w:numPr>
        <w:suppressAutoHyphens/>
        <w:autoSpaceDE w:val="0"/>
        <w:autoSpaceDN w:val="0"/>
        <w:ind w:left="284" w:right="5" w:hanging="284"/>
        <w:jc w:val="both"/>
        <w:textAlignment w:val="baseline"/>
        <w:rPr>
          <w:b/>
          <w:bCs/>
          <w:sz w:val="22"/>
          <w:szCs w:val="22"/>
        </w:rPr>
      </w:pPr>
      <w:r w:rsidRPr="00783DF0">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7762600A" w14:textId="77777777" w:rsidR="00870E5D" w:rsidRPr="00783DF0" w:rsidRDefault="00870E5D" w:rsidP="006D45DA">
      <w:pPr>
        <w:widowControl w:val="0"/>
        <w:numPr>
          <w:ilvl w:val="0"/>
          <w:numId w:val="50"/>
        </w:numPr>
        <w:suppressAutoHyphens/>
        <w:autoSpaceDE w:val="0"/>
        <w:autoSpaceDN w:val="0"/>
        <w:ind w:right="5"/>
        <w:jc w:val="both"/>
        <w:textAlignment w:val="baseline"/>
        <w:rPr>
          <w:b/>
          <w:bCs/>
          <w:sz w:val="22"/>
          <w:szCs w:val="22"/>
        </w:rPr>
      </w:pPr>
      <w:r w:rsidRPr="00783DF0">
        <w:rPr>
          <w:b/>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A125E6E" w14:textId="77777777" w:rsidR="00AC796F" w:rsidRPr="00783DF0" w:rsidRDefault="00AC796F" w:rsidP="00AC796F">
      <w:pPr>
        <w:spacing w:after="40"/>
        <w:ind w:left="459"/>
        <w:jc w:val="both"/>
        <w:rPr>
          <w:b/>
          <w:bCs/>
          <w:sz w:val="22"/>
          <w:szCs w:val="22"/>
        </w:rPr>
      </w:pPr>
    </w:p>
    <w:p w14:paraId="4DBD53F0" w14:textId="6C61440B" w:rsidR="00AC796F" w:rsidRPr="00783DF0" w:rsidRDefault="00AC796F" w:rsidP="00AC796F">
      <w:pPr>
        <w:spacing w:after="40"/>
        <w:jc w:val="both"/>
        <w:rPr>
          <w:b/>
          <w:bCs/>
          <w:sz w:val="22"/>
          <w:szCs w:val="22"/>
        </w:rPr>
      </w:pPr>
      <w:r w:rsidRPr="00783DF0">
        <w:rPr>
          <w:sz w:val="22"/>
          <w:szCs w:val="22"/>
          <w:lang w:eastAsia="en-US"/>
        </w:rPr>
        <w:t>Oświadczam, że nie podlegam wykluczeniu z postępowania na podstawie art. 24 ust. 5 pkt 1,5,6</w:t>
      </w:r>
      <w:r w:rsidR="00D53FE1" w:rsidRPr="00783DF0">
        <w:rPr>
          <w:sz w:val="22"/>
          <w:szCs w:val="22"/>
          <w:lang w:eastAsia="en-US"/>
        </w:rPr>
        <w:t xml:space="preserve"> i 8</w:t>
      </w:r>
      <w:r w:rsidRPr="00783DF0">
        <w:rPr>
          <w:sz w:val="22"/>
          <w:szCs w:val="22"/>
          <w:lang w:eastAsia="en-US"/>
        </w:rPr>
        <w:t xml:space="preserve"> ustawy Pzp.</w:t>
      </w:r>
      <w:r w:rsidRPr="00783DF0">
        <w:rPr>
          <w:b/>
          <w:bCs/>
          <w:sz w:val="22"/>
          <w:szCs w:val="22"/>
        </w:rPr>
        <w:t xml:space="preserve"> </w:t>
      </w:r>
    </w:p>
    <w:p w14:paraId="7349FDF1" w14:textId="77777777" w:rsidR="00AC796F" w:rsidRDefault="00AC796F" w:rsidP="00AC796F">
      <w:pPr>
        <w:spacing w:after="160" w:line="360" w:lineRule="auto"/>
        <w:ind w:left="720"/>
        <w:contextualSpacing/>
        <w:jc w:val="both"/>
        <w:rPr>
          <w:color w:val="FF0000"/>
          <w:sz w:val="22"/>
          <w:szCs w:val="22"/>
          <w:lang w:eastAsia="en-US"/>
        </w:rPr>
      </w:pPr>
    </w:p>
    <w:p w14:paraId="78A00BFF" w14:textId="77777777" w:rsidR="00AC796F" w:rsidRDefault="00AC796F" w:rsidP="00AC796F">
      <w:pPr>
        <w:spacing w:line="360" w:lineRule="auto"/>
        <w:jc w:val="both"/>
        <w:rPr>
          <w:sz w:val="22"/>
          <w:szCs w:val="22"/>
          <w:lang w:eastAsia="en-US"/>
        </w:rPr>
      </w:pPr>
      <w:r>
        <w:rPr>
          <w:sz w:val="22"/>
          <w:szCs w:val="22"/>
          <w:lang w:eastAsia="en-US"/>
        </w:rPr>
        <w:t xml:space="preserve">…………….……. </w:t>
      </w:r>
      <w:r>
        <w:rPr>
          <w:i/>
          <w:sz w:val="22"/>
          <w:szCs w:val="22"/>
          <w:lang w:eastAsia="en-US"/>
        </w:rPr>
        <w:t>(</w:t>
      </w:r>
      <w:r>
        <w:rPr>
          <w:i/>
          <w:lang w:eastAsia="en-US"/>
        </w:rPr>
        <w:t>miejscowość),</w:t>
      </w:r>
      <w:r>
        <w:rPr>
          <w:i/>
          <w:sz w:val="22"/>
          <w:szCs w:val="22"/>
          <w:lang w:eastAsia="en-US"/>
        </w:rPr>
        <w:t xml:space="preserve"> </w:t>
      </w:r>
      <w:r>
        <w:rPr>
          <w:sz w:val="22"/>
          <w:szCs w:val="22"/>
          <w:lang w:eastAsia="en-US"/>
        </w:rPr>
        <w:t xml:space="preserve">dnia ………….……. r. </w:t>
      </w:r>
    </w:p>
    <w:p w14:paraId="2EF922CF" w14:textId="77777777" w:rsidR="00AC796F" w:rsidRDefault="00AC796F" w:rsidP="00AC796F">
      <w:pPr>
        <w:spacing w:line="360" w:lineRule="auto"/>
        <w:jc w:val="both"/>
        <w:rPr>
          <w:sz w:val="22"/>
          <w:szCs w:val="22"/>
          <w:lang w:eastAsia="en-US"/>
        </w:rPr>
      </w:pPr>
    </w:p>
    <w:p w14:paraId="188EF917" w14:textId="77777777" w:rsidR="00D60993" w:rsidRDefault="00D60993" w:rsidP="00AC796F">
      <w:pPr>
        <w:spacing w:line="360" w:lineRule="auto"/>
        <w:jc w:val="both"/>
        <w:rPr>
          <w:sz w:val="22"/>
          <w:szCs w:val="22"/>
          <w:lang w:eastAsia="en-US"/>
        </w:rPr>
      </w:pPr>
    </w:p>
    <w:p w14:paraId="0FDF1731" w14:textId="70737651"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C8964B3" w14:textId="77777777" w:rsidR="00AC796F" w:rsidRDefault="00AC796F" w:rsidP="00AC796F">
      <w:pPr>
        <w:spacing w:line="360" w:lineRule="auto"/>
        <w:ind w:left="5664" w:firstLine="708"/>
        <w:jc w:val="both"/>
        <w:rPr>
          <w:i/>
          <w:lang w:eastAsia="en-US"/>
        </w:rPr>
      </w:pPr>
      <w:r>
        <w:rPr>
          <w:i/>
          <w:lang w:eastAsia="en-US"/>
        </w:rPr>
        <w:t>(podpis)</w:t>
      </w:r>
    </w:p>
    <w:p w14:paraId="3DE9262E" w14:textId="77777777" w:rsidR="00AC796F" w:rsidRDefault="00AC796F" w:rsidP="00AC796F">
      <w:pPr>
        <w:spacing w:line="360" w:lineRule="auto"/>
        <w:ind w:left="5664" w:firstLine="708"/>
        <w:jc w:val="both"/>
        <w:rPr>
          <w:i/>
          <w:sz w:val="22"/>
          <w:szCs w:val="22"/>
          <w:lang w:eastAsia="en-US"/>
        </w:rPr>
      </w:pPr>
    </w:p>
    <w:p w14:paraId="346A95FE" w14:textId="77777777" w:rsidR="00AC796F" w:rsidRDefault="00AC796F" w:rsidP="00AC796F">
      <w:pPr>
        <w:jc w:val="both"/>
        <w:rPr>
          <w:sz w:val="22"/>
          <w:szCs w:val="22"/>
          <w:lang w:eastAsia="en-US"/>
        </w:rPr>
      </w:pPr>
      <w:r>
        <w:rPr>
          <w:sz w:val="22"/>
          <w:szCs w:val="22"/>
          <w:lang w:eastAsia="en-US"/>
        </w:rPr>
        <w:t xml:space="preserve">Oświadczam, że zachodzą w stosunku do mnie podstawy wykluczenia z postępowania na podstawie art. …………. ustawy Pzp </w:t>
      </w:r>
      <w:r>
        <w:rPr>
          <w:i/>
          <w:sz w:val="22"/>
          <w:szCs w:val="22"/>
          <w:lang w:eastAsia="en-US"/>
        </w:rPr>
        <w:t>(podać mającą zastosowanie podstawę wykluczenia spośród wymienionych w art. 24 ust. 1 pkt 13-14, 16-20 lub art. 24 ust. 5 ustawy Pzp).</w:t>
      </w:r>
      <w:r>
        <w:rPr>
          <w:sz w:val="22"/>
          <w:szCs w:val="22"/>
          <w:lang w:eastAsia="en-US"/>
        </w:rPr>
        <w:t xml:space="preserve"> Jednocześnie oświadczam, że w związku z ww. okolicznością, na podstawie art. 24 ust. 8 ustawy Pzp podjąłem następujące środki naprawcze: ……………………………………………………………………………………………………………</w:t>
      </w:r>
    </w:p>
    <w:p w14:paraId="7808FE99" w14:textId="77777777" w:rsidR="00AC796F" w:rsidRDefault="00AC796F" w:rsidP="00AC796F">
      <w:pPr>
        <w:jc w:val="both"/>
        <w:rPr>
          <w:sz w:val="22"/>
          <w:szCs w:val="22"/>
          <w:lang w:eastAsia="en-US"/>
        </w:rPr>
      </w:pPr>
      <w:r>
        <w:rPr>
          <w:sz w:val="22"/>
          <w:szCs w:val="22"/>
          <w:lang w:eastAsia="en-US"/>
        </w:rPr>
        <w:t>…………………………………………………………………………………………..…………………...........………………………………………………………………………………………………………………………………………………………………………………………………………………</w:t>
      </w:r>
    </w:p>
    <w:p w14:paraId="0C1C1ECF" w14:textId="77777777" w:rsidR="00AC796F" w:rsidRDefault="00AC796F" w:rsidP="00AC796F">
      <w:pPr>
        <w:spacing w:line="360" w:lineRule="auto"/>
        <w:jc w:val="both"/>
        <w:rPr>
          <w:sz w:val="22"/>
          <w:szCs w:val="22"/>
          <w:lang w:eastAsia="en-US"/>
        </w:rPr>
      </w:pPr>
    </w:p>
    <w:p w14:paraId="2DD69BFB"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D2AA92D" w14:textId="77777777" w:rsidR="00AC796F" w:rsidRDefault="00AC796F" w:rsidP="00AC796F">
      <w:pPr>
        <w:spacing w:line="360" w:lineRule="auto"/>
        <w:jc w:val="both"/>
        <w:rPr>
          <w:sz w:val="22"/>
          <w:szCs w:val="22"/>
          <w:lang w:eastAsia="en-US"/>
        </w:rPr>
      </w:pPr>
    </w:p>
    <w:p w14:paraId="08A8F7A5"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553135AE" w14:textId="77777777" w:rsidR="00AC796F" w:rsidRDefault="00AC796F" w:rsidP="000066D8">
      <w:pPr>
        <w:ind w:left="5664" w:firstLine="708"/>
        <w:jc w:val="both"/>
        <w:rPr>
          <w:i/>
          <w:lang w:eastAsia="en-US"/>
        </w:rPr>
      </w:pPr>
      <w:r>
        <w:rPr>
          <w:i/>
          <w:lang w:eastAsia="en-US"/>
        </w:rPr>
        <w:t>(podpis)</w:t>
      </w:r>
    </w:p>
    <w:p w14:paraId="5BE52BA7" w14:textId="77777777" w:rsidR="000066D8" w:rsidRDefault="000066D8" w:rsidP="000066D8">
      <w:pPr>
        <w:ind w:left="5664" w:firstLine="708"/>
        <w:jc w:val="both"/>
        <w:rPr>
          <w:i/>
          <w:lang w:eastAsia="en-US"/>
        </w:rPr>
      </w:pPr>
    </w:p>
    <w:p w14:paraId="01C87E89" w14:textId="77777777" w:rsidR="000066D8" w:rsidRDefault="000066D8" w:rsidP="000066D8">
      <w:pPr>
        <w:ind w:left="5664" w:firstLine="708"/>
        <w:jc w:val="both"/>
        <w:rPr>
          <w:i/>
          <w:lang w:eastAsia="en-US"/>
        </w:rPr>
      </w:pPr>
    </w:p>
    <w:p w14:paraId="03AB1195" w14:textId="77777777" w:rsidR="00AC796F" w:rsidRDefault="00AC796F" w:rsidP="000066D8">
      <w:pPr>
        <w:shd w:val="clear" w:color="auto" w:fill="BFBFBF"/>
        <w:jc w:val="both"/>
        <w:rPr>
          <w:b/>
          <w:sz w:val="22"/>
          <w:szCs w:val="22"/>
          <w:lang w:eastAsia="en-US"/>
        </w:rPr>
      </w:pPr>
      <w:r>
        <w:rPr>
          <w:b/>
          <w:sz w:val="22"/>
          <w:szCs w:val="22"/>
          <w:lang w:eastAsia="en-US"/>
        </w:rPr>
        <w:t>OŚWIADCZENIE DOTYCZĄCE PODMIOTU, NA KTÓREGO ZASOBY POWOŁUJE SIĘ WYKONAWCA:</w:t>
      </w:r>
    </w:p>
    <w:p w14:paraId="54CE435E" w14:textId="77777777" w:rsidR="00AC796F" w:rsidRDefault="00AC796F" w:rsidP="00AC796F">
      <w:pPr>
        <w:spacing w:line="360" w:lineRule="auto"/>
        <w:jc w:val="both"/>
        <w:rPr>
          <w:b/>
          <w:sz w:val="22"/>
          <w:szCs w:val="22"/>
          <w:lang w:eastAsia="en-US"/>
        </w:rPr>
      </w:pPr>
    </w:p>
    <w:p w14:paraId="4ED8E251" w14:textId="39CF9F13" w:rsidR="00AC796F" w:rsidRDefault="00AC796F" w:rsidP="00AC796F">
      <w:pPr>
        <w:jc w:val="both"/>
        <w:rPr>
          <w:sz w:val="22"/>
          <w:szCs w:val="22"/>
          <w:lang w:eastAsia="en-US"/>
        </w:rPr>
      </w:pPr>
      <w:r>
        <w:rPr>
          <w:sz w:val="22"/>
          <w:szCs w:val="22"/>
          <w:lang w:eastAsia="en-US"/>
        </w:rPr>
        <w:t xml:space="preserve">Oświadczam, że w stosunku do następującego/ych podmiotu/tów, na którego/ych zasoby powołuję się w niniejszym postępowaniu, tj.: …………………………………………………………… </w:t>
      </w:r>
      <w:r>
        <w:rPr>
          <w:i/>
          <w:sz w:val="22"/>
          <w:szCs w:val="22"/>
          <w:lang w:eastAsia="en-US"/>
        </w:rPr>
        <w:t xml:space="preserve">(podać pełną nazwę/firmę, adres, a także w zależności od podmiotu: NIP/PESEL, KRS/CEiDG) </w:t>
      </w:r>
      <w:r>
        <w:rPr>
          <w:sz w:val="22"/>
          <w:szCs w:val="22"/>
          <w:lang w:eastAsia="en-US"/>
        </w:rPr>
        <w:t>nie zachodzą podstawy wykluczenia z postępowania o udzielenie zamówienia.</w:t>
      </w:r>
    </w:p>
    <w:p w14:paraId="716F2DD1" w14:textId="77777777" w:rsidR="000066D8" w:rsidRDefault="000066D8" w:rsidP="00AC796F">
      <w:pPr>
        <w:jc w:val="both"/>
        <w:rPr>
          <w:sz w:val="22"/>
          <w:szCs w:val="22"/>
          <w:lang w:eastAsia="en-US"/>
        </w:rPr>
      </w:pPr>
    </w:p>
    <w:p w14:paraId="513D9672"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154EFCD6" w14:textId="77777777" w:rsidR="000066D8" w:rsidRDefault="000066D8" w:rsidP="00AC796F">
      <w:pPr>
        <w:jc w:val="both"/>
        <w:rPr>
          <w:sz w:val="22"/>
          <w:szCs w:val="22"/>
          <w:lang w:eastAsia="en-US"/>
        </w:rPr>
      </w:pPr>
    </w:p>
    <w:p w14:paraId="12464D2D" w14:textId="77777777" w:rsidR="000066D8" w:rsidRDefault="000066D8" w:rsidP="00AC796F">
      <w:pPr>
        <w:jc w:val="both"/>
        <w:rPr>
          <w:sz w:val="22"/>
          <w:szCs w:val="22"/>
          <w:lang w:eastAsia="en-US"/>
        </w:rPr>
      </w:pPr>
    </w:p>
    <w:p w14:paraId="2E0B6A00" w14:textId="77777777" w:rsidR="00AC796F" w:rsidRDefault="00AC796F" w:rsidP="00AC796F">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000FA6C0" w14:textId="3E97B5C6" w:rsidR="00AC796F" w:rsidRPr="00327452" w:rsidRDefault="00AC796F" w:rsidP="00327452">
      <w:pPr>
        <w:ind w:left="5664" w:firstLine="708"/>
        <w:jc w:val="both"/>
        <w:rPr>
          <w:i/>
          <w:lang w:eastAsia="en-US"/>
        </w:rPr>
      </w:pPr>
      <w:r>
        <w:rPr>
          <w:i/>
          <w:lang w:eastAsia="en-US"/>
        </w:rPr>
        <w:t>(podpis)</w:t>
      </w:r>
    </w:p>
    <w:p w14:paraId="737CB77D" w14:textId="72436AEC" w:rsidR="00AC796F" w:rsidRDefault="00AC796F" w:rsidP="00AC796F">
      <w:pPr>
        <w:shd w:val="clear" w:color="auto" w:fill="BFBFBF"/>
        <w:spacing w:line="360" w:lineRule="auto"/>
        <w:jc w:val="both"/>
        <w:rPr>
          <w:sz w:val="22"/>
          <w:szCs w:val="22"/>
          <w:lang w:eastAsia="en-US"/>
        </w:rPr>
      </w:pPr>
      <w:r>
        <w:rPr>
          <w:i/>
          <w:sz w:val="22"/>
          <w:szCs w:val="22"/>
          <w:lang w:eastAsia="en-US"/>
        </w:rPr>
        <w:lastRenderedPageBreak/>
        <w:t xml:space="preserve">[UWAGA: zastosować tylko wtedy, gdy </w:t>
      </w:r>
      <w:r w:rsidR="00E72E46">
        <w:rPr>
          <w:i/>
          <w:sz w:val="22"/>
          <w:szCs w:val="22"/>
          <w:lang w:eastAsia="en-US"/>
        </w:rPr>
        <w:t>Z</w:t>
      </w:r>
      <w:r>
        <w:rPr>
          <w:i/>
          <w:sz w:val="22"/>
          <w:szCs w:val="22"/>
          <w:lang w:eastAsia="en-US"/>
        </w:rPr>
        <w:t>amawiający przewidział możliwość, o której mowa w art. 25a ust. 5 pkt 2 ustawy Pzp]</w:t>
      </w:r>
    </w:p>
    <w:p w14:paraId="129828E8" w14:textId="77777777" w:rsidR="00AC796F" w:rsidRDefault="00AC796F" w:rsidP="000066D8">
      <w:pPr>
        <w:shd w:val="clear" w:color="auto" w:fill="BFBFBF"/>
        <w:jc w:val="both"/>
        <w:rPr>
          <w:b/>
          <w:sz w:val="22"/>
          <w:szCs w:val="22"/>
          <w:lang w:eastAsia="en-US"/>
        </w:rPr>
      </w:pPr>
      <w:r>
        <w:rPr>
          <w:b/>
          <w:sz w:val="22"/>
          <w:szCs w:val="22"/>
          <w:lang w:eastAsia="en-US"/>
        </w:rPr>
        <w:t>OŚWIADCZENIE DOTYCZĄCE PODWYKONAWCY NIEBĘDĄCEGO PODMIOTEM, NA KTÓREGO ZASOBY POWOŁUJE SIĘ WYKONAWCA:</w:t>
      </w:r>
    </w:p>
    <w:p w14:paraId="7265FC28" w14:textId="77777777" w:rsidR="00AC796F" w:rsidRDefault="00AC796F" w:rsidP="00AC796F">
      <w:pPr>
        <w:spacing w:line="360" w:lineRule="auto"/>
        <w:jc w:val="both"/>
        <w:rPr>
          <w:b/>
          <w:sz w:val="22"/>
          <w:szCs w:val="22"/>
          <w:lang w:eastAsia="en-US"/>
        </w:rPr>
      </w:pPr>
    </w:p>
    <w:p w14:paraId="4D878D5B" w14:textId="77777777" w:rsidR="00AC796F" w:rsidRDefault="00AC796F" w:rsidP="00AC796F">
      <w:pPr>
        <w:jc w:val="both"/>
        <w:rPr>
          <w:sz w:val="22"/>
          <w:szCs w:val="22"/>
          <w:lang w:eastAsia="en-US"/>
        </w:rPr>
      </w:pPr>
      <w:r>
        <w:rPr>
          <w:sz w:val="22"/>
          <w:szCs w:val="22"/>
          <w:lang w:eastAsia="en-US"/>
        </w:rPr>
        <w:t xml:space="preserve">Oświadczam, że w stosunku do następującego/ych podmiotu/tów, będącego/ych podwykonawcą/ami: ……………………………………………………………………..….…… </w:t>
      </w:r>
      <w:r>
        <w:rPr>
          <w:i/>
          <w:sz w:val="22"/>
          <w:szCs w:val="22"/>
          <w:lang w:eastAsia="en-US"/>
        </w:rPr>
        <w:t>(podać pełną nazwę/firmę, adres, a także w zależności od podmiotu: NIP/PESEL, KRS/CEiDG)</w:t>
      </w:r>
      <w:r>
        <w:rPr>
          <w:sz w:val="22"/>
          <w:szCs w:val="22"/>
          <w:lang w:eastAsia="en-US"/>
        </w:rPr>
        <w:t>, nie zachodzą podstawy wykluczenia z postępowania o udzielenie zamówienia.</w:t>
      </w:r>
    </w:p>
    <w:p w14:paraId="6446BB97" w14:textId="77777777" w:rsidR="00AC796F" w:rsidRDefault="00AC796F" w:rsidP="00AC796F">
      <w:pPr>
        <w:jc w:val="both"/>
        <w:rPr>
          <w:sz w:val="22"/>
          <w:szCs w:val="22"/>
          <w:lang w:eastAsia="en-US"/>
        </w:rPr>
      </w:pPr>
    </w:p>
    <w:p w14:paraId="08978067" w14:textId="77777777" w:rsidR="00AC796F" w:rsidRDefault="00AC796F" w:rsidP="00AC796F">
      <w:pPr>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37259C27" w14:textId="77777777" w:rsidR="00AC796F" w:rsidRDefault="00AC796F" w:rsidP="00AC796F">
      <w:pPr>
        <w:spacing w:line="360" w:lineRule="auto"/>
        <w:jc w:val="both"/>
        <w:rPr>
          <w:sz w:val="22"/>
          <w:szCs w:val="22"/>
          <w:lang w:eastAsia="en-US"/>
        </w:rPr>
      </w:pPr>
    </w:p>
    <w:p w14:paraId="38E44881" w14:textId="77777777" w:rsidR="000066D8" w:rsidRDefault="000066D8" w:rsidP="00AC796F">
      <w:pPr>
        <w:spacing w:line="360" w:lineRule="auto"/>
        <w:jc w:val="both"/>
        <w:rPr>
          <w:sz w:val="22"/>
          <w:szCs w:val="22"/>
          <w:lang w:eastAsia="en-US"/>
        </w:rPr>
      </w:pPr>
    </w:p>
    <w:p w14:paraId="28BE4984"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27171FD3" w14:textId="77777777" w:rsidR="00AC796F" w:rsidRDefault="00AC796F" w:rsidP="00AC796F">
      <w:pPr>
        <w:spacing w:line="360" w:lineRule="auto"/>
        <w:ind w:left="5664" w:firstLine="708"/>
        <w:jc w:val="both"/>
        <w:rPr>
          <w:i/>
          <w:lang w:eastAsia="en-US"/>
        </w:rPr>
      </w:pPr>
      <w:r>
        <w:rPr>
          <w:i/>
          <w:lang w:eastAsia="en-US"/>
        </w:rPr>
        <w:t>(podpis)</w:t>
      </w:r>
    </w:p>
    <w:p w14:paraId="3D2CB772" w14:textId="77777777" w:rsidR="00AC796F" w:rsidRDefault="00AC796F" w:rsidP="00AC796F">
      <w:pPr>
        <w:shd w:val="clear" w:color="auto" w:fill="BFBFBF"/>
        <w:spacing w:line="360" w:lineRule="auto"/>
        <w:jc w:val="both"/>
        <w:rPr>
          <w:b/>
          <w:sz w:val="22"/>
          <w:szCs w:val="22"/>
          <w:lang w:eastAsia="en-US"/>
        </w:rPr>
      </w:pPr>
      <w:r>
        <w:rPr>
          <w:b/>
          <w:sz w:val="22"/>
          <w:szCs w:val="22"/>
          <w:lang w:eastAsia="en-US"/>
        </w:rPr>
        <w:t>OŚWIADCZENIE DOTYCZĄCE PODANYCH INFORMACJI:</w:t>
      </w:r>
    </w:p>
    <w:p w14:paraId="7786696D" w14:textId="77777777" w:rsidR="00AC796F" w:rsidRDefault="00AC796F" w:rsidP="00AC796F">
      <w:pPr>
        <w:spacing w:line="360" w:lineRule="auto"/>
        <w:jc w:val="both"/>
        <w:rPr>
          <w:b/>
          <w:sz w:val="22"/>
          <w:szCs w:val="22"/>
          <w:lang w:eastAsia="en-US"/>
        </w:rPr>
      </w:pPr>
    </w:p>
    <w:p w14:paraId="7A8772B4" w14:textId="5E1835EC" w:rsidR="00AC796F" w:rsidRDefault="00AC796F" w:rsidP="00AC796F">
      <w:pPr>
        <w:jc w:val="both"/>
        <w:rPr>
          <w:sz w:val="22"/>
          <w:szCs w:val="22"/>
          <w:lang w:eastAsia="en-US"/>
        </w:rPr>
      </w:pPr>
      <w:r>
        <w:rPr>
          <w:sz w:val="22"/>
          <w:szCs w:val="22"/>
          <w:lang w:eastAsia="en-US"/>
        </w:rPr>
        <w:t xml:space="preserve">Oświadczam, że wszystkie informacje podane w powyższych oświadczeniach są aktualne </w:t>
      </w:r>
      <w:r>
        <w:rPr>
          <w:sz w:val="22"/>
          <w:szCs w:val="22"/>
          <w:lang w:eastAsia="en-US"/>
        </w:rPr>
        <w:br/>
        <w:t xml:space="preserve">i zgodne z prawdą oraz zostały przedstawione z pełną świadomością konsekwencji wprowadzenia </w:t>
      </w:r>
      <w:r w:rsidR="00E72E46">
        <w:rPr>
          <w:sz w:val="22"/>
          <w:szCs w:val="22"/>
          <w:lang w:eastAsia="en-US"/>
        </w:rPr>
        <w:t>Z</w:t>
      </w:r>
      <w:r>
        <w:rPr>
          <w:sz w:val="22"/>
          <w:szCs w:val="22"/>
          <w:lang w:eastAsia="en-US"/>
        </w:rPr>
        <w:t>amawiającego w błąd przy przedstawianiu informacji.</w:t>
      </w:r>
    </w:p>
    <w:p w14:paraId="39486A30" w14:textId="77777777" w:rsidR="00AC796F" w:rsidRDefault="00AC796F" w:rsidP="00AC796F">
      <w:pPr>
        <w:spacing w:line="360" w:lineRule="auto"/>
        <w:jc w:val="both"/>
        <w:rPr>
          <w:sz w:val="22"/>
          <w:szCs w:val="22"/>
          <w:lang w:eastAsia="en-US"/>
        </w:rPr>
      </w:pPr>
    </w:p>
    <w:p w14:paraId="2A1E8496" w14:textId="77777777" w:rsidR="00AC796F" w:rsidRDefault="00AC796F" w:rsidP="00AC796F">
      <w:pPr>
        <w:spacing w:line="360" w:lineRule="auto"/>
        <w:jc w:val="both"/>
        <w:rPr>
          <w:sz w:val="22"/>
          <w:szCs w:val="22"/>
          <w:lang w:eastAsia="en-US"/>
        </w:rPr>
      </w:pPr>
    </w:p>
    <w:p w14:paraId="6FD13D77" w14:textId="77777777" w:rsidR="00AC796F" w:rsidRDefault="00AC796F" w:rsidP="00AC796F">
      <w:pPr>
        <w:spacing w:line="360" w:lineRule="auto"/>
        <w:jc w:val="both"/>
        <w:rPr>
          <w:sz w:val="22"/>
          <w:szCs w:val="22"/>
          <w:lang w:eastAsia="en-US"/>
        </w:rPr>
      </w:pPr>
      <w:r>
        <w:rPr>
          <w:sz w:val="22"/>
          <w:szCs w:val="22"/>
          <w:lang w:eastAsia="en-US"/>
        </w:rPr>
        <w:t xml:space="preserve">…………….……. </w:t>
      </w:r>
      <w:r>
        <w:rPr>
          <w:i/>
          <w:lang w:eastAsia="en-US"/>
        </w:rPr>
        <w:t>(miejscowość),</w:t>
      </w:r>
      <w:r>
        <w:rPr>
          <w:i/>
          <w:sz w:val="22"/>
          <w:szCs w:val="22"/>
          <w:lang w:eastAsia="en-US"/>
        </w:rPr>
        <w:t xml:space="preserve"> </w:t>
      </w:r>
      <w:r>
        <w:rPr>
          <w:sz w:val="22"/>
          <w:szCs w:val="22"/>
          <w:lang w:eastAsia="en-US"/>
        </w:rPr>
        <w:t xml:space="preserve">dnia …………………. r. </w:t>
      </w:r>
    </w:p>
    <w:p w14:paraId="492FE94E" w14:textId="2923A9E0" w:rsidR="00AC796F" w:rsidRDefault="00AC796F" w:rsidP="00AC796F">
      <w:pPr>
        <w:spacing w:line="360" w:lineRule="auto"/>
        <w:jc w:val="both"/>
        <w:rPr>
          <w:sz w:val="22"/>
          <w:szCs w:val="22"/>
          <w:lang w:eastAsia="en-US"/>
        </w:rPr>
      </w:pPr>
    </w:p>
    <w:p w14:paraId="5838AE7F" w14:textId="77777777" w:rsidR="00681977" w:rsidRDefault="00681977" w:rsidP="00AC796F">
      <w:pPr>
        <w:spacing w:line="360" w:lineRule="auto"/>
        <w:jc w:val="both"/>
        <w:rPr>
          <w:sz w:val="22"/>
          <w:szCs w:val="22"/>
          <w:lang w:eastAsia="en-US"/>
        </w:rPr>
      </w:pPr>
    </w:p>
    <w:p w14:paraId="4E161E8A" w14:textId="77777777" w:rsidR="000066D8" w:rsidRDefault="000066D8" w:rsidP="00AC796F">
      <w:pPr>
        <w:spacing w:line="360" w:lineRule="auto"/>
        <w:jc w:val="both"/>
        <w:rPr>
          <w:sz w:val="22"/>
          <w:szCs w:val="22"/>
          <w:lang w:eastAsia="en-US"/>
        </w:rPr>
      </w:pPr>
    </w:p>
    <w:p w14:paraId="419E7FBB" w14:textId="77777777" w:rsidR="00AC796F" w:rsidRDefault="00AC796F" w:rsidP="00AC796F">
      <w:pPr>
        <w:spacing w:line="360" w:lineRule="auto"/>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w:t>
      </w:r>
    </w:p>
    <w:p w14:paraId="7896FC7A" w14:textId="77777777" w:rsidR="00AC796F" w:rsidRDefault="00AC796F" w:rsidP="00AC796F">
      <w:pPr>
        <w:spacing w:line="360" w:lineRule="auto"/>
        <w:ind w:left="5664" w:firstLine="708"/>
        <w:jc w:val="both"/>
        <w:rPr>
          <w:i/>
          <w:lang w:eastAsia="en-US"/>
        </w:rPr>
      </w:pPr>
      <w:r>
        <w:rPr>
          <w:i/>
          <w:lang w:eastAsia="en-US"/>
        </w:rPr>
        <w:t>(podpis)</w:t>
      </w:r>
    </w:p>
    <w:p w14:paraId="5360C277" w14:textId="77777777" w:rsidR="00AC796F" w:rsidRDefault="00AC796F" w:rsidP="00AC796F">
      <w:pPr>
        <w:pStyle w:val="p7"/>
        <w:widowControl/>
        <w:spacing w:line="240" w:lineRule="auto"/>
        <w:jc w:val="both"/>
        <w:rPr>
          <w:b/>
          <w:bCs/>
          <w:sz w:val="22"/>
          <w:szCs w:val="22"/>
        </w:rPr>
      </w:pPr>
    </w:p>
    <w:p w14:paraId="421129AB" w14:textId="77777777" w:rsidR="00AC796F" w:rsidRDefault="00AC796F" w:rsidP="00AC796F">
      <w:pPr>
        <w:pStyle w:val="p7"/>
        <w:widowControl/>
        <w:spacing w:line="240" w:lineRule="auto"/>
        <w:jc w:val="both"/>
        <w:rPr>
          <w:b/>
          <w:bCs/>
          <w:sz w:val="22"/>
          <w:szCs w:val="22"/>
        </w:rPr>
      </w:pPr>
    </w:p>
    <w:p w14:paraId="2778682E" w14:textId="77777777" w:rsidR="00AC796F" w:rsidRDefault="00AC796F" w:rsidP="00AC796F">
      <w:pPr>
        <w:pStyle w:val="p7"/>
        <w:widowControl/>
        <w:spacing w:line="240" w:lineRule="auto"/>
        <w:jc w:val="both"/>
        <w:rPr>
          <w:b/>
          <w:bCs/>
          <w:sz w:val="22"/>
          <w:szCs w:val="22"/>
        </w:rPr>
      </w:pPr>
    </w:p>
    <w:p w14:paraId="51416522" w14:textId="77777777" w:rsidR="00AC796F" w:rsidRDefault="00AC796F" w:rsidP="00AC796F">
      <w:pPr>
        <w:pStyle w:val="p7"/>
        <w:widowControl/>
        <w:spacing w:line="240" w:lineRule="auto"/>
        <w:jc w:val="both"/>
        <w:rPr>
          <w:b/>
          <w:bCs/>
          <w:sz w:val="22"/>
          <w:szCs w:val="22"/>
        </w:rPr>
      </w:pPr>
    </w:p>
    <w:p w14:paraId="54D19A93" w14:textId="77777777" w:rsidR="00AC796F" w:rsidRDefault="00AC796F" w:rsidP="00AC796F">
      <w:pPr>
        <w:rPr>
          <w:sz w:val="22"/>
          <w:szCs w:val="22"/>
        </w:rPr>
      </w:pPr>
    </w:p>
    <w:p w14:paraId="0823CF59" w14:textId="77777777" w:rsidR="00AC796F" w:rsidRDefault="00AC796F" w:rsidP="00AC796F">
      <w:pPr>
        <w:rPr>
          <w:sz w:val="22"/>
          <w:szCs w:val="22"/>
        </w:rPr>
      </w:pPr>
    </w:p>
    <w:p w14:paraId="60D649EB" w14:textId="77777777" w:rsidR="00AC796F" w:rsidRDefault="00AC796F" w:rsidP="00AC796F">
      <w:pPr>
        <w:rPr>
          <w:sz w:val="22"/>
          <w:szCs w:val="22"/>
        </w:rPr>
      </w:pPr>
    </w:p>
    <w:p w14:paraId="17DEAC3E" w14:textId="77777777" w:rsidR="003C7A59" w:rsidRPr="00C471A2" w:rsidRDefault="003C7A59" w:rsidP="003C7A59">
      <w:pPr>
        <w:pStyle w:val="p7"/>
        <w:widowControl/>
        <w:spacing w:line="240" w:lineRule="auto"/>
        <w:jc w:val="both"/>
        <w:rPr>
          <w:b/>
          <w:bCs/>
          <w:sz w:val="22"/>
          <w:szCs w:val="22"/>
        </w:rPr>
      </w:pPr>
    </w:p>
    <w:p w14:paraId="54828144" w14:textId="77777777" w:rsidR="003C7A59" w:rsidRPr="00C471A2" w:rsidRDefault="003C7A59" w:rsidP="003C7A59">
      <w:pPr>
        <w:pStyle w:val="p7"/>
        <w:widowControl/>
        <w:spacing w:line="240" w:lineRule="auto"/>
        <w:jc w:val="both"/>
        <w:rPr>
          <w:b/>
          <w:bCs/>
          <w:sz w:val="22"/>
          <w:szCs w:val="22"/>
        </w:rPr>
      </w:pPr>
    </w:p>
    <w:p w14:paraId="2DA5F721" w14:textId="77777777" w:rsidR="003C7A59" w:rsidRPr="00C471A2" w:rsidRDefault="003C7A59" w:rsidP="003C7A59">
      <w:pPr>
        <w:pStyle w:val="p7"/>
        <w:widowControl/>
        <w:spacing w:line="240" w:lineRule="auto"/>
        <w:jc w:val="both"/>
        <w:rPr>
          <w:b/>
          <w:bCs/>
          <w:sz w:val="22"/>
          <w:szCs w:val="22"/>
        </w:rPr>
      </w:pPr>
    </w:p>
    <w:p w14:paraId="53067644" w14:textId="77777777" w:rsidR="003C7A59" w:rsidRPr="00C471A2" w:rsidRDefault="003C7A59" w:rsidP="003C7A59">
      <w:pPr>
        <w:rPr>
          <w:sz w:val="22"/>
          <w:szCs w:val="22"/>
        </w:rPr>
      </w:pPr>
    </w:p>
    <w:p w14:paraId="39F40145" w14:textId="076CA900" w:rsidR="003C7A59" w:rsidRDefault="003C7A59" w:rsidP="003C7A59">
      <w:pPr>
        <w:rPr>
          <w:sz w:val="22"/>
          <w:szCs w:val="22"/>
        </w:rPr>
      </w:pPr>
    </w:p>
    <w:p w14:paraId="6E9C06DD" w14:textId="72C05062" w:rsidR="00452909" w:rsidRDefault="00452909" w:rsidP="003C7A59">
      <w:pPr>
        <w:rPr>
          <w:sz w:val="22"/>
          <w:szCs w:val="22"/>
        </w:rPr>
      </w:pPr>
    </w:p>
    <w:p w14:paraId="56D8A26E" w14:textId="77777777" w:rsidR="00452909" w:rsidRPr="00C471A2" w:rsidRDefault="00452909" w:rsidP="003C7A59">
      <w:pPr>
        <w:rPr>
          <w:sz w:val="22"/>
          <w:szCs w:val="22"/>
        </w:rPr>
      </w:pPr>
    </w:p>
    <w:p w14:paraId="60E1837D" w14:textId="77777777" w:rsidR="003C7A59" w:rsidRPr="00C471A2" w:rsidRDefault="003C7A59" w:rsidP="003C7A59">
      <w:pPr>
        <w:rPr>
          <w:sz w:val="22"/>
          <w:szCs w:val="22"/>
        </w:rPr>
      </w:pPr>
    </w:p>
    <w:p w14:paraId="6F657732" w14:textId="3FF69DFB" w:rsidR="008856E1" w:rsidRDefault="008856E1" w:rsidP="00032EEF">
      <w:pPr>
        <w:rPr>
          <w:sz w:val="22"/>
          <w:szCs w:val="22"/>
        </w:rPr>
      </w:pPr>
    </w:p>
    <w:p w14:paraId="7317699E" w14:textId="643BBE85" w:rsidR="00D60993" w:rsidRDefault="00D60993" w:rsidP="00032EEF">
      <w:pPr>
        <w:rPr>
          <w:sz w:val="22"/>
          <w:szCs w:val="22"/>
        </w:rPr>
      </w:pPr>
    </w:p>
    <w:p w14:paraId="6308D259" w14:textId="77777777" w:rsidR="00D60993" w:rsidRDefault="00D60993" w:rsidP="00032EEF">
      <w:pPr>
        <w:rPr>
          <w:sz w:val="22"/>
          <w:szCs w:val="22"/>
        </w:rPr>
      </w:pPr>
    </w:p>
    <w:p w14:paraId="213BB8E1" w14:textId="77777777" w:rsidR="00282E0B" w:rsidRDefault="00282E0B" w:rsidP="00032EEF">
      <w:pPr>
        <w:rPr>
          <w:b/>
          <w:i/>
          <w:sz w:val="22"/>
          <w:szCs w:val="22"/>
        </w:rPr>
      </w:pPr>
    </w:p>
    <w:p w14:paraId="47336633" w14:textId="3FB9391F" w:rsidR="00032EEF" w:rsidRDefault="008856E1" w:rsidP="00032EEF">
      <w:pPr>
        <w:rPr>
          <w:b/>
          <w:color w:val="000000"/>
          <w:sz w:val="22"/>
          <w:szCs w:val="22"/>
        </w:rPr>
      </w:pPr>
      <w:r>
        <w:rPr>
          <w:b/>
          <w:i/>
          <w:sz w:val="22"/>
          <w:szCs w:val="22"/>
        </w:rPr>
        <w:lastRenderedPageBreak/>
        <w:t xml:space="preserve">  </w:t>
      </w:r>
      <w:r w:rsidR="00032EEF">
        <w:rPr>
          <w:b/>
          <w:color w:val="000000"/>
          <w:sz w:val="22"/>
          <w:szCs w:val="22"/>
        </w:rPr>
        <w:t>UWAGA</w:t>
      </w:r>
    </w:p>
    <w:p w14:paraId="19E493DD" w14:textId="77777777" w:rsidR="00032EEF" w:rsidRDefault="00032EEF" w:rsidP="00032EEF">
      <w:pPr>
        <w:ind w:left="142"/>
        <w:rPr>
          <w:rFonts w:eastAsiaTheme="minorEastAsia"/>
          <w:b/>
          <w:color w:val="000000"/>
          <w:sz w:val="22"/>
          <w:szCs w:val="22"/>
          <w:lang w:eastAsia="zh-CN"/>
        </w:rPr>
      </w:pPr>
      <w:r>
        <w:rPr>
          <w:b/>
          <w:color w:val="000000"/>
          <w:sz w:val="22"/>
          <w:szCs w:val="22"/>
        </w:rPr>
        <w:t>ZAŁĄCZNIK TEN WYKONAWCA SKŁADA W TERMINIE 3 DNI OD DNIA ZAMIESZCZENIA NA STRONIE INTERNETOWEJ INFORMACJI, O KTÓREJ MOWA W ART. 86 UST. 5 USTAWY PZP</w:t>
      </w:r>
    </w:p>
    <w:p w14:paraId="710936E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098B85C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r>
        <w:rPr>
          <w:b/>
          <w:i/>
          <w:color w:val="000000"/>
          <w:sz w:val="22"/>
          <w:szCs w:val="22"/>
        </w:rPr>
        <w:t>Załącznik Nr 3 SIWZ</w:t>
      </w:r>
    </w:p>
    <w:p w14:paraId="4896BDCA"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sz w:val="22"/>
          <w:szCs w:val="22"/>
        </w:rPr>
      </w:pPr>
    </w:p>
    <w:p w14:paraId="59FBBA3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w:t>
      </w:r>
    </w:p>
    <w:p w14:paraId="29237C91"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i/>
          <w:color w:val="000000"/>
          <w:sz w:val="22"/>
          <w:szCs w:val="22"/>
        </w:rPr>
        <w:t xml:space="preserve">    pieczęć Wykonawcy</w:t>
      </w:r>
    </w:p>
    <w:p w14:paraId="516E7D1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ś w i a d c z e n i e</w:t>
      </w:r>
    </w:p>
    <w:p w14:paraId="16C116C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o przynależności do grupy kapitałowej</w:t>
      </w:r>
    </w:p>
    <w:p w14:paraId="0894623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F894E45" w14:textId="62EADDA0" w:rsidR="00032EEF" w:rsidRDefault="00032EEF" w:rsidP="00032EEF">
      <w:pPr>
        <w:jc w:val="both"/>
        <w:rPr>
          <w:b/>
          <w:color w:val="000000"/>
          <w:sz w:val="22"/>
          <w:szCs w:val="22"/>
        </w:rPr>
      </w:pPr>
      <w:r w:rsidRPr="00AC5543">
        <w:rPr>
          <w:sz w:val="22"/>
          <w:szCs w:val="22"/>
        </w:rPr>
        <w:t>Składając ofertę do postępowania o udzielenie zamówienia publicznego w trybie przetargu nieograniczonego na</w:t>
      </w:r>
      <w:r w:rsidRPr="00AC5543">
        <w:rPr>
          <w:rFonts w:eastAsia="Univers-PL"/>
          <w:sz w:val="22"/>
          <w:szCs w:val="22"/>
        </w:rPr>
        <w:t xml:space="preserve"> </w:t>
      </w:r>
      <w:bookmarkStart w:id="7" w:name="_Hlk37408079"/>
      <w:r w:rsidR="0020340E" w:rsidRPr="00AC5543">
        <w:rPr>
          <w:b/>
          <w:sz w:val="22"/>
          <w:szCs w:val="22"/>
        </w:rPr>
        <w:t xml:space="preserve">sukcesywne dostawy </w:t>
      </w:r>
      <w:r w:rsidR="0020340E" w:rsidRPr="00AC5543">
        <w:rPr>
          <w:rFonts w:asciiTheme="minorBidi" w:hAnsiTheme="minorBidi" w:cstheme="minorBidi"/>
          <w:b/>
          <w:sz w:val="22"/>
          <w:szCs w:val="22"/>
        </w:rPr>
        <w:t xml:space="preserve">różnego rodzaju papieru i kartonu  na potrzeby drukarni w Zakładzie w Czarnem </w:t>
      </w:r>
      <w:r w:rsidR="0020340E" w:rsidRPr="00AC5543">
        <w:rPr>
          <w:b/>
          <w:sz w:val="22"/>
          <w:szCs w:val="22"/>
        </w:rPr>
        <w:t xml:space="preserve">dla Mazowieckiej Instytucji Gospodarki Budżetowej Mazovia </w:t>
      </w:r>
      <w:r w:rsidR="0020340E" w:rsidRPr="00AC5543">
        <w:rPr>
          <w:rFonts w:asciiTheme="minorBidi" w:hAnsiTheme="minorBidi" w:cstheme="minorBidi"/>
          <w:b/>
          <w:sz w:val="22"/>
          <w:szCs w:val="22"/>
        </w:rPr>
        <w:t>w podziale na 3 części</w:t>
      </w:r>
      <w:bookmarkEnd w:id="7"/>
      <w:r w:rsidRPr="00AC5543">
        <w:rPr>
          <w:b/>
          <w:sz w:val="22"/>
          <w:szCs w:val="22"/>
        </w:rPr>
        <w:t xml:space="preserve">, </w:t>
      </w:r>
      <w:r w:rsidR="00AC5543" w:rsidRPr="00AC5543">
        <w:rPr>
          <w:b/>
          <w:sz w:val="22"/>
          <w:szCs w:val="22"/>
        </w:rPr>
        <w:t>1</w:t>
      </w:r>
      <w:r w:rsidR="00911497" w:rsidRPr="00AC5543">
        <w:rPr>
          <w:b/>
          <w:sz w:val="22"/>
          <w:szCs w:val="22"/>
        </w:rPr>
        <w:t>/0</w:t>
      </w:r>
      <w:r w:rsidR="0020340E" w:rsidRPr="00AC5543">
        <w:rPr>
          <w:b/>
          <w:sz w:val="22"/>
          <w:szCs w:val="22"/>
        </w:rPr>
        <w:t>4</w:t>
      </w:r>
      <w:r w:rsidR="00911497" w:rsidRPr="00AC5543">
        <w:rPr>
          <w:b/>
          <w:sz w:val="22"/>
          <w:szCs w:val="22"/>
        </w:rPr>
        <w:t>/20</w:t>
      </w:r>
      <w:r w:rsidR="0020340E" w:rsidRPr="00AC5543">
        <w:rPr>
          <w:b/>
          <w:sz w:val="22"/>
          <w:szCs w:val="22"/>
        </w:rPr>
        <w:t>20</w:t>
      </w:r>
      <w:r w:rsidR="00911497" w:rsidRPr="00AC5543">
        <w:rPr>
          <w:b/>
          <w:sz w:val="22"/>
          <w:szCs w:val="22"/>
        </w:rPr>
        <w:t>/D</w:t>
      </w:r>
      <w:r w:rsidRPr="00AC5543">
        <w:rPr>
          <w:sz w:val="22"/>
          <w:szCs w:val="22"/>
        </w:rPr>
        <w:t>,</w:t>
      </w:r>
      <w:r w:rsidRPr="00AC5543">
        <w:rPr>
          <w:b/>
          <w:sz w:val="22"/>
          <w:szCs w:val="22"/>
        </w:rPr>
        <w:t xml:space="preserve"> </w:t>
      </w:r>
      <w:r w:rsidRPr="00AC5543">
        <w:rPr>
          <w:sz w:val="22"/>
          <w:szCs w:val="22"/>
        </w:rPr>
        <w:t>zgodnie z art. 24 ust. 1 pkt 23 ustawy Pzp, oświadczamy, że:</w:t>
      </w:r>
      <w:r>
        <w:rPr>
          <w:color w:val="000000"/>
          <w:sz w:val="22"/>
          <w:szCs w:val="22"/>
        </w:rPr>
        <w:t xml:space="preserve"> nie należymy* / należymy* do grupy kapitałowej, w rozumieniu ustawy z dnia 16 lutego 2007 r. o ochronie konkurencji i konsumentów (t j. Dz. U. z 2019, poz. 369).  </w:t>
      </w:r>
    </w:p>
    <w:p w14:paraId="118C88EF"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Niepotrzebne skreślić</w:t>
      </w:r>
    </w:p>
    <w:p w14:paraId="576DE0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Pr>
          <w:color w:val="000000"/>
          <w:sz w:val="22"/>
          <w:szCs w:val="22"/>
        </w:rPr>
        <w:t xml:space="preserve">** Załączamy do oferty listę podmiotów należących do tej samej grupy kapitałowej (w przypadku przynależności do grupy kapitałowej). </w:t>
      </w:r>
    </w:p>
    <w:p w14:paraId="2D48EC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619593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4C8111" w14:textId="62F73F3E"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 dnia, </w:t>
      </w:r>
      <w:r w:rsidR="00D46795">
        <w:rPr>
          <w:rFonts w:eastAsia="Calibri"/>
          <w:color w:val="000000"/>
          <w:sz w:val="22"/>
          <w:szCs w:val="22"/>
          <w:lang w:eastAsia="en-US"/>
        </w:rPr>
        <w:t>………</w:t>
      </w:r>
      <w:r w:rsidR="00465BA5">
        <w:rPr>
          <w:rFonts w:eastAsia="Calibri"/>
          <w:color w:val="000000"/>
          <w:sz w:val="22"/>
          <w:szCs w:val="22"/>
          <w:lang w:eastAsia="en-US"/>
        </w:rPr>
        <w:t xml:space="preserve"> </w:t>
      </w:r>
      <w:r>
        <w:rPr>
          <w:rFonts w:eastAsia="Calibri"/>
          <w:color w:val="000000"/>
          <w:sz w:val="22"/>
          <w:szCs w:val="22"/>
          <w:lang w:eastAsia="en-US"/>
        </w:rPr>
        <w:t xml:space="preserve">- …… - …… </w:t>
      </w:r>
      <w:r>
        <w:rPr>
          <w:rFonts w:eastAsia="Calibri"/>
          <w:color w:val="000000"/>
          <w:sz w:val="22"/>
          <w:szCs w:val="22"/>
          <w:lang w:eastAsia="en-US"/>
        </w:rPr>
        <w:tab/>
        <w:t xml:space="preserve">    ……................................................................. </w:t>
      </w:r>
    </w:p>
    <w:p w14:paraId="0C004843"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r>
        <w:rPr>
          <w:rFonts w:eastAsia="Calibri"/>
          <w:color w:val="000000"/>
          <w:sz w:val="22"/>
          <w:szCs w:val="22"/>
          <w:lang w:eastAsia="en-US"/>
        </w:rPr>
        <w:t>(podpis Wykonawcy lub upoważnionego przedstawiciela)</w:t>
      </w:r>
    </w:p>
    <w:p w14:paraId="01E0F914"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color w:val="000000"/>
          <w:sz w:val="22"/>
          <w:szCs w:val="22"/>
          <w:lang w:eastAsia="en-US"/>
        </w:rPr>
      </w:pPr>
    </w:p>
    <w:p w14:paraId="2EC0135D"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Lista podmiotów</w:t>
      </w:r>
    </w:p>
    <w:p w14:paraId="19B398E0"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color w:val="000000"/>
          <w:sz w:val="22"/>
          <w:szCs w:val="22"/>
          <w:lang w:eastAsia="zh-CN"/>
        </w:rPr>
      </w:pPr>
      <w:r>
        <w:rPr>
          <w:b/>
          <w:color w:val="000000"/>
          <w:sz w:val="22"/>
          <w:szCs w:val="22"/>
        </w:rPr>
        <w:t>należących do tej samej grupy kapitałowej</w:t>
      </w:r>
    </w:p>
    <w:p w14:paraId="19FC9BCC"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Pr>
          <w:b/>
          <w:color w:val="000000"/>
          <w:sz w:val="22"/>
          <w:szCs w:val="22"/>
        </w:rPr>
        <w:t>(dot. złożenia ofert przez Wykonawców należący do tej samej grupy kapitałowej)</w:t>
      </w:r>
    </w:p>
    <w:p w14:paraId="0AF1B37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032EEF" w14:paraId="7176CB8C" w14:textId="77777777" w:rsidTr="00032EEF">
        <w:tc>
          <w:tcPr>
            <w:tcW w:w="516" w:type="dxa"/>
            <w:tcBorders>
              <w:top w:val="single" w:sz="4" w:space="0" w:color="000000"/>
              <w:left w:val="single" w:sz="4" w:space="0" w:color="000000"/>
              <w:bottom w:val="single" w:sz="4" w:space="0" w:color="000000"/>
              <w:right w:val="nil"/>
            </w:tcBorders>
          </w:tcPr>
          <w:p w14:paraId="757E5AE1" w14:textId="77777777" w:rsidR="00032EEF" w:rsidRDefault="00032EEF">
            <w:pPr>
              <w:snapToGrid w:val="0"/>
              <w:spacing w:line="276" w:lineRule="auto"/>
              <w:rPr>
                <w:color w:val="000000"/>
                <w:sz w:val="22"/>
                <w:szCs w:val="22"/>
                <w:lang w:eastAsia="en-US"/>
              </w:rPr>
            </w:pPr>
          </w:p>
          <w:p w14:paraId="0B715F9B" w14:textId="77777777" w:rsidR="00032EEF" w:rsidRDefault="00032EEF">
            <w:pPr>
              <w:spacing w:line="276" w:lineRule="auto"/>
              <w:rPr>
                <w:color w:val="000000"/>
                <w:sz w:val="22"/>
                <w:szCs w:val="22"/>
                <w:lang w:eastAsia="en-US"/>
              </w:rPr>
            </w:pPr>
            <w:r>
              <w:rPr>
                <w:color w:val="000000"/>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76D6626" w14:textId="77777777" w:rsidR="00032EEF" w:rsidRDefault="00032EEF">
            <w:pPr>
              <w:snapToGrid w:val="0"/>
              <w:spacing w:line="276" w:lineRule="auto"/>
              <w:jc w:val="center"/>
              <w:rPr>
                <w:color w:val="000000"/>
                <w:sz w:val="22"/>
                <w:szCs w:val="22"/>
                <w:lang w:eastAsia="en-US"/>
              </w:rPr>
            </w:pPr>
          </w:p>
          <w:p w14:paraId="5AF4730E" w14:textId="77777777" w:rsidR="00032EEF" w:rsidRDefault="00032EEF">
            <w:pPr>
              <w:spacing w:line="276" w:lineRule="auto"/>
              <w:jc w:val="center"/>
              <w:rPr>
                <w:color w:val="000000"/>
                <w:sz w:val="22"/>
                <w:szCs w:val="22"/>
                <w:lang w:eastAsia="en-US"/>
              </w:rPr>
            </w:pPr>
            <w:r>
              <w:rPr>
                <w:color w:val="000000"/>
                <w:sz w:val="22"/>
                <w:szCs w:val="22"/>
                <w:lang w:eastAsia="en-US"/>
              </w:rPr>
              <w:t>Nazwa podmiotu z adresem</w:t>
            </w:r>
          </w:p>
        </w:tc>
        <w:tc>
          <w:tcPr>
            <w:tcW w:w="2369" w:type="dxa"/>
            <w:tcBorders>
              <w:top w:val="single" w:sz="4" w:space="0" w:color="000000"/>
              <w:left w:val="single" w:sz="4" w:space="0" w:color="000000"/>
              <w:bottom w:val="single" w:sz="4" w:space="0" w:color="000000"/>
              <w:right w:val="single" w:sz="4" w:space="0" w:color="000000"/>
            </w:tcBorders>
          </w:tcPr>
          <w:p w14:paraId="6EEEC337" w14:textId="77777777" w:rsidR="00032EEF" w:rsidRDefault="00032EEF">
            <w:pPr>
              <w:snapToGrid w:val="0"/>
              <w:spacing w:line="276" w:lineRule="auto"/>
              <w:jc w:val="center"/>
              <w:rPr>
                <w:color w:val="000000"/>
                <w:sz w:val="22"/>
                <w:szCs w:val="22"/>
                <w:lang w:eastAsia="en-US"/>
              </w:rPr>
            </w:pPr>
          </w:p>
          <w:p w14:paraId="58C3FABB" w14:textId="77777777" w:rsidR="00032EEF" w:rsidRDefault="00032EEF">
            <w:pPr>
              <w:spacing w:line="276" w:lineRule="auto"/>
              <w:jc w:val="center"/>
              <w:rPr>
                <w:color w:val="000000"/>
                <w:sz w:val="22"/>
                <w:szCs w:val="22"/>
                <w:lang w:eastAsia="en-US"/>
              </w:rPr>
            </w:pPr>
            <w:r>
              <w:rPr>
                <w:color w:val="000000"/>
                <w:sz w:val="22"/>
                <w:szCs w:val="22"/>
                <w:lang w:eastAsia="en-US"/>
              </w:rPr>
              <w:t>Uwagi</w:t>
            </w:r>
          </w:p>
        </w:tc>
      </w:tr>
      <w:tr w:rsidR="00032EEF" w14:paraId="6BA8E36B" w14:textId="77777777" w:rsidTr="00032EEF">
        <w:tc>
          <w:tcPr>
            <w:tcW w:w="516" w:type="dxa"/>
            <w:tcBorders>
              <w:top w:val="single" w:sz="4" w:space="0" w:color="000000"/>
              <w:left w:val="single" w:sz="4" w:space="0" w:color="000000"/>
              <w:bottom w:val="single" w:sz="4" w:space="0" w:color="000000"/>
              <w:right w:val="nil"/>
            </w:tcBorders>
            <w:hideMark/>
          </w:tcPr>
          <w:p w14:paraId="756B9E1C" w14:textId="77777777" w:rsidR="00032EEF" w:rsidRDefault="00032EEF">
            <w:pPr>
              <w:spacing w:line="276" w:lineRule="auto"/>
              <w:jc w:val="center"/>
              <w:rPr>
                <w:b/>
                <w:color w:val="000000"/>
                <w:sz w:val="22"/>
                <w:szCs w:val="22"/>
                <w:lang w:eastAsia="en-US"/>
              </w:rPr>
            </w:pPr>
            <w:r>
              <w:rPr>
                <w:color w:val="000000"/>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C9D99E0" w14:textId="77777777" w:rsidR="00032EEF" w:rsidRDefault="00032EEF">
            <w:pPr>
              <w:snapToGrid w:val="0"/>
              <w:spacing w:line="276" w:lineRule="auto"/>
              <w:rPr>
                <w:b/>
                <w:color w:val="000000"/>
                <w:sz w:val="22"/>
                <w:szCs w:val="22"/>
                <w:lang w:eastAsia="en-US"/>
              </w:rPr>
            </w:pPr>
          </w:p>
          <w:p w14:paraId="0524EA0A"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3335EE" w14:textId="77777777" w:rsidR="00032EEF" w:rsidRDefault="00032EEF">
            <w:pPr>
              <w:snapToGrid w:val="0"/>
              <w:spacing w:line="276" w:lineRule="auto"/>
              <w:rPr>
                <w:b/>
                <w:color w:val="000000"/>
                <w:sz w:val="22"/>
                <w:szCs w:val="22"/>
                <w:lang w:eastAsia="en-US"/>
              </w:rPr>
            </w:pPr>
          </w:p>
        </w:tc>
      </w:tr>
      <w:tr w:rsidR="00032EEF" w14:paraId="5B576140" w14:textId="77777777" w:rsidTr="00032EEF">
        <w:tc>
          <w:tcPr>
            <w:tcW w:w="516" w:type="dxa"/>
            <w:tcBorders>
              <w:top w:val="single" w:sz="4" w:space="0" w:color="000000"/>
              <w:left w:val="single" w:sz="4" w:space="0" w:color="000000"/>
              <w:bottom w:val="single" w:sz="4" w:space="0" w:color="000000"/>
              <w:right w:val="nil"/>
            </w:tcBorders>
            <w:hideMark/>
          </w:tcPr>
          <w:p w14:paraId="492978BB" w14:textId="77777777" w:rsidR="00032EEF" w:rsidRDefault="00032EEF">
            <w:pPr>
              <w:spacing w:line="276" w:lineRule="auto"/>
              <w:jc w:val="center"/>
              <w:rPr>
                <w:b/>
                <w:color w:val="000000"/>
                <w:sz w:val="22"/>
                <w:szCs w:val="22"/>
                <w:lang w:eastAsia="en-US"/>
              </w:rPr>
            </w:pPr>
            <w:r>
              <w:rPr>
                <w:color w:val="000000"/>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57097752" w14:textId="77777777" w:rsidR="00032EEF" w:rsidRDefault="00032EEF">
            <w:pPr>
              <w:snapToGrid w:val="0"/>
              <w:spacing w:line="276" w:lineRule="auto"/>
              <w:rPr>
                <w:b/>
                <w:color w:val="000000"/>
                <w:sz w:val="22"/>
                <w:szCs w:val="22"/>
                <w:lang w:eastAsia="en-US"/>
              </w:rPr>
            </w:pPr>
          </w:p>
          <w:p w14:paraId="21337961"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C449FD" w14:textId="77777777" w:rsidR="00032EEF" w:rsidRDefault="00032EEF">
            <w:pPr>
              <w:snapToGrid w:val="0"/>
              <w:spacing w:line="276" w:lineRule="auto"/>
              <w:rPr>
                <w:b/>
                <w:color w:val="000000"/>
                <w:sz w:val="22"/>
                <w:szCs w:val="22"/>
                <w:lang w:eastAsia="en-US"/>
              </w:rPr>
            </w:pPr>
          </w:p>
        </w:tc>
      </w:tr>
      <w:tr w:rsidR="00032EEF" w14:paraId="33B6C550" w14:textId="77777777" w:rsidTr="00032EEF">
        <w:tc>
          <w:tcPr>
            <w:tcW w:w="516" w:type="dxa"/>
            <w:tcBorders>
              <w:top w:val="single" w:sz="4" w:space="0" w:color="000000"/>
              <w:left w:val="single" w:sz="4" w:space="0" w:color="000000"/>
              <w:bottom w:val="single" w:sz="4" w:space="0" w:color="000000"/>
              <w:right w:val="nil"/>
            </w:tcBorders>
            <w:hideMark/>
          </w:tcPr>
          <w:p w14:paraId="423AB522" w14:textId="77777777" w:rsidR="00032EEF" w:rsidRDefault="00032EEF">
            <w:pPr>
              <w:spacing w:line="276" w:lineRule="auto"/>
              <w:jc w:val="center"/>
              <w:rPr>
                <w:b/>
                <w:color w:val="000000"/>
                <w:sz w:val="22"/>
                <w:szCs w:val="22"/>
                <w:lang w:eastAsia="en-US"/>
              </w:rPr>
            </w:pPr>
            <w:r>
              <w:rPr>
                <w:color w:val="000000"/>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143ADDE" w14:textId="77777777" w:rsidR="00032EEF" w:rsidRDefault="00032EEF">
            <w:pPr>
              <w:snapToGrid w:val="0"/>
              <w:spacing w:line="276" w:lineRule="auto"/>
              <w:rPr>
                <w:b/>
                <w:color w:val="000000"/>
                <w:sz w:val="22"/>
                <w:szCs w:val="22"/>
                <w:lang w:eastAsia="en-US"/>
              </w:rPr>
            </w:pPr>
          </w:p>
          <w:p w14:paraId="7C7219A7"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04F0D1C" w14:textId="77777777" w:rsidR="00032EEF" w:rsidRDefault="00032EEF">
            <w:pPr>
              <w:snapToGrid w:val="0"/>
              <w:spacing w:line="276" w:lineRule="auto"/>
              <w:rPr>
                <w:b/>
                <w:color w:val="000000"/>
                <w:sz w:val="22"/>
                <w:szCs w:val="22"/>
                <w:lang w:eastAsia="en-US"/>
              </w:rPr>
            </w:pPr>
          </w:p>
        </w:tc>
      </w:tr>
      <w:tr w:rsidR="00032EEF" w14:paraId="42E19868" w14:textId="77777777" w:rsidTr="00032EEF">
        <w:tc>
          <w:tcPr>
            <w:tcW w:w="516" w:type="dxa"/>
            <w:tcBorders>
              <w:top w:val="single" w:sz="4" w:space="0" w:color="000000"/>
              <w:left w:val="single" w:sz="4" w:space="0" w:color="000000"/>
              <w:bottom w:val="single" w:sz="4" w:space="0" w:color="000000"/>
              <w:right w:val="nil"/>
            </w:tcBorders>
            <w:hideMark/>
          </w:tcPr>
          <w:p w14:paraId="05BC5540" w14:textId="77777777" w:rsidR="00032EEF" w:rsidRDefault="00032EEF">
            <w:pPr>
              <w:spacing w:line="276" w:lineRule="auto"/>
              <w:jc w:val="center"/>
              <w:rPr>
                <w:b/>
                <w:color w:val="000000"/>
                <w:sz w:val="22"/>
                <w:szCs w:val="22"/>
                <w:lang w:eastAsia="en-US"/>
              </w:rPr>
            </w:pPr>
            <w:r>
              <w:rPr>
                <w:color w:val="000000"/>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1F1ACB" w14:textId="77777777" w:rsidR="00032EEF" w:rsidRDefault="00032EEF">
            <w:pPr>
              <w:snapToGrid w:val="0"/>
              <w:spacing w:line="276" w:lineRule="auto"/>
              <w:rPr>
                <w:b/>
                <w:color w:val="000000"/>
                <w:sz w:val="22"/>
                <w:szCs w:val="22"/>
                <w:lang w:eastAsia="en-US"/>
              </w:rPr>
            </w:pPr>
          </w:p>
          <w:p w14:paraId="3553AD79"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632B89F" w14:textId="77777777" w:rsidR="00032EEF" w:rsidRDefault="00032EEF">
            <w:pPr>
              <w:snapToGrid w:val="0"/>
              <w:spacing w:line="276" w:lineRule="auto"/>
              <w:rPr>
                <w:b/>
                <w:color w:val="000000"/>
                <w:sz w:val="22"/>
                <w:szCs w:val="22"/>
                <w:lang w:eastAsia="en-US"/>
              </w:rPr>
            </w:pPr>
          </w:p>
        </w:tc>
      </w:tr>
      <w:tr w:rsidR="00032EEF" w14:paraId="4B315617" w14:textId="77777777" w:rsidTr="00032EEF">
        <w:tc>
          <w:tcPr>
            <w:tcW w:w="516" w:type="dxa"/>
            <w:tcBorders>
              <w:top w:val="single" w:sz="4" w:space="0" w:color="000000"/>
              <w:left w:val="single" w:sz="4" w:space="0" w:color="000000"/>
              <w:bottom w:val="single" w:sz="4" w:space="0" w:color="000000"/>
              <w:right w:val="nil"/>
            </w:tcBorders>
            <w:hideMark/>
          </w:tcPr>
          <w:p w14:paraId="63A0B628" w14:textId="77777777" w:rsidR="00032EEF" w:rsidRDefault="00032EEF">
            <w:pPr>
              <w:spacing w:line="276" w:lineRule="auto"/>
              <w:jc w:val="center"/>
              <w:rPr>
                <w:b/>
                <w:color w:val="000000"/>
                <w:sz w:val="22"/>
                <w:szCs w:val="22"/>
                <w:lang w:eastAsia="en-US"/>
              </w:rPr>
            </w:pPr>
            <w:r>
              <w:rPr>
                <w:color w:val="000000"/>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2778F759" w14:textId="77777777" w:rsidR="00032EEF" w:rsidRDefault="00032EEF">
            <w:pPr>
              <w:snapToGrid w:val="0"/>
              <w:spacing w:line="276" w:lineRule="auto"/>
              <w:rPr>
                <w:b/>
                <w:color w:val="000000"/>
                <w:sz w:val="22"/>
                <w:szCs w:val="22"/>
                <w:lang w:eastAsia="en-US"/>
              </w:rPr>
            </w:pPr>
          </w:p>
          <w:p w14:paraId="66B5CA80"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26810A" w14:textId="77777777" w:rsidR="00032EEF" w:rsidRDefault="00032EEF">
            <w:pPr>
              <w:snapToGrid w:val="0"/>
              <w:spacing w:line="276" w:lineRule="auto"/>
              <w:rPr>
                <w:b/>
                <w:color w:val="000000"/>
                <w:sz w:val="22"/>
                <w:szCs w:val="22"/>
                <w:lang w:eastAsia="en-US"/>
              </w:rPr>
            </w:pPr>
          </w:p>
        </w:tc>
      </w:tr>
      <w:tr w:rsidR="00032EEF" w14:paraId="35C24949" w14:textId="77777777" w:rsidTr="00032EEF">
        <w:tc>
          <w:tcPr>
            <w:tcW w:w="516" w:type="dxa"/>
            <w:tcBorders>
              <w:top w:val="single" w:sz="4" w:space="0" w:color="000000"/>
              <w:left w:val="single" w:sz="4" w:space="0" w:color="000000"/>
              <w:bottom w:val="single" w:sz="4" w:space="0" w:color="000000"/>
              <w:right w:val="nil"/>
            </w:tcBorders>
            <w:hideMark/>
          </w:tcPr>
          <w:p w14:paraId="3EC09B0E" w14:textId="77777777" w:rsidR="00032EEF" w:rsidRDefault="00032EEF">
            <w:pPr>
              <w:spacing w:line="276" w:lineRule="auto"/>
              <w:jc w:val="center"/>
              <w:rPr>
                <w:b/>
                <w:color w:val="000000"/>
                <w:sz w:val="22"/>
                <w:szCs w:val="22"/>
                <w:lang w:eastAsia="en-US"/>
              </w:rPr>
            </w:pPr>
            <w:r>
              <w:rPr>
                <w:color w:val="000000"/>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E0934BC" w14:textId="77777777" w:rsidR="00032EEF" w:rsidRDefault="00032EEF">
            <w:pPr>
              <w:snapToGrid w:val="0"/>
              <w:spacing w:line="276" w:lineRule="auto"/>
              <w:rPr>
                <w:b/>
                <w:color w:val="000000"/>
                <w:sz w:val="22"/>
                <w:szCs w:val="22"/>
                <w:lang w:eastAsia="en-US"/>
              </w:rPr>
            </w:pPr>
          </w:p>
          <w:p w14:paraId="42390988"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12F7C5A" w14:textId="77777777" w:rsidR="00032EEF" w:rsidRDefault="00032EEF">
            <w:pPr>
              <w:snapToGrid w:val="0"/>
              <w:spacing w:line="276" w:lineRule="auto"/>
              <w:rPr>
                <w:b/>
                <w:color w:val="000000"/>
                <w:sz w:val="22"/>
                <w:szCs w:val="22"/>
                <w:lang w:eastAsia="en-US"/>
              </w:rPr>
            </w:pPr>
          </w:p>
        </w:tc>
      </w:tr>
      <w:tr w:rsidR="00032EEF" w14:paraId="562DB65D" w14:textId="77777777" w:rsidTr="00032EEF">
        <w:tc>
          <w:tcPr>
            <w:tcW w:w="516" w:type="dxa"/>
            <w:tcBorders>
              <w:top w:val="single" w:sz="4" w:space="0" w:color="000000"/>
              <w:left w:val="single" w:sz="4" w:space="0" w:color="000000"/>
              <w:bottom w:val="single" w:sz="4" w:space="0" w:color="000000"/>
              <w:right w:val="nil"/>
            </w:tcBorders>
            <w:hideMark/>
          </w:tcPr>
          <w:p w14:paraId="79823F05" w14:textId="77777777" w:rsidR="00032EEF" w:rsidRDefault="00032EEF">
            <w:pPr>
              <w:spacing w:line="276" w:lineRule="auto"/>
              <w:jc w:val="center"/>
              <w:rPr>
                <w:b/>
                <w:color w:val="000000"/>
                <w:sz w:val="22"/>
                <w:szCs w:val="22"/>
                <w:lang w:eastAsia="en-US"/>
              </w:rPr>
            </w:pPr>
            <w:r>
              <w:rPr>
                <w:color w:val="000000"/>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14B8AA4A" w14:textId="77777777" w:rsidR="00032EEF" w:rsidRDefault="00032EEF">
            <w:pPr>
              <w:snapToGrid w:val="0"/>
              <w:spacing w:line="276" w:lineRule="auto"/>
              <w:rPr>
                <w:b/>
                <w:color w:val="000000"/>
                <w:sz w:val="22"/>
                <w:szCs w:val="22"/>
                <w:lang w:eastAsia="en-US"/>
              </w:rPr>
            </w:pPr>
          </w:p>
          <w:p w14:paraId="0B699BF2" w14:textId="77777777" w:rsidR="00032EEF" w:rsidRDefault="00032EEF">
            <w:pPr>
              <w:spacing w:line="276" w:lineRule="auto"/>
              <w:rPr>
                <w:b/>
                <w:color w:val="000000"/>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D905C31" w14:textId="77777777" w:rsidR="00032EEF" w:rsidRDefault="00032EEF">
            <w:pPr>
              <w:snapToGrid w:val="0"/>
              <w:spacing w:line="276" w:lineRule="auto"/>
              <w:rPr>
                <w:b/>
                <w:color w:val="000000"/>
                <w:sz w:val="22"/>
                <w:szCs w:val="22"/>
                <w:lang w:eastAsia="en-US"/>
              </w:rPr>
            </w:pPr>
          </w:p>
        </w:tc>
      </w:tr>
    </w:tbl>
    <w:p w14:paraId="32BA03A6"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cstheme="minorBidi"/>
          <w:b/>
          <w:color w:val="000000"/>
          <w:sz w:val="22"/>
          <w:szCs w:val="22"/>
        </w:rPr>
      </w:pPr>
    </w:p>
    <w:p w14:paraId="252AC66E" w14:textId="0D10C48C"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5750E2DC" w14:textId="77777777" w:rsidR="00FA1292" w:rsidRDefault="00FA1292"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color w:val="000000"/>
          <w:sz w:val="22"/>
          <w:szCs w:val="22"/>
          <w:lang w:eastAsia="zh-CN"/>
        </w:rPr>
      </w:pPr>
    </w:p>
    <w:p w14:paraId="750B3C9B" w14:textId="77777777" w:rsidR="00032EEF" w:rsidRDefault="00032EEF" w:rsidP="0003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color w:val="000000"/>
          <w:sz w:val="22"/>
          <w:szCs w:val="22"/>
        </w:rPr>
      </w:pPr>
      <w:r>
        <w:rPr>
          <w:color w:val="000000"/>
          <w:sz w:val="22"/>
          <w:szCs w:val="22"/>
        </w:rPr>
        <w:t>…………………………………..…………</w:t>
      </w:r>
    </w:p>
    <w:p w14:paraId="4A187647" w14:textId="3D594917" w:rsidR="000B4A50" w:rsidRPr="00764EBE" w:rsidRDefault="00032EEF" w:rsidP="0076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(podpis i pieczęć osoby uprawnionej)</w:t>
      </w:r>
    </w:p>
    <w:p w14:paraId="3BFDD72D" w14:textId="77777777" w:rsidR="001D6D9E" w:rsidRDefault="001D6D9E" w:rsidP="001D6D9E">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lastRenderedPageBreak/>
        <w:t>Załącznik Nr 4 do SIWZ</w:t>
      </w:r>
    </w:p>
    <w:p w14:paraId="7E039B95" w14:textId="2687A889" w:rsidR="0027171D" w:rsidRPr="00F77DE6" w:rsidRDefault="001D6D9E" w:rsidP="00F77DE6">
      <w:pPr>
        <w:pStyle w:val="StandardowyNormalny1"/>
        <w:jc w:val="right"/>
        <w:rPr>
          <w:b/>
          <w:i/>
        </w:rPr>
      </w:pP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Pr>
          <w:rFonts w:eastAsia="Arial Unicode MS"/>
          <w:bCs/>
          <w:i/>
          <w:color w:val="000000" w:themeColor="text1"/>
          <w:kern w:val="3"/>
          <w:sz w:val="22"/>
          <w:szCs w:val="22"/>
          <w:lang w:eastAsia="en-US"/>
        </w:rPr>
        <w:tab/>
      </w:r>
      <w:r w:rsidR="00095B94" w:rsidRPr="005D4D5C">
        <w:rPr>
          <w:b/>
          <w:i/>
        </w:rPr>
        <w:t>Istotne postanowienia umowy</w:t>
      </w:r>
    </w:p>
    <w:p w14:paraId="755AE15F" w14:textId="77777777" w:rsidR="00F77DE6" w:rsidRDefault="00F77DE6" w:rsidP="00F77DE6">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19C5FABB" w14:textId="77777777" w:rsidR="00F77DE6" w:rsidRDefault="00F77DE6" w:rsidP="00F77DE6">
      <w:pPr>
        <w:spacing w:after="120"/>
        <w:ind w:left="2832" w:firstLine="48"/>
        <w:rPr>
          <w:rFonts w:eastAsia="Calibri"/>
          <w:sz w:val="22"/>
          <w:szCs w:val="22"/>
          <w:lang w:eastAsia="en-US"/>
        </w:rPr>
      </w:pPr>
      <w:r>
        <w:rPr>
          <w:rFonts w:eastAsia="Calibri"/>
          <w:b/>
          <w:sz w:val="22"/>
          <w:szCs w:val="22"/>
          <w:lang w:eastAsia="en-US"/>
        </w:rPr>
        <w:t xml:space="preserve">Umowa dostawy Nr </w:t>
      </w:r>
      <w:r>
        <w:rPr>
          <w:rFonts w:eastAsia="Calibri"/>
          <w:sz w:val="22"/>
          <w:szCs w:val="22"/>
          <w:lang w:eastAsia="en-US"/>
        </w:rPr>
        <w:t>.......................</w:t>
      </w:r>
    </w:p>
    <w:p w14:paraId="5B309AC5" w14:textId="77777777" w:rsidR="00F77DE6" w:rsidRDefault="00F77DE6" w:rsidP="00F77DE6">
      <w:pPr>
        <w:ind w:left="284" w:hanging="284"/>
        <w:jc w:val="both"/>
        <w:rPr>
          <w:rFonts w:eastAsia="Calibri"/>
          <w:b/>
          <w:sz w:val="22"/>
          <w:szCs w:val="22"/>
          <w:lang w:eastAsia="en-US"/>
        </w:rPr>
      </w:pPr>
      <w:r>
        <w:rPr>
          <w:rFonts w:eastAsia="Calibri"/>
          <w:sz w:val="22"/>
          <w:szCs w:val="22"/>
          <w:lang w:eastAsia="en-US"/>
        </w:rPr>
        <w:t xml:space="preserve">zawarta w dniu ………….  pomiędzy: </w:t>
      </w:r>
    </w:p>
    <w:p w14:paraId="72AE524D" w14:textId="77777777" w:rsidR="00F77DE6" w:rsidRDefault="00F77DE6" w:rsidP="00F77DE6">
      <w:pPr>
        <w:jc w:val="both"/>
        <w:rPr>
          <w:rFonts w:eastAsia="Calibri"/>
          <w:sz w:val="22"/>
          <w:szCs w:val="22"/>
          <w:lang w:eastAsia="en-US"/>
        </w:rPr>
      </w:pPr>
      <w:r>
        <w:rPr>
          <w:rFonts w:eastAsia="Calibri"/>
          <w:b/>
          <w:sz w:val="22"/>
          <w:szCs w:val="22"/>
          <w:lang w:eastAsia="en-US"/>
        </w:rPr>
        <w:t>Mazowiecką Instytucją Gospodarki Budżetowej MAZOVIA</w:t>
      </w:r>
      <w:r>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14:paraId="249852E7" w14:textId="77777777" w:rsidR="00F77DE6" w:rsidRDefault="00F77DE6" w:rsidP="00F77DE6">
      <w:pPr>
        <w:ind w:left="284" w:hanging="284"/>
        <w:jc w:val="both"/>
        <w:rPr>
          <w:rFonts w:eastAsia="Calibri"/>
          <w:b/>
          <w:sz w:val="22"/>
          <w:szCs w:val="22"/>
          <w:lang w:eastAsia="en-US"/>
        </w:rPr>
      </w:pPr>
      <w:r>
        <w:rPr>
          <w:rFonts w:eastAsia="Calibri"/>
          <w:sz w:val="22"/>
          <w:szCs w:val="22"/>
          <w:lang w:eastAsia="en-US"/>
        </w:rPr>
        <w:t xml:space="preserve">zwaną dalej </w:t>
      </w:r>
      <w:r>
        <w:rPr>
          <w:rFonts w:eastAsia="Calibri"/>
          <w:b/>
          <w:sz w:val="22"/>
          <w:szCs w:val="22"/>
          <w:lang w:eastAsia="en-US"/>
        </w:rPr>
        <w:t>„Zamawiającym”</w:t>
      </w:r>
      <w:r>
        <w:rPr>
          <w:rFonts w:eastAsia="Calibri"/>
          <w:sz w:val="22"/>
          <w:szCs w:val="22"/>
          <w:lang w:eastAsia="en-US"/>
        </w:rPr>
        <w:t xml:space="preserve"> reprezentowaną przez:</w:t>
      </w:r>
    </w:p>
    <w:p w14:paraId="02B1365F" w14:textId="77777777" w:rsidR="00F77DE6" w:rsidRDefault="00F77DE6" w:rsidP="006D45DA">
      <w:pPr>
        <w:numPr>
          <w:ilvl w:val="0"/>
          <w:numId w:val="42"/>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OSKARA HEJKA</w:t>
      </w:r>
      <w:r>
        <w:rPr>
          <w:rFonts w:eastAsia="Calibri"/>
          <w:sz w:val="22"/>
          <w:szCs w:val="22"/>
          <w:lang w:eastAsia="en-US"/>
        </w:rPr>
        <w:t xml:space="preserve"> – Dyrektora Mazowieckiej Instytucji Gospodarki Budżetowej MAZOVIA</w:t>
      </w:r>
    </w:p>
    <w:p w14:paraId="637F94CE" w14:textId="77777777" w:rsidR="00F77DE6" w:rsidRDefault="00F77DE6" w:rsidP="006D45DA">
      <w:pPr>
        <w:numPr>
          <w:ilvl w:val="0"/>
          <w:numId w:val="42"/>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 xml:space="preserve">MONIKĘ WRÓBEL – </w:t>
      </w:r>
      <w:r>
        <w:rPr>
          <w:rFonts w:eastAsia="Calibri"/>
          <w:sz w:val="22"/>
          <w:szCs w:val="22"/>
          <w:lang w:eastAsia="en-US"/>
        </w:rPr>
        <w:t>Zastępcę</w:t>
      </w:r>
      <w:r>
        <w:rPr>
          <w:rFonts w:eastAsia="Calibri"/>
          <w:b/>
          <w:sz w:val="22"/>
          <w:szCs w:val="22"/>
          <w:lang w:eastAsia="en-US"/>
        </w:rPr>
        <w:t xml:space="preserve"> </w:t>
      </w:r>
      <w:r>
        <w:rPr>
          <w:rFonts w:eastAsia="Calibri"/>
          <w:sz w:val="22"/>
          <w:szCs w:val="22"/>
          <w:lang w:eastAsia="en-US"/>
        </w:rPr>
        <w:t>Dyrektora Mazowieckiej Instytucji Gospodarki Budżetowej MAZOVIA</w:t>
      </w:r>
    </w:p>
    <w:p w14:paraId="307C88D1" w14:textId="77777777" w:rsidR="00F77DE6" w:rsidRDefault="00F77DE6" w:rsidP="00F77DE6">
      <w:pPr>
        <w:autoSpaceDE w:val="0"/>
        <w:autoSpaceDN w:val="0"/>
        <w:adjustRightInd w:val="0"/>
        <w:rPr>
          <w:rFonts w:eastAsia="Calibri"/>
          <w:color w:val="000000"/>
          <w:sz w:val="22"/>
          <w:szCs w:val="22"/>
          <w:lang w:eastAsia="en-US"/>
        </w:rPr>
      </w:pPr>
      <w:r>
        <w:rPr>
          <w:rFonts w:eastAsia="Calibri"/>
          <w:color w:val="000000"/>
          <w:sz w:val="22"/>
          <w:szCs w:val="22"/>
          <w:lang w:eastAsia="en-US"/>
        </w:rPr>
        <w:t>a</w:t>
      </w:r>
    </w:p>
    <w:p w14:paraId="34998C93" w14:textId="77777777" w:rsidR="00F77DE6" w:rsidRDefault="00F77DE6" w:rsidP="00F77DE6">
      <w:pPr>
        <w:jc w:val="both"/>
        <w:rPr>
          <w:rFonts w:eastAsia="Calibri"/>
          <w:sz w:val="22"/>
          <w:szCs w:val="22"/>
          <w:lang w:eastAsia="en-US"/>
        </w:rPr>
      </w:pPr>
      <w:r>
        <w:rPr>
          <w:rFonts w:eastAsia="Calibri"/>
          <w:sz w:val="22"/>
          <w:szCs w:val="22"/>
          <w:lang w:eastAsia="en-US"/>
        </w:rPr>
        <w:t>……………………………………………………………………..</w:t>
      </w:r>
    </w:p>
    <w:p w14:paraId="01B2A44B" w14:textId="77777777" w:rsidR="00F77DE6" w:rsidRDefault="00F77DE6" w:rsidP="00F77DE6">
      <w:pPr>
        <w:jc w:val="both"/>
        <w:rPr>
          <w:rFonts w:eastAsia="Calibri"/>
          <w:sz w:val="22"/>
          <w:szCs w:val="22"/>
          <w:lang w:eastAsia="en-US"/>
        </w:rPr>
      </w:pPr>
      <w:r>
        <w:rPr>
          <w:rFonts w:eastAsia="Calibri"/>
          <w:sz w:val="22"/>
          <w:szCs w:val="22"/>
          <w:lang w:eastAsia="en-US"/>
        </w:rPr>
        <w:t xml:space="preserve">zwanym dalej </w:t>
      </w:r>
      <w:r>
        <w:rPr>
          <w:rFonts w:eastAsia="Calibri"/>
          <w:b/>
          <w:sz w:val="22"/>
          <w:szCs w:val="22"/>
          <w:lang w:eastAsia="en-US"/>
        </w:rPr>
        <w:t xml:space="preserve">Wykonawcą </w:t>
      </w:r>
      <w:r>
        <w:rPr>
          <w:rFonts w:eastAsia="Calibri"/>
          <w:sz w:val="22"/>
          <w:szCs w:val="22"/>
          <w:lang w:eastAsia="en-US"/>
        </w:rPr>
        <w:t xml:space="preserve"> reprezentowanym przez:</w:t>
      </w:r>
    </w:p>
    <w:p w14:paraId="3D559043" w14:textId="77777777" w:rsidR="00F77DE6" w:rsidRDefault="00F77DE6" w:rsidP="00F77DE6">
      <w:pPr>
        <w:jc w:val="both"/>
        <w:rPr>
          <w:rFonts w:eastAsia="Calibri"/>
          <w:sz w:val="22"/>
          <w:szCs w:val="22"/>
          <w:lang w:eastAsia="en-US"/>
        </w:rPr>
      </w:pPr>
    </w:p>
    <w:p w14:paraId="168C2AF8" w14:textId="77777777" w:rsidR="00F77DE6" w:rsidRDefault="00F77DE6" w:rsidP="00F77DE6">
      <w:pPr>
        <w:rPr>
          <w:rFonts w:eastAsia="Calibri"/>
          <w:sz w:val="22"/>
          <w:szCs w:val="22"/>
          <w:lang w:eastAsia="en-US"/>
        </w:rPr>
      </w:pPr>
      <w:r>
        <w:rPr>
          <w:rFonts w:eastAsia="Calibri"/>
          <w:sz w:val="22"/>
          <w:szCs w:val="22"/>
          <w:lang w:eastAsia="en-US"/>
        </w:rPr>
        <w:t>o następującej treści:</w:t>
      </w:r>
    </w:p>
    <w:p w14:paraId="1A59214C"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p>
    <w:p w14:paraId="685F12BC"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Przedmiot umowy</w:t>
      </w:r>
    </w:p>
    <w:p w14:paraId="225EA3FE" w14:textId="77777777" w:rsidR="00F77DE6" w:rsidRDefault="00F77DE6" w:rsidP="00F77DE6">
      <w:pPr>
        <w:autoSpaceDE w:val="0"/>
        <w:autoSpaceDN w:val="0"/>
        <w:adjustRightInd w:val="0"/>
        <w:jc w:val="center"/>
        <w:rPr>
          <w:rFonts w:eastAsia="Calibri"/>
          <w:b/>
          <w:bCs/>
          <w:color w:val="000000"/>
          <w:sz w:val="22"/>
          <w:szCs w:val="22"/>
          <w:lang w:eastAsia="en-US"/>
        </w:rPr>
      </w:pPr>
    </w:p>
    <w:p w14:paraId="23C61E1E" w14:textId="77777777" w:rsidR="00F77DE6" w:rsidRDefault="00F77DE6" w:rsidP="006D45DA">
      <w:pPr>
        <w:numPr>
          <w:ilvl w:val="0"/>
          <w:numId w:val="33"/>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Przedmiotem umowy </w:t>
      </w:r>
      <w:r>
        <w:rPr>
          <w:rFonts w:eastAsia="Calibri"/>
          <w:b/>
          <w:sz w:val="22"/>
          <w:szCs w:val="22"/>
          <w:u w:val="single"/>
          <w:lang w:eastAsia="en-US"/>
        </w:rPr>
        <w:t>jest sukcesywna</w:t>
      </w:r>
      <w:r>
        <w:rPr>
          <w:rFonts w:eastAsia="Calibri"/>
          <w:sz w:val="22"/>
          <w:szCs w:val="22"/>
          <w:u w:val="single"/>
          <w:lang w:eastAsia="en-US"/>
        </w:rPr>
        <w:t xml:space="preserve"> </w:t>
      </w:r>
      <w:r>
        <w:rPr>
          <w:rFonts w:eastAsia="Calibri"/>
          <w:b/>
          <w:sz w:val="22"/>
          <w:szCs w:val="22"/>
          <w:u w:val="single"/>
          <w:lang w:eastAsia="en-US"/>
        </w:rPr>
        <w:t>dostawa na potrzeby drukarni :</w:t>
      </w:r>
      <w:r>
        <w:rPr>
          <w:rFonts w:eastAsia="Calibri"/>
          <w:b/>
          <w:sz w:val="22"/>
          <w:szCs w:val="22"/>
          <w:lang w:eastAsia="en-US"/>
        </w:rPr>
        <w:t xml:space="preserve"> </w:t>
      </w:r>
      <w:r>
        <w:rPr>
          <w:rFonts w:eastAsia="Calibri"/>
          <w:sz w:val="22"/>
          <w:szCs w:val="22"/>
          <w:lang w:eastAsia="en-US"/>
        </w:rPr>
        <w:t xml:space="preserve"> </w:t>
      </w:r>
    </w:p>
    <w:p w14:paraId="027E2C62"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a)</w:t>
      </w:r>
      <w:r>
        <w:t xml:space="preserve"> </w:t>
      </w:r>
      <w:bookmarkStart w:id="8" w:name="_Hlk536617684"/>
      <w:r>
        <w:rPr>
          <w:rFonts w:eastAsia="Calibri"/>
          <w:sz w:val="22"/>
          <w:szCs w:val="22"/>
          <w:lang w:eastAsia="en-US"/>
        </w:rPr>
        <w:t>Część 1 – papieru offsetowego, papieru samokopiującego, papieru szarego makulaturowego, tektury introligatorskiej oraz kartonu - w formatach, gramaturach i ilościach określonych w formularzu cenowym stanowiącym załącznik nr 1 do umowy oraz zgodnie z opisem przedmiotu zamówienia stanowiącym  załącznik nr 2 do umowy.</w:t>
      </w:r>
    </w:p>
    <w:p w14:paraId="3D796A04"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Terminy dostaw cząstkowych  realizowane będą zgodnie ze złożoną ofertą - …….  (20 dni maksymalnie ) </w:t>
      </w:r>
    </w:p>
    <w:bookmarkEnd w:id="8"/>
    <w:p w14:paraId="75E5010E"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drukarnia mieszcząca się na terenie Zakładu w Czarnem przy ul. Pomorskiej 1, 77-330 Czarne, w godzinach od 8.00 do 14.00</w:t>
      </w:r>
      <w:r>
        <w:t xml:space="preserve"> </w:t>
      </w:r>
      <w:r>
        <w:rPr>
          <w:rFonts w:eastAsia="Calibri"/>
          <w:sz w:val="22"/>
          <w:szCs w:val="22"/>
          <w:lang w:eastAsia="en-US"/>
        </w:rPr>
        <w:t>od poniedziałku do piątku (za wyjątkiem dni ustawowo wolnych od pracy)  po wcześniejszym awizowaniu dostawy.</w:t>
      </w:r>
    </w:p>
    <w:p w14:paraId="6D66729D"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0E47ED0B"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b)</w:t>
      </w:r>
      <w:r>
        <w:t xml:space="preserve"> </w:t>
      </w:r>
      <w:r>
        <w:rPr>
          <w:rFonts w:eastAsia="Calibri"/>
          <w:sz w:val="22"/>
          <w:szCs w:val="22"/>
          <w:lang w:eastAsia="en-US"/>
        </w:rPr>
        <w:t>Część 2 – kartonu jednostronnie bielonego w arkuszach :</w:t>
      </w:r>
    </w:p>
    <w:p w14:paraId="785D8A25"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  mat jednostronnie bielony – UD2, 320g/m2, </w:t>
      </w:r>
    </w:p>
    <w:p w14:paraId="3789B4C3"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karton jednostronnie bielony -  GD2, 250g/m2 </w:t>
      </w:r>
    </w:p>
    <w:p w14:paraId="38E8787A" w14:textId="77777777" w:rsidR="00F77DE6" w:rsidRDefault="00F77DE6" w:rsidP="00F77DE6">
      <w:pPr>
        <w:autoSpaceDE w:val="0"/>
        <w:autoSpaceDN w:val="0"/>
        <w:adjustRightInd w:val="0"/>
        <w:ind w:left="284"/>
        <w:contextualSpacing/>
        <w:jc w:val="both"/>
        <w:rPr>
          <w:rFonts w:eastAsia="Calibri"/>
          <w:sz w:val="22"/>
          <w:szCs w:val="22"/>
          <w:u w:val="single"/>
          <w:lang w:eastAsia="en-US"/>
        </w:rPr>
      </w:pPr>
      <w:r>
        <w:rPr>
          <w:rFonts w:eastAsia="Calibri"/>
          <w:sz w:val="22"/>
          <w:szCs w:val="22"/>
          <w:lang w:eastAsia="en-US"/>
        </w:rPr>
        <w:t>- w formatach i ilościach określonych w formularzu cenowym stanowiącym załącznik nr 1 do umowy oraz zgodnie z opisem przedmiotu zamówienia – stanowiącym  załącznik nr 2 do umowy.</w:t>
      </w:r>
    </w:p>
    <w:p w14:paraId="4962BFC7" w14:textId="77777777" w:rsidR="00F77DE6" w:rsidRDefault="00F77DE6" w:rsidP="00F77DE6">
      <w:pPr>
        <w:autoSpaceDE w:val="0"/>
        <w:autoSpaceDN w:val="0"/>
        <w:adjustRightInd w:val="0"/>
        <w:jc w:val="both"/>
        <w:rPr>
          <w:rFonts w:eastAsia="Calibri"/>
          <w:sz w:val="22"/>
          <w:szCs w:val="22"/>
          <w:lang w:eastAsia="en-US"/>
        </w:rPr>
      </w:pPr>
      <w:r>
        <w:rPr>
          <w:rFonts w:eastAsia="Calibri"/>
          <w:sz w:val="22"/>
          <w:szCs w:val="22"/>
          <w:lang w:eastAsia="en-US"/>
        </w:rPr>
        <w:t xml:space="preserve">    Terminy  dostaw cząstkowych  realizowane będą zgodnie ze złożoną ofertą - …….  (35 dni      </w:t>
      </w:r>
    </w:p>
    <w:p w14:paraId="6C641EDD" w14:textId="77777777" w:rsidR="00F77DE6" w:rsidRDefault="00F77DE6" w:rsidP="00F77DE6">
      <w:pPr>
        <w:autoSpaceDE w:val="0"/>
        <w:autoSpaceDN w:val="0"/>
        <w:adjustRightInd w:val="0"/>
        <w:jc w:val="both"/>
        <w:rPr>
          <w:rFonts w:eastAsia="Calibri"/>
          <w:sz w:val="22"/>
          <w:szCs w:val="22"/>
          <w:lang w:eastAsia="en-US"/>
        </w:rPr>
      </w:pPr>
      <w:r>
        <w:rPr>
          <w:rFonts w:eastAsia="Calibri"/>
          <w:sz w:val="22"/>
          <w:szCs w:val="22"/>
          <w:lang w:eastAsia="en-US"/>
        </w:rPr>
        <w:t xml:space="preserve">     maksymalnie ) </w:t>
      </w:r>
    </w:p>
    <w:p w14:paraId="580101DD"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w:t>
      </w:r>
      <w:r>
        <w:t xml:space="preserve"> </w:t>
      </w:r>
      <w:r>
        <w:rPr>
          <w:rFonts w:eastAsia="Calibri"/>
          <w:sz w:val="22"/>
          <w:szCs w:val="22"/>
          <w:lang w:eastAsia="en-US"/>
        </w:rPr>
        <w:t>od poniedziałku do piątku (za wyjątkiem dni ustawowo wolnych od pracy)  po wcześniejszym awizowaniu dostawy.</w:t>
      </w:r>
    </w:p>
    <w:p w14:paraId="39B1659C"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6593E1D8"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c) Część 3 –</w:t>
      </w:r>
      <w:r>
        <w:t xml:space="preserve"> </w:t>
      </w:r>
      <w:r>
        <w:rPr>
          <w:rFonts w:eastAsia="Calibri"/>
          <w:sz w:val="22"/>
          <w:szCs w:val="22"/>
          <w:lang w:eastAsia="en-US"/>
        </w:rPr>
        <w:t xml:space="preserve">kartonu brązowego w arkuszach o następujących  parametrach: </w:t>
      </w:r>
    </w:p>
    <w:p w14:paraId="754C02F1"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Kartonu Kraftliner brązowy, 300g  - w formatach i ilościach określonych w formularzu cenowym stanowiącym załącznik nr 1 do umowy oraz zgodnie z opisem przedmiotu zamówienia stanowiącym  załącznik nr 2 do umowy.</w:t>
      </w:r>
    </w:p>
    <w:p w14:paraId="0019D1D7"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 xml:space="preserve">Terminy  dostaw cząstkowych  realizowane będą zgodnie ze złożoną ofertą - …….  (35 dni maksymalnie ) </w:t>
      </w:r>
    </w:p>
    <w:p w14:paraId="7993C300" w14:textId="77777777" w:rsidR="00F77DE6" w:rsidRDefault="00F77DE6" w:rsidP="00F77DE6">
      <w:pPr>
        <w:autoSpaceDE w:val="0"/>
        <w:autoSpaceDN w:val="0"/>
        <w:adjustRightInd w:val="0"/>
        <w:ind w:left="284"/>
        <w:contextualSpacing/>
        <w:jc w:val="both"/>
        <w:rPr>
          <w:rFonts w:eastAsia="Calibri"/>
          <w:sz w:val="22"/>
          <w:szCs w:val="22"/>
          <w:lang w:eastAsia="en-US"/>
        </w:rPr>
      </w:pPr>
      <w:r>
        <w:rPr>
          <w:rFonts w:eastAsia="Calibri"/>
          <w:sz w:val="22"/>
          <w:szCs w:val="22"/>
          <w:lang w:eastAsia="en-US"/>
        </w:rPr>
        <w:t>Miejsce dostawy : drukarnia mieszcząca się na terenie Zakładu w Czarnem przy ul. Pomorskiej 1, 77-330 Czarne, w godzinach od 8,00 do 14.00 od poniedziałku do piątku (za wyjątkiem dni ustawowo wolnych od pracy) po wcześniejszym awizowaniu dostawy.</w:t>
      </w:r>
    </w:p>
    <w:p w14:paraId="34ACC30D"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62C38823"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024A8C52"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00F5E4F5" w14:textId="77777777" w:rsidR="00F77DE6" w:rsidRDefault="00F77DE6" w:rsidP="00F77DE6">
      <w:pPr>
        <w:autoSpaceDE w:val="0"/>
        <w:autoSpaceDN w:val="0"/>
        <w:adjustRightInd w:val="0"/>
        <w:ind w:left="284"/>
        <w:contextualSpacing/>
        <w:jc w:val="both"/>
        <w:rPr>
          <w:rFonts w:eastAsia="Calibri"/>
          <w:sz w:val="22"/>
          <w:szCs w:val="22"/>
          <w:lang w:eastAsia="en-US"/>
        </w:rPr>
      </w:pPr>
    </w:p>
    <w:p w14:paraId="745D4333" w14:textId="0CEA5A51" w:rsidR="00F77DE6" w:rsidRDefault="00F77DE6" w:rsidP="006D45DA">
      <w:pPr>
        <w:numPr>
          <w:ilvl w:val="0"/>
          <w:numId w:val="33"/>
        </w:numPr>
        <w:ind w:left="284" w:hanging="284"/>
        <w:contextualSpacing/>
        <w:jc w:val="both"/>
        <w:rPr>
          <w:rFonts w:eastAsia="Calibri"/>
          <w:color w:val="000000"/>
          <w:sz w:val="22"/>
          <w:szCs w:val="22"/>
          <w:lang w:eastAsia="en-US"/>
        </w:rPr>
      </w:pPr>
      <w:r>
        <w:rPr>
          <w:rFonts w:eastAsia="Calibri"/>
          <w:sz w:val="22"/>
          <w:szCs w:val="22"/>
          <w:lang w:eastAsia="en-US"/>
        </w:rPr>
        <w:t xml:space="preserve">Zgodnie z wynikiem postępowania prowadzonego w trybie przetargu nieograniczonego (sprawa nr </w:t>
      </w:r>
      <w:r w:rsidR="00B54E66">
        <w:rPr>
          <w:rFonts w:eastAsia="Calibri"/>
          <w:color w:val="000000"/>
          <w:sz w:val="22"/>
          <w:szCs w:val="22"/>
          <w:lang w:eastAsia="en-US"/>
        </w:rPr>
        <w:t>1</w:t>
      </w:r>
      <w:r>
        <w:rPr>
          <w:rFonts w:eastAsia="Calibri"/>
          <w:color w:val="000000"/>
          <w:sz w:val="22"/>
          <w:szCs w:val="22"/>
          <w:lang w:eastAsia="en-US"/>
        </w:rPr>
        <w:t xml:space="preserve">/04/2020/D) </w:t>
      </w:r>
      <w:r>
        <w:rPr>
          <w:rFonts w:eastAsia="Calibri"/>
          <w:sz w:val="22"/>
          <w:szCs w:val="22"/>
          <w:lang w:eastAsia="en-US"/>
        </w:rPr>
        <w:t xml:space="preserve">Wykonawca zobowiązuje się dostarczyć do miejsca wskazanego przez Zamawiającego towar w cenach jednostkowych określonych w załączniku nr 1 do niniejszej umowy. </w:t>
      </w:r>
    </w:p>
    <w:p w14:paraId="38E7F535" w14:textId="77777777" w:rsidR="00F77DE6" w:rsidRDefault="00F77DE6" w:rsidP="00F77DE6">
      <w:pPr>
        <w:tabs>
          <w:tab w:val="left" w:pos="426"/>
        </w:tabs>
        <w:ind w:left="284" w:hanging="284"/>
        <w:jc w:val="both"/>
        <w:rPr>
          <w:rFonts w:eastAsia="Calibri"/>
          <w:sz w:val="22"/>
          <w:szCs w:val="22"/>
          <w:lang w:eastAsia="en-US"/>
        </w:rPr>
      </w:pPr>
      <w:r>
        <w:rPr>
          <w:rFonts w:eastAsia="Calibri"/>
          <w:color w:val="000000"/>
          <w:sz w:val="22"/>
          <w:szCs w:val="22"/>
          <w:lang w:eastAsia="en-US"/>
        </w:rPr>
        <w:t xml:space="preserve">3. </w:t>
      </w:r>
      <w:r>
        <w:rPr>
          <w:rFonts w:eastAsia="Calibri"/>
          <w:sz w:val="22"/>
          <w:szCs w:val="22"/>
          <w:lang w:eastAsia="en-US"/>
        </w:rPr>
        <w:t>Zamawiający uprawniony będzie do zamówienia większej ilości jednego z produktów kosztem innego (przy zachowaniu cen jednostkowych z oferty – dotyczy każdej części) pod warunkiem, że ogólna kwota umowy nie zostanie przekroczona.  Taka modyfikacja zamówienia nie stanowi zmiany warunków umowy i nie wymaga formy pisemnej w postaci aneksów, a ponadto wykonawcy nie przysługują żadne roszczenia z tego tytułu.</w:t>
      </w:r>
    </w:p>
    <w:p w14:paraId="35B6B876" w14:textId="77777777" w:rsidR="00F77DE6" w:rsidRDefault="00F77DE6" w:rsidP="00F77DE6">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4.</w:t>
      </w:r>
      <w:r>
        <w:t xml:space="preserve"> </w:t>
      </w:r>
      <w:r>
        <w:rPr>
          <w:rFonts w:eastAsia="Calibri"/>
          <w:color w:val="000000"/>
          <w:sz w:val="22"/>
          <w:szCs w:val="22"/>
          <w:lang w:eastAsia="en-US"/>
        </w:rPr>
        <w:tab/>
        <w:t>Ilości podane w Załączniku nr 1 do umowy stanowią szacunkowe zużycie roczne i mogą ulec</w:t>
      </w:r>
    </w:p>
    <w:p w14:paraId="3DCF6846" w14:textId="77777777" w:rsidR="00F77DE6" w:rsidRDefault="00F77DE6" w:rsidP="00F77DE6">
      <w:pPr>
        <w:tabs>
          <w:tab w:val="left" w:pos="426"/>
        </w:tabs>
        <w:ind w:left="284" w:hanging="284"/>
        <w:jc w:val="both"/>
        <w:rPr>
          <w:rFonts w:eastAsia="Calibri"/>
          <w:color w:val="000000"/>
          <w:sz w:val="22"/>
          <w:szCs w:val="22"/>
          <w:lang w:eastAsia="en-US"/>
        </w:rPr>
      </w:pPr>
      <w:r>
        <w:rPr>
          <w:rFonts w:eastAsia="Calibri"/>
          <w:color w:val="000000"/>
          <w:sz w:val="22"/>
          <w:szCs w:val="22"/>
          <w:lang w:eastAsia="en-US"/>
        </w:rPr>
        <w:t xml:space="preserve">     Zmianie. Podane ilości nie stanowią </w:t>
      </w:r>
      <w:r>
        <w:rPr>
          <w:rFonts w:eastAsia="Calibri"/>
          <w:sz w:val="22"/>
          <w:szCs w:val="22"/>
          <w:lang w:eastAsia="en-US"/>
        </w:rPr>
        <w:t>zobowiązania Zamawiającego do jej pełnej realizacji, ani też podstawy do dochodzenia przez  Wykonawcę  ro</w:t>
      </w:r>
      <w:r>
        <w:rPr>
          <w:rFonts w:eastAsia="Calibri"/>
          <w:color w:val="000000"/>
          <w:sz w:val="22"/>
          <w:szCs w:val="22"/>
          <w:lang w:eastAsia="en-US"/>
        </w:rPr>
        <w:t>szczeń odszkodowawczych z tytułu niewykorzystania maksymalnej wartości zamówienia.</w:t>
      </w:r>
    </w:p>
    <w:p w14:paraId="58E0245D" w14:textId="77777777" w:rsidR="00F77DE6" w:rsidRDefault="00F77DE6" w:rsidP="00F77DE6">
      <w:pPr>
        <w:tabs>
          <w:tab w:val="left" w:pos="426"/>
        </w:tabs>
        <w:jc w:val="both"/>
        <w:rPr>
          <w:rFonts w:eastAsia="Calibri"/>
          <w:color w:val="000000"/>
          <w:sz w:val="22"/>
          <w:szCs w:val="22"/>
          <w:lang w:eastAsia="en-US"/>
        </w:rPr>
      </w:pPr>
      <w:r>
        <w:rPr>
          <w:rFonts w:eastAsia="Calibri"/>
          <w:color w:val="000000"/>
          <w:sz w:val="22"/>
          <w:szCs w:val="22"/>
          <w:lang w:eastAsia="en-US"/>
        </w:rPr>
        <w:t xml:space="preserve">5. Wykonawca nie może zlecić wykonania umowy osobie trzeciej bez zgody Zamawiającego,       </w:t>
      </w:r>
    </w:p>
    <w:p w14:paraId="29DFE2F2" w14:textId="77777777" w:rsidR="00F77DE6" w:rsidRDefault="00F77DE6" w:rsidP="00F77DE6">
      <w:pPr>
        <w:tabs>
          <w:tab w:val="left" w:pos="426"/>
        </w:tabs>
        <w:jc w:val="both"/>
        <w:rPr>
          <w:rFonts w:eastAsia="Calibri"/>
          <w:color w:val="000000"/>
          <w:sz w:val="22"/>
          <w:szCs w:val="22"/>
          <w:lang w:eastAsia="en-US"/>
        </w:rPr>
      </w:pPr>
      <w:r>
        <w:rPr>
          <w:rFonts w:eastAsia="Calibri"/>
          <w:color w:val="000000"/>
          <w:sz w:val="22"/>
          <w:szCs w:val="22"/>
          <w:lang w:eastAsia="en-US"/>
        </w:rPr>
        <w:t xml:space="preserve">     wyrażonej na piśmie pod rygorem nieważności.</w:t>
      </w:r>
    </w:p>
    <w:p w14:paraId="0D122B9E" w14:textId="77777777" w:rsidR="00F77DE6" w:rsidRDefault="00F77DE6" w:rsidP="00F77DE6">
      <w:pPr>
        <w:tabs>
          <w:tab w:val="left" w:pos="426"/>
        </w:tabs>
        <w:jc w:val="center"/>
        <w:rPr>
          <w:rFonts w:eastAsia="Calibri"/>
          <w:color w:val="000000"/>
          <w:sz w:val="22"/>
          <w:szCs w:val="22"/>
          <w:lang w:eastAsia="en-US"/>
        </w:rPr>
      </w:pPr>
    </w:p>
    <w:p w14:paraId="0D200DBD"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2</w:t>
      </w:r>
    </w:p>
    <w:p w14:paraId="21BBCE20"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Wymagania jako</w:t>
      </w:r>
      <w:r>
        <w:rPr>
          <w:rFonts w:eastAsia="Calibri"/>
          <w:color w:val="000000"/>
          <w:sz w:val="22"/>
          <w:szCs w:val="22"/>
          <w:lang w:eastAsia="en-US"/>
        </w:rPr>
        <w:t>ś</w:t>
      </w:r>
      <w:r>
        <w:rPr>
          <w:rFonts w:eastAsia="Calibri"/>
          <w:b/>
          <w:bCs/>
          <w:color w:val="000000"/>
          <w:sz w:val="22"/>
          <w:szCs w:val="22"/>
          <w:lang w:eastAsia="en-US"/>
        </w:rPr>
        <w:t>ciowe</w:t>
      </w:r>
    </w:p>
    <w:p w14:paraId="3CDF5986" w14:textId="77777777" w:rsidR="00F77DE6" w:rsidRDefault="00F77DE6" w:rsidP="006D45DA">
      <w:pPr>
        <w:numPr>
          <w:ilvl w:val="0"/>
          <w:numId w:val="43"/>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Wykonawca dostarczy Zamawiającemu przedmiot umowy fabrycznie nowy, posiadający nienaruszone cechy pierwotnego opakowania, posiadający wszelkie wymagane prawem dopuszczenia w szczególności certyfikaty, specyfikacje techniczne etc., które będą odpowiadać wszystkim cechom określonym w opisie przedmiotu zamówienia.</w:t>
      </w:r>
    </w:p>
    <w:p w14:paraId="5F7A307C" w14:textId="77777777" w:rsidR="00F77DE6" w:rsidRDefault="00F77DE6" w:rsidP="006D45DA">
      <w:pPr>
        <w:numPr>
          <w:ilvl w:val="0"/>
          <w:numId w:val="43"/>
        </w:numPr>
        <w:autoSpaceDE w:val="0"/>
        <w:autoSpaceDN w:val="0"/>
        <w:adjustRightInd w:val="0"/>
        <w:ind w:left="284" w:hanging="284"/>
        <w:contextualSpacing/>
        <w:jc w:val="both"/>
        <w:rPr>
          <w:rFonts w:eastAsia="Calibri"/>
          <w:sz w:val="22"/>
          <w:szCs w:val="22"/>
          <w:lang w:eastAsia="en-US"/>
        </w:rPr>
      </w:pPr>
      <w:r>
        <w:rPr>
          <w:rFonts w:eastAsia="Calibri"/>
          <w:color w:val="000000"/>
          <w:sz w:val="22"/>
          <w:szCs w:val="22"/>
          <w:lang w:eastAsia="en-US"/>
        </w:rPr>
        <w:t xml:space="preserve">Zamawiający wymaga odpowiedniego zabezpieczenia surowca  przed uszkodzeniem i zabrudzeniem (wierzch i boki palet zabezpieczone będą przed wygięciem, porwaniem czy zamoczeniem). </w:t>
      </w:r>
      <w:r>
        <w:rPr>
          <w:rFonts w:eastAsia="Calibri"/>
          <w:sz w:val="22"/>
          <w:szCs w:val="22"/>
          <w:lang w:eastAsia="en-US"/>
        </w:rPr>
        <w:t xml:space="preserve">W przypadku dostrzeżenia jakichkolwiek uszkodzeń fizycznych opakowania czy surowca w dostarczonej partii przedmiotu umowy Zamawiający uprawniony będzie do odmowy przyjęcia dostawy cząstkowej, która w takiej sytuacji traktowana będzie jako wadliwa. W takim przypadku Wykonawca zobowiązany będzie do dostarczenia, </w:t>
      </w:r>
      <w:r>
        <w:rPr>
          <w:rFonts w:eastAsia="Calibri"/>
          <w:color w:val="000000"/>
          <w:sz w:val="22"/>
          <w:szCs w:val="22"/>
          <w:lang w:eastAsia="en-US"/>
        </w:rPr>
        <w:t xml:space="preserve">najpóźniej w terminie 3 dni od dnia stwierdzenia tego faktu, </w:t>
      </w:r>
      <w:r>
        <w:rPr>
          <w:rFonts w:eastAsia="Calibri"/>
          <w:sz w:val="22"/>
          <w:szCs w:val="22"/>
          <w:lang w:eastAsia="en-US"/>
        </w:rPr>
        <w:t>takiej samej ilości surowca bez wad i uszkodzeń.</w:t>
      </w:r>
    </w:p>
    <w:p w14:paraId="6DA2F7D6" w14:textId="77777777" w:rsidR="00F77DE6" w:rsidRDefault="00F77DE6" w:rsidP="00F77DE6">
      <w:pPr>
        <w:autoSpaceDE w:val="0"/>
        <w:autoSpaceDN w:val="0"/>
        <w:adjustRightInd w:val="0"/>
        <w:ind w:left="284"/>
        <w:contextualSpacing/>
        <w:jc w:val="both"/>
        <w:rPr>
          <w:rFonts w:eastAsia="Calibri"/>
          <w:color w:val="000000"/>
          <w:sz w:val="22"/>
          <w:szCs w:val="22"/>
          <w:lang w:eastAsia="en-US"/>
        </w:rPr>
      </w:pPr>
    </w:p>
    <w:p w14:paraId="200AB113"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3</w:t>
      </w:r>
    </w:p>
    <w:p w14:paraId="5537E1C5"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Termin wykonania umowy</w:t>
      </w:r>
    </w:p>
    <w:p w14:paraId="5BDD216D" w14:textId="77777777" w:rsidR="00F77DE6" w:rsidRDefault="00F77DE6" w:rsidP="006D45DA">
      <w:pPr>
        <w:numPr>
          <w:ilvl w:val="1"/>
          <w:numId w:val="42"/>
        </w:numPr>
        <w:tabs>
          <w:tab w:val="num" w:pos="284"/>
          <w:tab w:val="num" w:pos="502"/>
        </w:tabs>
        <w:autoSpaceDE w:val="0"/>
        <w:autoSpaceDN w:val="0"/>
        <w:adjustRightInd w:val="0"/>
        <w:ind w:left="284" w:hanging="284"/>
        <w:contextualSpacing/>
        <w:rPr>
          <w:rFonts w:eastAsia="Calibri"/>
          <w:b/>
          <w:bCs/>
          <w:color w:val="000000"/>
          <w:sz w:val="22"/>
          <w:szCs w:val="22"/>
          <w:lang w:eastAsia="en-US"/>
        </w:rPr>
      </w:pPr>
      <w:r>
        <w:rPr>
          <w:rFonts w:eastAsia="Calibri"/>
          <w:color w:val="000000"/>
          <w:sz w:val="22"/>
          <w:szCs w:val="22"/>
          <w:lang w:eastAsia="en-US"/>
        </w:rPr>
        <w:t>Umowa zawarta zostaje na okres 12 miesięcy licząc od dnia jej podpisania. Zamówienia cząstkowe realizowane będą  zgodnie z ofertą  - dla każdej części :</w:t>
      </w:r>
    </w:p>
    <w:p w14:paraId="4D582ACA" w14:textId="77777777" w:rsidR="00F77DE6" w:rsidRDefault="00F77DE6" w:rsidP="00F77DE6">
      <w:pPr>
        <w:tabs>
          <w:tab w:val="num" w:pos="502"/>
        </w:tabs>
        <w:autoSpaceDE w:val="0"/>
        <w:autoSpaceDN w:val="0"/>
        <w:adjustRightInd w:val="0"/>
        <w:ind w:left="284"/>
        <w:contextualSpacing/>
        <w:rPr>
          <w:rFonts w:eastAsia="Calibri"/>
          <w:color w:val="000000"/>
          <w:sz w:val="22"/>
          <w:szCs w:val="22"/>
          <w:lang w:eastAsia="en-US"/>
        </w:rPr>
      </w:pPr>
      <w:r>
        <w:rPr>
          <w:rFonts w:eastAsia="Calibri"/>
          <w:color w:val="000000"/>
          <w:sz w:val="22"/>
          <w:szCs w:val="22"/>
          <w:lang w:eastAsia="en-US"/>
        </w:rPr>
        <w:t>Część 1 – ….. zgodnie ze złożoną ofertą</w:t>
      </w:r>
    </w:p>
    <w:p w14:paraId="4A6E5934" w14:textId="77777777" w:rsidR="00F77DE6" w:rsidRDefault="00F77DE6" w:rsidP="00F77DE6">
      <w:pPr>
        <w:tabs>
          <w:tab w:val="num" w:pos="502"/>
        </w:tabs>
        <w:autoSpaceDE w:val="0"/>
        <w:autoSpaceDN w:val="0"/>
        <w:adjustRightInd w:val="0"/>
        <w:ind w:left="284"/>
        <w:contextualSpacing/>
        <w:rPr>
          <w:rFonts w:eastAsia="Calibri"/>
          <w:color w:val="000000"/>
          <w:sz w:val="22"/>
          <w:szCs w:val="22"/>
          <w:lang w:eastAsia="en-US"/>
        </w:rPr>
      </w:pPr>
      <w:r>
        <w:rPr>
          <w:rFonts w:eastAsia="Calibri"/>
          <w:color w:val="000000"/>
          <w:sz w:val="22"/>
          <w:szCs w:val="22"/>
          <w:lang w:eastAsia="en-US"/>
        </w:rPr>
        <w:t>Część 2  – ….  Zgodnie ze złożoną ofertą</w:t>
      </w:r>
    </w:p>
    <w:p w14:paraId="06610738" w14:textId="77777777" w:rsidR="00F77DE6" w:rsidRDefault="00F77DE6" w:rsidP="00F77DE6">
      <w:pPr>
        <w:tabs>
          <w:tab w:val="num" w:pos="502"/>
        </w:tabs>
        <w:autoSpaceDE w:val="0"/>
        <w:autoSpaceDN w:val="0"/>
        <w:adjustRightInd w:val="0"/>
        <w:ind w:left="284"/>
        <w:contextualSpacing/>
        <w:rPr>
          <w:rFonts w:eastAsia="Calibri"/>
          <w:color w:val="000000"/>
          <w:sz w:val="22"/>
          <w:szCs w:val="22"/>
          <w:lang w:eastAsia="en-US"/>
        </w:rPr>
      </w:pPr>
      <w:r>
        <w:rPr>
          <w:rFonts w:eastAsia="Calibri"/>
          <w:color w:val="000000"/>
          <w:sz w:val="22"/>
          <w:szCs w:val="22"/>
          <w:lang w:eastAsia="en-US"/>
        </w:rPr>
        <w:t>Część 2  – ….  Zgodnie ze złożoną ofertą</w:t>
      </w:r>
    </w:p>
    <w:p w14:paraId="535EB553" w14:textId="77777777" w:rsidR="00F77DE6" w:rsidRDefault="00F77DE6" w:rsidP="00F77DE6">
      <w:pPr>
        <w:tabs>
          <w:tab w:val="num" w:pos="502"/>
        </w:tabs>
        <w:autoSpaceDE w:val="0"/>
        <w:autoSpaceDN w:val="0"/>
        <w:adjustRightInd w:val="0"/>
        <w:ind w:left="284"/>
        <w:contextualSpacing/>
        <w:rPr>
          <w:rFonts w:eastAsia="Calibri"/>
          <w:sz w:val="22"/>
          <w:szCs w:val="22"/>
          <w:lang w:eastAsia="en-US"/>
        </w:rPr>
      </w:pPr>
      <w:r>
        <w:rPr>
          <w:rFonts w:eastAsia="Calibri"/>
          <w:sz w:val="22"/>
          <w:szCs w:val="22"/>
          <w:lang w:eastAsia="en-US"/>
        </w:rPr>
        <w:t xml:space="preserve">Licząc od dnia podpisania umowy. </w:t>
      </w:r>
    </w:p>
    <w:p w14:paraId="735F2404"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4</w:t>
      </w:r>
    </w:p>
    <w:p w14:paraId="23F598C1"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Sposób realizacji dostawy</w:t>
      </w:r>
    </w:p>
    <w:p w14:paraId="1FF1DBCA" w14:textId="77777777" w:rsidR="00F77DE6" w:rsidRDefault="00F77DE6" w:rsidP="00F77DE6">
      <w:pPr>
        <w:pStyle w:val="Standard"/>
        <w:jc w:val="both"/>
        <w:textAlignment w:val="baseline"/>
        <w:rPr>
          <w:rFonts w:eastAsia="Calibri"/>
          <w:color w:val="000000"/>
          <w:sz w:val="22"/>
          <w:szCs w:val="22"/>
          <w:lang w:eastAsia="zh-CN"/>
        </w:rPr>
      </w:pPr>
      <w:r>
        <w:rPr>
          <w:color w:val="000000"/>
          <w:sz w:val="22"/>
          <w:szCs w:val="22"/>
          <w:lang w:eastAsia="en-US"/>
        </w:rPr>
        <w:t>1.</w:t>
      </w:r>
      <w:r>
        <w:rPr>
          <w:bCs/>
          <w:color w:val="000000"/>
          <w:sz w:val="22"/>
          <w:szCs w:val="22"/>
          <w:lang w:eastAsia="en-US"/>
        </w:rPr>
        <w:t>Zamawiający przewiduje trzy lub cztery dostawy podczas trwania umowy w ilościach określonych w zamówieniach cząstkowych składanych przez Zamawiającego. Częstotliwość i wielkość poszczególnych zamówień cząstkowych uzależniona jest od bieżących potrzeb Zamawiającego.</w:t>
      </w:r>
      <w:r>
        <w:rPr>
          <w:color w:val="FF0000"/>
        </w:rPr>
        <w:t xml:space="preserve">  </w:t>
      </w:r>
      <w:r>
        <w:rPr>
          <w:color w:val="000000"/>
          <w:sz w:val="22"/>
          <w:szCs w:val="22"/>
        </w:rPr>
        <w:t>Zamawiający zastrzega sobie:</w:t>
      </w:r>
    </w:p>
    <w:p w14:paraId="1C89864A" w14:textId="77777777" w:rsidR="00F77DE6" w:rsidRDefault="00F77DE6" w:rsidP="00F77DE6">
      <w:pPr>
        <w:pStyle w:val="Standard"/>
        <w:jc w:val="both"/>
        <w:textAlignment w:val="baseline"/>
        <w:rPr>
          <w:color w:val="000000"/>
          <w:sz w:val="22"/>
          <w:szCs w:val="22"/>
        </w:rPr>
      </w:pPr>
      <w:r>
        <w:rPr>
          <w:color w:val="000000"/>
          <w:sz w:val="22"/>
          <w:szCs w:val="22"/>
        </w:rPr>
        <w:t>-możliwość zrealizowania tylko części przedmiotu umowy z przyczyn, których nie mógł przewidzieć w czasie prowadzonego postępowania co obejmuje również  brak zamówień na produkcję, czyli niezrealizowanie się okoliczności stanowiących  jedyny powód,  dla którego Zamawiający wszczął niniejsze postępowanie.</w:t>
      </w:r>
    </w:p>
    <w:p w14:paraId="62F1774F" w14:textId="77777777" w:rsidR="00F77DE6" w:rsidRDefault="00F77DE6" w:rsidP="00F77DE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 xml:space="preserve">2.  Wraz z dostawą wykonawca dostarczy (na żądanie zamawiającego)  dokument potwierdzający dane techniczne surowca/specyfikację techniczną surowca. </w:t>
      </w:r>
    </w:p>
    <w:p w14:paraId="647AF4E7" w14:textId="77777777" w:rsidR="00F77DE6" w:rsidRDefault="00F77DE6" w:rsidP="00F77DE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3. Wykonawca dostarczy artykuły własnym transportem.</w:t>
      </w:r>
    </w:p>
    <w:p w14:paraId="5C122EA3" w14:textId="77777777" w:rsidR="00F77DE6" w:rsidRDefault="00F77DE6" w:rsidP="00F77DE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4. Wykonawca wyraża zgodę na poddanie podczas dostawy kierowcy i środka transportu rygorom procedur bezpieczeństwa obowiązującym u Zamawiającego zgodnie z obowiązującymi w tym zakresie przepisami prawa.</w:t>
      </w:r>
    </w:p>
    <w:p w14:paraId="4094128F" w14:textId="77777777" w:rsidR="00F77DE6" w:rsidRDefault="00F77DE6" w:rsidP="00F77DE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lastRenderedPageBreak/>
        <w:t>5. Do czasu dokonania odbioru przedmiotu umowy przez Zamawiającego bez zastrzeżeń ryzyko wszelkich niebezpieczeństw związanych z ewentualnym uszkodzeniem lub utratą ponosi Wykonawca.</w:t>
      </w:r>
    </w:p>
    <w:p w14:paraId="23DC0712" w14:textId="1597A022" w:rsidR="00F77DE6" w:rsidRPr="00B54E66" w:rsidRDefault="00F77DE6" w:rsidP="00B54E6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 Z tytułu załadunku, transportu i rozładunku artykułów Wykonawcy nie przysługuje odrębne wynagrodzenie.</w:t>
      </w:r>
    </w:p>
    <w:p w14:paraId="4B07FC08"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0C5C9381"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5693721C" w14:textId="77777777" w:rsidR="00F77DE6" w:rsidRDefault="00F77DE6" w:rsidP="006D45DA">
      <w:pPr>
        <w:numPr>
          <w:ilvl w:val="2"/>
          <w:numId w:val="56"/>
        </w:numPr>
        <w:tabs>
          <w:tab w:val="clear" w:pos="502"/>
          <w:tab w:val="num" w:pos="284"/>
          <w:tab w:val="num" w:pos="1440"/>
        </w:tabs>
        <w:ind w:left="284" w:hanging="284"/>
        <w:contextualSpacing/>
        <w:jc w:val="both"/>
        <w:rPr>
          <w:rFonts w:eastAsia="Calibri"/>
          <w:sz w:val="22"/>
          <w:szCs w:val="22"/>
          <w:lang w:eastAsia="en-US"/>
        </w:rPr>
      </w:pPr>
      <w:r>
        <w:rPr>
          <w:rFonts w:eastAsia="Calibri"/>
          <w:sz w:val="22"/>
          <w:szCs w:val="22"/>
          <w:lang w:eastAsia="en-US"/>
        </w:rPr>
        <w:t xml:space="preserve">Odbiór przedmiotu umowy będzie polegać na sprawdzeniu zgodności, rodzajów, ilości i cech poszczególnych </w:t>
      </w:r>
      <w:r>
        <w:rPr>
          <w:rFonts w:eastAsia="Calibri"/>
          <w:color w:val="000000"/>
          <w:sz w:val="22"/>
          <w:szCs w:val="22"/>
          <w:lang w:eastAsia="en-US"/>
        </w:rPr>
        <w:t xml:space="preserve">artykułów  z zamówienia cząstkowego na podstawie faktury/WZ </w:t>
      </w:r>
      <w:r>
        <w:rPr>
          <w:rFonts w:eastAsia="Calibri"/>
          <w:sz w:val="22"/>
          <w:szCs w:val="22"/>
          <w:lang w:eastAsia="en-US"/>
        </w:rPr>
        <w:t>wystawionej przez Wykonawcę i dostarczonej wraz z przedmiotem umowy. Odbiór zostanie stwierdzony protokołem odbioru stanowiącym załącznik nr 3 do umowy.</w:t>
      </w:r>
    </w:p>
    <w:p w14:paraId="718D897D" w14:textId="77777777" w:rsidR="00F77DE6" w:rsidRDefault="00F77DE6" w:rsidP="006D45DA">
      <w:pPr>
        <w:numPr>
          <w:ilvl w:val="2"/>
          <w:numId w:val="56"/>
        </w:numPr>
        <w:tabs>
          <w:tab w:val="clear" w:pos="502"/>
          <w:tab w:val="num" w:pos="284"/>
          <w:tab w:val="num" w:pos="1440"/>
        </w:tabs>
        <w:ind w:left="284" w:hanging="284"/>
        <w:contextualSpacing/>
        <w:jc w:val="both"/>
        <w:rPr>
          <w:rFonts w:eastAsia="Calibri"/>
          <w:color w:val="000000"/>
          <w:sz w:val="22"/>
          <w:szCs w:val="22"/>
          <w:lang w:eastAsia="en-US"/>
        </w:rPr>
      </w:pPr>
      <w:r>
        <w:rPr>
          <w:rFonts w:eastAsia="Calibri"/>
          <w:sz w:val="22"/>
          <w:szCs w:val="22"/>
          <w:lang w:eastAsia="en-US"/>
        </w:rPr>
        <w:t xml:space="preserve">W przypadku stwierdzenia w trakcie odbioru wad dostarczonej partii przedmiotu umowy, Zamawiający – z zastrzeżeniem ust. 5 - może wyznaczyć Wykonawcy termin na ich usunięcie. </w:t>
      </w:r>
    </w:p>
    <w:p w14:paraId="5DE08123" w14:textId="77777777" w:rsidR="00F77DE6" w:rsidRDefault="00F77DE6" w:rsidP="006D45DA">
      <w:pPr>
        <w:numPr>
          <w:ilvl w:val="2"/>
          <w:numId w:val="56"/>
        </w:numPr>
        <w:tabs>
          <w:tab w:val="clear" w:pos="502"/>
          <w:tab w:val="num" w:pos="284"/>
          <w:tab w:val="num" w:pos="1440"/>
        </w:tabs>
        <w:ind w:left="284" w:hanging="284"/>
        <w:contextualSpacing/>
        <w:jc w:val="both"/>
        <w:rPr>
          <w:rFonts w:eastAsia="Calibri"/>
          <w:color w:val="000000"/>
          <w:sz w:val="22"/>
          <w:szCs w:val="22"/>
          <w:lang w:eastAsia="en-US"/>
        </w:rPr>
      </w:pPr>
      <w:r>
        <w:rPr>
          <w:rFonts w:eastAsia="Calibri"/>
          <w:color w:val="000000"/>
          <w:sz w:val="22"/>
          <w:szCs w:val="22"/>
          <w:lang w:eastAsia="en-US"/>
        </w:rPr>
        <w:t>Jeżeli w toku odbioru przedmiotu umowy zostaną stwierdzone wady, to niezależnie od innych uprawnień wynikających z przepisów prawa, Zamawiającemu przysługują następujące uprawnienia:</w:t>
      </w:r>
    </w:p>
    <w:p w14:paraId="08C6F7F5" w14:textId="77777777" w:rsidR="00F77DE6" w:rsidRDefault="00F77DE6" w:rsidP="006D45DA">
      <w:pPr>
        <w:numPr>
          <w:ilvl w:val="0"/>
          <w:numId w:val="63"/>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nadają się do usunięcia, może odmówić dokonania odbioru do czasu</w:t>
      </w:r>
      <w:r>
        <w:rPr>
          <w:rFonts w:eastAsia="Calibri"/>
          <w:sz w:val="22"/>
          <w:szCs w:val="22"/>
          <w:lang w:eastAsia="en-US"/>
        </w:rPr>
        <w:t xml:space="preserve"> ich </w:t>
      </w:r>
      <w:r>
        <w:rPr>
          <w:rFonts w:eastAsia="Calibri"/>
          <w:color w:val="000000"/>
          <w:sz w:val="22"/>
          <w:szCs w:val="22"/>
          <w:lang w:eastAsia="en-US"/>
        </w:rPr>
        <w:t>usunięcia;</w:t>
      </w:r>
    </w:p>
    <w:p w14:paraId="5423161E" w14:textId="77777777" w:rsidR="00F77DE6" w:rsidRDefault="00F77DE6" w:rsidP="006D45DA">
      <w:pPr>
        <w:numPr>
          <w:ilvl w:val="0"/>
          <w:numId w:val="63"/>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1146BDE" w14:textId="77777777" w:rsidR="00F77DE6" w:rsidRDefault="00F77DE6" w:rsidP="00F77DE6">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 jeżeli nie umożliwiają one użytkowania przedmiotu umowy zgodnie z przeznaczeniem, </w:t>
      </w:r>
      <w:r>
        <w:rPr>
          <w:rFonts w:eastAsia="Calibri"/>
          <w:color w:val="FF0000"/>
          <w:sz w:val="22"/>
          <w:szCs w:val="22"/>
          <w:lang w:eastAsia="en-US"/>
        </w:rPr>
        <w:t>z</w:t>
      </w:r>
      <w:r>
        <w:rPr>
          <w:rFonts w:eastAsia="Calibri"/>
          <w:color w:val="000000"/>
          <w:sz w:val="22"/>
          <w:szCs w:val="22"/>
          <w:lang w:eastAsia="en-US"/>
        </w:rPr>
        <w:t>amawiający może obniżyć odpowiednio wynagrodzenie;</w:t>
      </w:r>
    </w:p>
    <w:p w14:paraId="677AFDDC" w14:textId="77777777" w:rsidR="00F77DE6" w:rsidRDefault="00F77DE6" w:rsidP="00F77DE6">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7469D56F" w14:textId="77777777" w:rsidR="00F77DE6" w:rsidRDefault="00F77DE6" w:rsidP="006D45DA">
      <w:pPr>
        <w:numPr>
          <w:ilvl w:val="2"/>
          <w:numId w:val="56"/>
        </w:numPr>
        <w:tabs>
          <w:tab w:val="clear" w:pos="502"/>
          <w:tab w:val="num" w:pos="284"/>
          <w:tab w:val="num" w:pos="1440"/>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1B2DEE79" w14:textId="77777777" w:rsidR="00F77DE6" w:rsidRDefault="00F77DE6" w:rsidP="006D45DA">
      <w:pPr>
        <w:pStyle w:val="Akapitzlist"/>
        <w:numPr>
          <w:ilvl w:val="2"/>
          <w:numId w:val="56"/>
        </w:numPr>
        <w:tabs>
          <w:tab w:val="clear" w:pos="502"/>
          <w:tab w:val="num" w:pos="284"/>
          <w:tab w:val="num" w:pos="1440"/>
        </w:tabs>
        <w:ind w:left="284" w:hanging="284"/>
        <w:jc w:val="both"/>
        <w:rPr>
          <w:rFonts w:eastAsia="Calibri"/>
          <w:sz w:val="22"/>
          <w:szCs w:val="22"/>
          <w:lang w:eastAsia="en-US"/>
        </w:rPr>
      </w:pPr>
      <w:r>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4C226834" w14:textId="77777777" w:rsidR="00F77DE6" w:rsidRDefault="00F77DE6" w:rsidP="00F77DE6">
      <w:pPr>
        <w:ind w:left="284"/>
        <w:contextualSpacing/>
        <w:jc w:val="both"/>
        <w:rPr>
          <w:rFonts w:eastAsia="Calibri"/>
          <w:sz w:val="22"/>
          <w:szCs w:val="22"/>
          <w:lang w:eastAsia="en-US"/>
        </w:rPr>
      </w:pPr>
    </w:p>
    <w:p w14:paraId="5F048155"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4AE2900A"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70BCBAA1" w14:textId="77777777" w:rsidR="00F77DE6" w:rsidRDefault="00F77DE6" w:rsidP="00F77DE6">
      <w:pPr>
        <w:autoSpaceDE w:val="0"/>
        <w:autoSpaceDN w:val="0"/>
        <w:adjustRightInd w:val="0"/>
        <w:jc w:val="both"/>
        <w:rPr>
          <w:rFonts w:eastAsia="Calibri"/>
          <w:sz w:val="22"/>
          <w:szCs w:val="22"/>
          <w:lang w:eastAsia="en-US"/>
        </w:rPr>
      </w:pPr>
      <w:r>
        <w:rPr>
          <w:rFonts w:eastAsia="Calibri"/>
          <w:sz w:val="22"/>
          <w:szCs w:val="22"/>
          <w:lang w:eastAsia="en-US"/>
        </w:rPr>
        <w:t>1. Osobami odpowiedzialnymi za prawidłową realizację umowy oraz wyznaczonymi do kontaktów w związku z wykonywaniem umowy są:</w:t>
      </w:r>
    </w:p>
    <w:p w14:paraId="13509B04" w14:textId="77777777" w:rsidR="00F77DE6" w:rsidRDefault="00F77DE6" w:rsidP="00F77DE6">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1657AAEB" w14:textId="77777777" w:rsidR="00F77DE6" w:rsidRDefault="00F77DE6" w:rsidP="00F77DE6">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32516AE0" w14:textId="3B847225" w:rsidR="00F77DE6" w:rsidRPr="00C65424" w:rsidRDefault="00F77DE6" w:rsidP="00C65424">
      <w:pPr>
        <w:autoSpaceDE w:val="0"/>
        <w:autoSpaceDN w:val="0"/>
        <w:adjustRightInd w:val="0"/>
        <w:jc w:val="both"/>
        <w:rPr>
          <w:rFonts w:eastAsia="Calibri"/>
          <w:sz w:val="22"/>
          <w:szCs w:val="22"/>
          <w:lang w:eastAsia="en-US"/>
        </w:rPr>
      </w:pPr>
      <w:r>
        <w:rPr>
          <w:rFonts w:eastAsia="Calibri"/>
          <w:sz w:val="22"/>
          <w:szCs w:val="22"/>
          <w:lang w:eastAsia="en-US"/>
        </w:rPr>
        <w:t>2. 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787DDFCC" w14:textId="77777777" w:rsidR="00F77DE6" w:rsidRDefault="00F77DE6" w:rsidP="00F77DE6">
      <w:pPr>
        <w:autoSpaceDE w:val="0"/>
        <w:autoSpaceDN w:val="0"/>
        <w:adjustRightInd w:val="0"/>
        <w:jc w:val="center"/>
        <w:rPr>
          <w:rFonts w:eastAsia="Calibri"/>
          <w:b/>
          <w:bCs/>
          <w:sz w:val="22"/>
          <w:szCs w:val="22"/>
          <w:lang w:eastAsia="en-US"/>
        </w:rPr>
      </w:pPr>
      <w:r>
        <w:rPr>
          <w:rFonts w:eastAsia="Calibri"/>
          <w:b/>
          <w:bCs/>
          <w:sz w:val="22"/>
          <w:szCs w:val="22"/>
          <w:lang w:eastAsia="en-US"/>
        </w:rPr>
        <w:t>§ 7</w:t>
      </w:r>
    </w:p>
    <w:p w14:paraId="0FFF9FCE"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Gwarancje</w:t>
      </w:r>
    </w:p>
    <w:p w14:paraId="5CA25DB4"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5BF1A140" w14:textId="77777777" w:rsidR="00F77DE6" w:rsidRDefault="00F77DE6" w:rsidP="006D45DA">
      <w:pPr>
        <w:numPr>
          <w:ilvl w:val="0"/>
          <w:numId w:val="35"/>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5FC3EC70" w14:textId="77777777" w:rsidR="00F77DE6" w:rsidRDefault="00F77DE6" w:rsidP="006D45DA">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7A527CDF" w14:textId="77777777" w:rsidR="00F77DE6" w:rsidRDefault="00F77DE6" w:rsidP="006D45DA">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498D5E56" w14:textId="77777777" w:rsidR="00F77DE6" w:rsidRDefault="00F77DE6" w:rsidP="006D45DA">
      <w:pPr>
        <w:numPr>
          <w:ilvl w:val="0"/>
          <w:numId w:val="35"/>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4F68F5AA"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Wykonawca udziela gwarancji nie krótszej niż 12 miesięcy na dostarczony przedmiot umowy. Do gwarancji stosuje się przepisy kodeksu cywilnego dotyczące gwarancji, a do obowiązków Wykonawcy - przepisy dotyczące gwaranta.</w:t>
      </w:r>
    </w:p>
    <w:p w14:paraId="08A54E3B"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Wymiana wadliwych artykułów na wolne od wad w ramach gwarancji oraz koszt transportu związany z realizacją uprawnień Zamawiającego w tym zakresie obciąża Wykonawcę.</w:t>
      </w:r>
    </w:p>
    <w:p w14:paraId="48B6EE3F"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Okres gwarancji określony w ust. 2 liczony jest od dnia następnego po dniu podpisania protokołu </w:t>
      </w:r>
      <w:r>
        <w:rPr>
          <w:rFonts w:eastAsia="Calibri"/>
          <w:sz w:val="22"/>
          <w:szCs w:val="22"/>
          <w:lang w:eastAsia="en-US"/>
        </w:rPr>
        <w:t>odbioru bez zastrzeżeń.</w:t>
      </w:r>
    </w:p>
    <w:p w14:paraId="2CDEC54C"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Wszelkie koszty związane z wykonaniem obowiązków gwarancyjnych</w:t>
      </w:r>
      <w:r>
        <w:rPr>
          <w:rFonts w:eastAsia="Calibri"/>
          <w:sz w:val="22"/>
          <w:szCs w:val="22"/>
          <w:lang w:eastAsia="en-US"/>
        </w:rPr>
        <w:t xml:space="preserve">, w tym </w:t>
      </w:r>
      <w:r>
        <w:rPr>
          <w:rFonts w:eastAsia="Calibri"/>
          <w:color w:val="000000"/>
          <w:sz w:val="22"/>
          <w:szCs w:val="22"/>
          <w:lang w:eastAsia="en-US"/>
        </w:rPr>
        <w:t xml:space="preserve">koszty transportu ponosi Wykonawca.. </w:t>
      </w:r>
    </w:p>
    <w:p w14:paraId="7943C95A"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Wszelkie wymiany asortymentów wadliwych na nowe wolne od wad powinny nastąpić w terminie 7 dni od dnia zgłoszenia dokonanego przez Zamawiającego chyba, że strony zgodnie ustalą inny termin w formie pisemnej pod rygorem nieważności.</w:t>
      </w:r>
    </w:p>
    <w:p w14:paraId="38906C3E"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zawiadomienia Zamawiającego w terminie 14 dni o:</w:t>
      </w:r>
    </w:p>
    <w:p w14:paraId="17956BC1"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5A538DCC"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5273BE46"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3D57643D"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5CAD45B6"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7E5830E1" w14:textId="77777777" w:rsidR="00F77DE6" w:rsidRDefault="00F77DE6" w:rsidP="006D45DA">
      <w:pPr>
        <w:numPr>
          <w:ilvl w:val="0"/>
          <w:numId w:val="36"/>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185818CF"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Pr>
          <w:rFonts w:eastAsia="Calibri"/>
          <w:sz w:val="22"/>
          <w:szCs w:val="22"/>
          <w:lang w:eastAsia="en-US"/>
        </w:rPr>
        <w:t xml:space="preserve">obowiązków wynikających z udzielonej gwarancji upoważnia Zamawiającego do zlecenia stronie trzeciej usunięcia wad na koszt i ryzyko (odpowiedzialność) Wykonawcy. W takim przypadku </w:t>
      </w:r>
      <w:r>
        <w:rPr>
          <w:rFonts w:eastAsia="Calibri"/>
          <w:color w:val="000000"/>
          <w:sz w:val="22"/>
          <w:szCs w:val="22"/>
          <w:lang w:eastAsia="en-US"/>
        </w:rPr>
        <w:t>wynagrodzenie zapłacone przez Zamawiającego osobie trzeciej Wykonawca będzie miał obowiązek zwrócić Zamawiającemu w terminie siedmiu (7) dni od daty wezwania do zapłaty w wysokości określonej w wezwaniu.</w:t>
      </w:r>
    </w:p>
    <w:p w14:paraId="06BC746D" w14:textId="77777777" w:rsidR="00F77DE6" w:rsidRDefault="00F77DE6" w:rsidP="006D45DA">
      <w:pPr>
        <w:numPr>
          <w:ilvl w:val="0"/>
          <w:numId w:val="34"/>
        </w:numPr>
        <w:tabs>
          <w:tab w:val="left" w:pos="426"/>
        </w:tabs>
        <w:autoSpaceDE w:val="0"/>
        <w:autoSpaceDN w:val="0"/>
        <w:adjustRightInd w:val="0"/>
        <w:ind w:left="426" w:hanging="426"/>
        <w:contextualSpacing/>
        <w:jc w:val="both"/>
        <w:rPr>
          <w:rFonts w:eastAsia="Calibri"/>
          <w:sz w:val="22"/>
          <w:szCs w:val="22"/>
          <w:lang w:eastAsia="en-US"/>
        </w:rPr>
      </w:pPr>
      <w:r>
        <w:rPr>
          <w:rFonts w:eastAsia="Calibri"/>
          <w:sz w:val="22"/>
          <w:szCs w:val="22"/>
          <w:lang w:eastAsia="en-US"/>
        </w:rPr>
        <w:t xml:space="preserve">Zamawiający ma prawo dochodzić uprawnień z tytułu rękojmi za wady, niezależnie od uprawnień wynikających z gwarancji. </w:t>
      </w:r>
    </w:p>
    <w:p w14:paraId="06CB280F" w14:textId="77777777" w:rsidR="00F77DE6" w:rsidRDefault="00F77DE6" w:rsidP="00F77DE6">
      <w:pPr>
        <w:autoSpaceDE w:val="0"/>
        <w:autoSpaceDN w:val="0"/>
        <w:adjustRightInd w:val="0"/>
        <w:ind w:left="284"/>
        <w:contextualSpacing/>
        <w:jc w:val="both"/>
        <w:rPr>
          <w:rFonts w:eastAsia="Calibri"/>
          <w:color w:val="000000"/>
          <w:sz w:val="22"/>
          <w:szCs w:val="22"/>
          <w:lang w:eastAsia="en-US"/>
        </w:rPr>
      </w:pPr>
    </w:p>
    <w:p w14:paraId="3ACC6C3D"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4F61411E"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610BF762" w14:textId="77777777" w:rsidR="00F77DE6" w:rsidRDefault="00F77DE6" w:rsidP="006D45DA">
      <w:pPr>
        <w:numPr>
          <w:ilvl w:val="0"/>
          <w:numId w:val="37"/>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231E627D" w14:textId="77777777" w:rsidR="00F77DE6" w:rsidRDefault="00F77DE6" w:rsidP="00F77DE6">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5FB520DD" w14:textId="77777777" w:rsidR="00F77DE6" w:rsidRDefault="00F77DE6" w:rsidP="00F77DE6">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42BA94C1" w14:textId="77777777" w:rsidR="00F77DE6" w:rsidRDefault="00F77DE6" w:rsidP="006D45DA">
      <w:pPr>
        <w:numPr>
          <w:ilvl w:val="0"/>
          <w:numId w:val="37"/>
        </w:numPr>
        <w:ind w:left="284" w:hanging="284"/>
        <w:contextualSpacing/>
        <w:jc w:val="both"/>
        <w:rPr>
          <w:rFonts w:eastAsia="Calibri"/>
          <w:sz w:val="22"/>
          <w:szCs w:val="22"/>
          <w:lang w:eastAsia="en-US"/>
        </w:rPr>
      </w:pPr>
      <w:r>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0AE97B1F" w14:textId="77777777" w:rsidR="00F77DE6" w:rsidRDefault="00F77DE6" w:rsidP="00F77DE6">
      <w:pPr>
        <w:autoSpaceDE w:val="0"/>
        <w:autoSpaceDN w:val="0"/>
        <w:adjustRightInd w:val="0"/>
        <w:jc w:val="center"/>
        <w:rPr>
          <w:rFonts w:eastAsia="Calibri"/>
          <w:b/>
          <w:bCs/>
          <w:color w:val="000000"/>
          <w:sz w:val="22"/>
          <w:szCs w:val="22"/>
          <w:lang w:eastAsia="en-US"/>
        </w:rPr>
      </w:pPr>
    </w:p>
    <w:p w14:paraId="3A2500EB"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38A11B1A"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17998539" w14:textId="77777777" w:rsidR="00F77DE6" w:rsidRDefault="00F77DE6" w:rsidP="00F77DE6">
      <w:pPr>
        <w:autoSpaceDE w:val="0"/>
        <w:autoSpaceDN w:val="0"/>
        <w:adjustRightInd w:val="0"/>
        <w:rPr>
          <w:rFonts w:eastAsia="Calibri"/>
          <w:b/>
          <w:bCs/>
          <w:color w:val="16DA1F"/>
          <w:sz w:val="22"/>
          <w:szCs w:val="22"/>
          <w:lang w:eastAsia="en-US"/>
        </w:rPr>
      </w:pPr>
    </w:p>
    <w:p w14:paraId="779887D6" w14:textId="77777777" w:rsidR="00F77DE6" w:rsidRDefault="00F77DE6" w:rsidP="006D45DA">
      <w:pPr>
        <w:numPr>
          <w:ilvl w:val="0"/>
          <w:numId w:val="3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 xml:space="preserve">Należność z tytułu realizacji umowy będzie płatna po wykonaniu dostawy, przelewem na rachunek bankowy Wykonawcy podany na fakturze VAT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31A01C6C" w14:textId="77777777" w:rsidR="00F77DE6" w:rsidRDefault="00F77DE6" w:rsidP="006D45DA">
      <w:pPr>
        <w:numPr>
          <w:ilvl w:val="0"/>
          <w:numId w:val="38"/>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Podstawą wystawienia faktury VAT będzie podpisany przez strony protokół odbioru, potwierdzający wykonanie przedmiotu umowy bez wad.</w:t>
      </w:r>
    </w:p>
    <w:p w14:paraId="666F227D" w14:textId="77777777" w:rsidR="00F77DE6" w:rsidRDefault="00F77DE6" w:rsidP="006D45DA">
      <w:pPr>
        <w:numPr>
          <w:ilvl w:val="0"/>
          <w:numId w:val="38"/>
        </w:numPr>
        <w:autoSpaceDE w:val="0"/>
        <w:autoSpaceDN w:val="0"/>
        <w:adjustRightInd w:val="0"/>
        <w:ind w:left="284" w:hanging="284"/>
        <w:contextualSpacing/>
        <w:jc w:val="both"/>
        <w:rPr>
          <w:rFonts w:eastAsia="Calibri"/>
          <w:bCs/>
          <w:sz w:val="22"/>
          <w:szCs w:val="22"/>
          <w:lang w:eastAsia="en-US"/>
        </w:rPr>
      </w:pPr>
      <w:r>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508B0BA5" w14:textId="77777777" w:rsidR="00F77DE6" w:rsidRDefault="00F77DE6" w:rsidP="006D45DA">
      <w:pPr>
        <w:numPr>
          <w:ilvl w:val="0"/>
          <w:numId w:val="38"/>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014AAAE9" w14:textId="77777777" w:rsidR="00F77DE6" w:rsidRDefault="00F77DE6" w:rsidP="00F77DE6">
      <w:pPr>
        <w:ind w:left="284"/>
        <w:rPr>
          <w:i/>
          <w:sz w:val="22"/>
          <w:szCs w:val="22"/>
        </w:rPr>
      </w:pPr>
      <w:r>
        <w:rPr>
          <w:b/>
          <w:bCs/>
          <w:i/>
          <w:sz w:val="22"/>
          <w:szCs w:val="22"/>
        </w:rPr>
        <w:t xml:space="preserve">Odbiorca: </w:t>
      </w:r>
      <w:r>
        <w:rPr>
          <w:i/>
          <w:sz w:val="22"/>
          <w:szCs w:val="22"/>
        </w:rPr>
        <w:t>Mazowiecka Instytucja Gospodarki Budżetowej MAZOVIA</w:t>
      </w:r>
      <w:r>
        <w:rPr>
          <w:b/>
          <w:bCs/>
          <w:i/>
          <w:sz w:val="22"/>
          <w:szCs w:val="22"/>
        </w:rPr>
        <w:t xml:space="preserve"> </w:t>
      </w:r>
      <w:r>
        <w:rPr>
          <w:i/>
          <w:sz w:val="22"/>
          <w:szCs w:val="22"/>
        </w:rPr>
        <w:t xml:space="preserve">Zakład w Czarnem, </w:t>
      </w:r>
    </w:p>
    <w:p w14:paraId="288B6AB0" w14:textId="77777777" w:rsidR="00F77DE6" w:rsidRDefault="00F77DE6" w:rsidP="00F77DE6">
      <w:pPr>
        <w:ind w:left="284"/>
        <w:rPr>
          <w:b/>
          <w:bCs/>
          <w:i/>
          <w:sz w:val="22"/>
          <w:szCs w:val="22"/>
        </w:rPr>
      </w:pPr>
      <w:r>
        <w:rPr>
          <w:i/>
          <w:sz w:val="22"/>
          <w:szCs w:val="22"/>
        </w:rPr>
        <w:t xml:space="preserve">ul. Pomorska 1, 77-330  Czarne, NIP 522 29 67  596, Regon 142 732 693 </w:t>
      </w:r>
    </w:p>
    <w:p w14:paraId="0788A4B4" w14:textId="77777777" w:rsidR="00F77DE6" w:rsidRDefault="00F77DE6" w:rsidP="006D45DA">
      <w:pPr>
        <w:numPr>
          <w:ilvl w:val="0"/>
          <w:numId w:val="38"/>
        </w:numPr>
        <w:autoSpaceDE w:val="0"/>
        <w:autoSpaceDN w:val="0"/>
        <w:adjustRightInd w:val="0"/>
        <w:ind w:left="284" w:hanging="284"/>
        <w:contextualSpacing/>
        <w:jc w:val="both"/>
        <w:rPr>
          <w:rFonts w:eastAsia="Calibri"/>
          <w:sz w:val="22"/>
          <w:szCs w:val="22"/>
          <w:lang w:eastAsia="en-US"/>
        </w:rPr>
      </w:pPr>
      <w:r>
        <w:rPr>
          <w:rFonts w:eastAsia="Calibri"/>
          <w:sz w:val="22"/>
          <w:szCs w:val="22"/>
          <w:lang w:eastAsia="en-US"/>
        </w:rPr>
        <w:t xml:space="preserve">Strony ustalają, iż za dzień zapłaty będą traktować dzień obciążenia rachunku bankowego Zamawiającego. </w:t>
      </w:r>
    </w:p>
    <w:p w14:paraId="2023464D" w14:textId="77777777" w:rsidR="00F77DE6" w:rsidRDefault="00F77DE6" w:rsidP="006D45DA">
      <w:pPr>
        <w:numPr>
          <w:ilvl w:val="0"/>
          <w:numId w:val="38"/>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Zamawiający nie udziela na przedmiot umowy zaliczek i przedpłat.</w:t>
      </w:r>
    </w:p>
    <w:p w14:paraId="044CBCF3" w14:textId="77777777" w:rsidR="00F77DE6" w:rsidRDefault="00F77DE6" w:rsidP="006D45DA">
      <w:pPr>
        <w:pStyle w:val="WW-Tekstpodstawowy3"/>
        <w:widowControl/>
        <w:numPr>
          <w:ilvl w:val="0"/>
          <w:numId w:val="38"/>
        </w:numPr>
        <w:ind w:left="360"/>
        <w:jc w:val="both"/>
        <w:rPr>
          <w:rFonts w:eastAsia="Times New Roman"/>
          <w:b w:val="0"/>
          <w:sz w:val="22"/>
          <w:szCs w:val="22"/>
          <w:lang w:eastAsia="ar-SA"/>
        </w:rPr>
      </w:pPr>
      <w:r>
        <w:rPr>
          <w:b w:val="0"/>
          <w:bCs w:val="0"/>
          <w:sz w:val="22"/>
          <w:szCs w:val="22"/>
        </w:rPr>
        <w:t xml:space="preserve">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w:t>
      </w:r>
      <w:r>
        <w:rPr>
          <w:b w:val="0"/>
          <w:bCs w:val="0"/>
          <w:sz w:val="22"/>
          <w:szCs w:val="22"/>
        </w:rPr>
        <w:lastRenderedPageBreak/>
        <w:t>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0EF95E41"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0FA1A6A4"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p>
    <w:p w14:paraId="47829431" w14:textId="77777777" w:rsidR="00F77DE6" w:rsidRDefault="00F77DE6" w:rsidP="006D45DA">
      <w:pPr>
        <w:numPr>
          <w:ilvl w:val="0"/>
          <w:numId w:val="44"/>
        </w:numPr>
        <w:ind w:left="284" w:hanging="284"/>
        <w:jc w:val="both"/>
        <w:rPr>
          <w:rFonts w:eastAsia="Calibri"/>
          <w:sz w:val="22"/>
          <w:szCs w:val="22"/>
          <w:lang w:eastAsia="en-US"/>
        </w:rPr>
      </w:pPr>
      <w:r>
        <w:rPr>
          <w:rFonts w:eastAsia="Calibri"/>
          <w:sz w:val="22"/>
          <w:szCs w:val="22"/>
          <w:lang w:eastAsia="en-US"/>
        </w:rPr>
        <w:t>Wykonawca zobowiązany jest zapłacić karę umowną Zamawiającemu:</w:t>
      </w:r>
    </w:p>
    <w:p w14:paraId="777BFD3E" w14:textId="77777777" w:rsidR="00F77DE6" w:rsidRDefault="00F77DE6" w:rsidP="006D45DA">
      <w:pPr>
        <w:numPr>
          <w:ilvl w:val="0"/>
          <w:numId w:val="45"/>
        </w:numPr>
        <w:ind w:left="284" w:hanging="284"/>
        <w:contextualSpacing/>
        <w:jc w:val="both"/>
        <w:rPr>
          <w:rFonts w:eastAsia="Calibri"/>
          <w:color w:val="000000"/>
          <w:sz w:val="22"/>
          <w:szCs w:val="22"/>
          <w:lang w:eastAsia="en-US"/>
        </w:rPr>
      </w:pPr>
      <w:r>
        <w:rPr>
          <w:rFonts w:eastAsia="Calibri"/>
          <w:color w:val="000000"/>
          <w:sz w:val="22"/>
          <w:szCs w:val="22"/>
          <w:lang w:eastAsia="en-US"/>
        </w:rPr>
        <w:t>w razie niewykonania lub nienależytego wykonania umowy przez Wykonawcę, w tym polegającego na stwierdzeniu braków ilościowych lub jakościowych dostarczonego towaru - w wysokości 10% wartości brutto przedmiotu umowy za każde naruszenie,</w:t>
      </w:r>
    </w:p>
    <w:p w14:paraId="6AAF2929" w14:textId="77777777" w:rsidR="00F77DE6" w:rsidRDefault="00F77DE6" w:rsidP="006D45DA">
      <w:pPr>
        <w:numPr>
          <w:ilvl w:val="0"/>
          <w:numId w:val="45"/>
        </w:numPr>
        <w:ind w:left="284" w:hanging="284"/>
        <w:contextualSpacing/>
        <w:jc w:val="both"/>
        <w:rPr>
          <w:rFonts w:eastAsia="Calibri"/>
          <w:color w:val="000000"/>
          <w:sz w:val="22"/>
          <w:szCs w:val="22"/>
          <w:lang w:eastAsia="en-US"/>
        </w:rPr>
      </w:pPr>
      <w:r>
        <w:rPr>
          <w:rFonts w:eastAsia="Calibri"/>
          <w:color w:val="000000"/>
          <w:sz w:val="22"/>
          <w:szCs w:val="22"/>
          <w:lang w:eastAsia="en-US"/>
        </w:rPr>
        <w:t>w przypadku nieterminowego dostarczenia przedmiotu umowy - w wysokości 0,1% wartości brutto przedmiotu umowy za każdy dzień opóźnienia;</w:t>
      </w:r>
    </w:p>
    <w:p w14:paraId="5CCAEAA0" w14:textId="77777777" w:rsidR="00F77DE6" w:rsidRDefault="00F77DE6" w:rsidP="006D45DA">
      <w:pPr>
        <w:numPr>
          <w:ilvl w:val="0"/>
          <w:numId w:val="45"/>
        </w:numPr>
        <w:ind w:left="284" w:hanging="284"/>
        <w:contextualSpacing/>
        <w:jc w:val="both"/>
        <w:rPr>
          <w:rFonts w:eastAsia="Calibri"/>
          <w:color w:val="000000"/>
          <w:sz w:val="22"/>
          <w:szCs w:val="22"/>
          <w:lang w:eastAsia="en-US"/>
        </w:rPr>
      </w:pPr>
      <w:r>
        <w:rPr>
          <w:rFonts w:eastAsia="Calibri"/>
          <w:color w:val="000000"/>
          <w:sz w:val="22"/>
          <w:szCs w:val="22"/>
          <w:lang w:eastAsia="en-US"/>
        </w:rPr>
        <w:t>z tytułu odstąpienia od umowy lub jej rozwiązania, z przyczyn leżących po stronie Wykonawcy - w wysokości 20% wartości brutto przedmiotu umowy,</w:t>
      </w:r>
    </w:p>
    <w:p w14:paraId="6F97E911" w14:textId="77777777" w:rsidR="00F77DE6" w:rsidRDefault="00F77DE6" w:rsidP="006D45DA">
      <w:pPr>
        <w:numPr>
          <w:ilvl w:val="0"/>
          <w:numId w:val="45"/>
        </w:numPr>
        <w:ind w:left="284" w:hanging="284"/>
        <w:contextualSpacing/>
        <w:jc w:val="both"/>
        <w:rPr>
          <w:rFonts w:eastAsia="Calibri"/>
          <w:color w:val="000000"/>
          <w:sz w:val="22"/>
          <w:szCs w:val="22"/>
          <w:lang w:eastAsia="en-US"/>
        </w:rPr>
      </w:pPr>
      <w:r>
        <w:rPr>
          <w:rFonts w:eastAsia="Calibri"/>
          <w:color w:val="000000"/>
          <w:sz w:val="22"/>
          <w:szCs w:val="22"/>
          <w:lang w:eastAsia="en-US"/>
        </w:rPr>
        <w:t>za nieterminowe</w:t>
      </w:r>
      <w:r>
        <w:rPr>
          <w:rFonts w:eastAsia="Calibri"/>
          <w:color w:val="FF0000"/>
          <w:sz w:val="22"/>
          <w:szCs w:val="22"/>
          <w:lang w:eastAsia="en-US"/>
        </w:rPr>
        <w:t xml:space="preserve"> </w:t>
      </w:r>
      <w:r>
        <w:rPr>
          <w:rFonts w:eastAsia="Calibri"/>
          <w:color w:val="000000"/>
          <w:sz w:val="22"/>
          <w:szCs w:val="22"/>
          <w:lang w:eastAsia="en-US"/>
        </w:rPr>
        <w:t xml:space="preserve">wykonanie obowiązków gwaranta - 0,1 % wartości brutto przedmiotu umowy za każdy dzień uchybiania tym obowiązkom. </w:t>
      </w:r>
    </w:p>
    <w:p w14:paraId="31D5356D" w14:textId="77777777" w:rsidR="00F77DE6" w:rsidRDefault="00F77DE6" w:rsidP="006D45DA">
      <w:pPr>
        <w:numPr>
          <w:ilvl w:val="0"/>
          <w:numId w:val="44"/>
        </w:numPr>
        <w:ind w:left="284" w:hanging="284"/>
        <w:jc w:val="both"/>
        <w:rPr>
          <w:rFonts w:eastAsia="Calibri"/>
          <w:color w:val="000000"/>
          <w:sz w:val="22"/>
          <w:szCs w:val="22"/>
          <w:lang w:eastAsia="en-US"/>
        </w:rPr>
      </w:pPr>
      <w:r>
        <w:rPr>
          <w:rFonts w:eastAsia="Calibri"/>
          <w:color w:val="000000"/>
          <w:sz w:val="22"/>
          <w:szCs w:val="22"/>
          <w:lang w:eastAsia="en-US"/>
        </w:rPr>
        <w:t>Zamawiający zastrzega sobie prawo potrącenia naliczonych kar umownych z faktur wystawionych przez Wykonawcę.</w:t>
      </w:r>
    </w:p>
    <w:p w14:paraId="5B6F6100" w14:textId="77777777" w:rsidR="00F77DE6" w:rsidRDefault="00F77DE6" w:rsidP="006D45DA">
      <w:pPr>
        <w:numPr>
          <w:ilvl w:val="0"/>
          <w:numId w:val="44"/>
        </w:numPr>
        <w:ind w:left="284" w:hanging="284"/>
        <w:jc w:val="both"/>
        <w:rPr>
          <w:rFonts w:eastAsia="Calibri"/>
          <w:color w:val="000000"/>
          <w:sz w:val="22"/>
          <w:szCs w:val="22"/>
          <w:lang w:eastAsia="en-US"/>
        </w:rPr>
      </w:pPr>
      <w:r>
        <w:rPr>
          <w:rFonts w:eastAsia="Calibri"/>
          <w:color w:val="000000"/>
          <w:sz w:val="22"/>
          <w:szCs w:val="22"/>
          <w:lang w:eastAsia="en-US"/>
        </w:rPr>
        <w:t>Zapłata kar umownych nie zwalnia Wykonawcy od obowiązku wykonania umowy.</w:t>
      </w:r>
    </w:p>
    <w:p w14:paraId="5AE92500" w14:textId="77777777" w:rsidR="00F77DE6" w:rsidRDefault="00F77DE6" w:rsidP="006D45DA">
      <w:pPr>
        <w:numPr>
          <w:ilvl w:val="0"/>
          <w:numId w:val="44"/>
        </w:numPr>
        <w:ind w:left="284" w:hanging="284"/>
        <w:jc w:val="both"/>
        <w:rPr>
          <w:rFonts w:eastAsia="Calibri"/>
          <w:sz w:val="22"/>
          <w:szCs w:val="22"/>
          <w:lang w:eastAsia="en-US"/>
        </w:rPr>
      </w:pPr>
      <w:r>
        <w:rPr>
          <w:rFonts w:eastAsia="Calibri"/>
          <w:color w:val="000000"/>
          <w:sz w:val="22"/>
          <w:szCs w:val="22"/>
          <w:lang w:eastAsia="en-US"/>
        </w:rPr>
        <w:t xml:space="preserve">Zastrzeżenia bądź zapłata kar umownych nie wyłączają uprawnienia Zamawiającego dochodzenia </w:t>
      </w:r>
      <w:r>
        <w:rPr>
          <w:rFonts w:eastAsia="Calibri"/>
          <w:sz w:val="22"/>
          <w:szCs w:val="22"/>
          <w:lang w:eastAsia="en-US"/>
        </w:rPr>
        <w:t>odszkodowania na zasadach ogólnych.</w:t>
      </w:r>
    </w:p>
    <w:p w14:paraId="3D3D4F56" w14:textId="77777777" w:rsidR="00F77DE6" w:rsidRDefault="00F77DE6" w:rsidP="006D45DA">
      <w:pPr>
        <w:numPr>
          <w:ilvl w:val="0"/>
          <w:numId w:val="44"/>
        </w:numPr>
        <w:suppressAutoHyphens/>
        <w:ind w:left="360"/>
        <w:jc w:val="both"/>
        <w:rPr>
          <w:color w:val="000000"/>
          <w:sz w:val="22"/>
          <w:szCs w:val="22"/>
        </w:rPr>
      </w:pPr>
      <w:r>
        <w:rPr>
          <w:color w:val="000000"/>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74196404" w14:textId="77777777" w:rsidR="00F77DE6" w:rsidRDefault="00F77DE6" w:rsidP="006D45DA">
      <w:pPr>
        <w:numPr>
          <w:ilvl w:val="0"/>
          <w:numId w:val="44"/>
        </w:numPr>
        <w:suppressAutoHyphens/>
        <w:ind w:left="360"/>
        <w:jc w:val="both"/>
        <w:rPr>
          <w:color w:val="000000"/>
          <w:sz w:val="22"/>
          <w:szCs w:val="22"/>
        </w:rPr>
      </w:pPr>
      <w:r>
        <w:rPr>
          <w:color w:val="000000"/>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0D1EDC20" w14:textId="77777777" w:rsidR="00F77DE6" w:rsidRDefault="00F77DE6" w:rsidP="00F77DE6">
      <w:pPr>
        <w:ind w:left="284"/>
        <w:jc w:val="both"/>
        <w:rPr>
          <w:rFonts w:eastAsia="Calibri"/>
          <w:sz w:val="22"/>
          <w:szCs w:val="22"/>
          <w:lang w:eastAsia="en-US"/>
        </w:rPr>
      </w:pPr>
    </w:p>
    <w:p w14:paraId="73EF760A"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4490433C"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6D703A52" w14:textId="77777777" w:rsidR="00F77DE6" w:rsidRDefault="00F77DE6" w:rsidP="006D45DA">
      <w:pPr>
        <w:numPr>
          <w:ilvl w:val="0"/>
          <w:numId w:val="39"/>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057A60B7" w14:textId="77777777" w:rsidR="00F77DE6" w:rsidRDefault="00F77DE6" w:rsidP="006D45DA">
      <w:pPr>
        <w:numPr>
          <w:ilvl w:val="0"/>
          <w:numId w:val="40"/>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42DD08F3" w14:textId="77777777" w:rsidR="00F77DE6" w:rsidRDefault="00F77DE6" w:rsidP="006D45DA">
      <w:pPr>
        <w:numPr>
          <w:ilvl w:val="0"/>
          <w:numId w:val="40"/>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34AD1C28" w14:textId="77777777" w:rsidR="00F77DE6" w:rsidRDefault="00F77DE6" w:rsidP="006D45DA">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701E081D" w14:textId="77777777" w:rsidR="00F77DE6" w:rsidRDefault="00F77DE6" w:rsidP="006D45DA">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4B2A3BB8" w14:textId="77777777" w:rsidR="00F77DE6" w:rsidRDefault="00F77DE6" w:rsidP="006D45DA">
      <w:pPr>
        <w:numPr>
          <w:ilvl w:val="0"/>
          <w:numId w:val="39"/>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2E41CD00" w14:textId="77777777" w:rsidR="00F77DE6" w:rsidRDefault="00F77DE6" w:rsidP="00F77DE6">
      <w:pPr>
        <w:autoSpaceDE w:val="0"/>
        <w:autoSpaceDN w:val="0"/>
        <w:adjustRightInd w:val="0"/>
        <w:jc w:val="center"/>
        <w:rPr>
          <w:rFonts w:eastAsia="Calibri"/>
          <w:b/>
          <w:bCs/>
          <w:color w:val="000000"/>
          <w:sz w:val="22"/>
          <w:szCs w:val="22"/>
          <w:lang w:eastAsia="en-US"/>
        </w:rPr>
      </w:pPr>
    </w:p>
    <w:p w14:paraId="2D623398"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2B6229B5"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6FE6D646" w14:textId="0F489113" w:rsidR="00F77DE6" w:rsidRDefault="00F77DE6" w:rsidP="00F77DE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6DF23183" w14:textId="7F62547D" w:rsidR="003902D7" w:rsidRDefault="003902D7" w:rsidP="00F77DE6">
      <w:pPr>
        <w:autoSpaceDE w:val="0"/>
        <w:autoSpaceDN w:val="0"/>
        <w:adjustRightInd w:val="0"/>
        <w:jc w:val="both"/>
        <w:rPr>
          <w:rFonts w:eastAsia="Calibri"/>
          <w:color w:val="000000"/>
          <w:sz w:val="22"/>
          <w:szCs w:val="22"/>
          <w:lang w:eastAsia="en-US"/>
        </w:rPr>
      </w:pPr>
    </w:p>
    <w:p w14:paraId="7A5040CF" w14:textId="73D339B6" w:rsidR="003902D7" w:rsidRDefault="003902D7" w:rsidP="00F77DE6">
      <w:pPr>
        <w:autoSpaceDE w:val="0"/>
        <w:autoSpaceDN w:val="0"/>
        <w:adjustRightInd w:val="0"/>
        <w:jc w:val="both"/>
        <w:rPr>
          <w:rFonts w:eastAsia="Calibri"/>
          <w:color w:val="000000"/>
          <w:sz w:val="22"/>
          <w:szCs w:val="22"/>
          <w:lang w:eastAsia="en-US"/>
        </w:rPr>
      </w:pPr>
    </w:p>
    <w:p w14:paraId="0959E658" w14:textId="58E66EBF" w:rsidR="003902D7" w:rsidRDefault="003902D7" w:rsidP="00F77DE6">
      <w:pPr>
        <w:autoSpaceDE w:val="0"/>
        <w:autoSpaceDN w:val="0"/>
        <w:adjustRightInd w:val="0"/>
        <w:jc w:val="both"/>
        <w:rPr>
          <w:rFonts w:eastAsia="Calibri"/>
          <w:color w:val="000000"/>
          <w:sz w:val="22"/>
          <w:szCs w:val="22"/>
          <w:lang w:eastAsia="en-US"/>
        </w:rPr>
      </w:pPr>
    </w:p>
    <w:p w14:paraId="1B3378BF" w14:textId="77777777" w:rsidR="003902D7" w:rsidRDefault="003902D7" w:rsidP="00F77DE6">
      <w:pPr>
        <w:autoSpaceDE w:val="0"/>
        <w:autoSpaceDN w:val="0"/>
        <w:adjustRightInd w:val="0"/>
        <w:jc w:val="both"/>
        <w:rPr>
          <w:rFonts w:eastAsia="Calibri"/>
          <w:color w:val="000000"/>
          <w:sz w:val="22"/>
          <w:szCs w:val="22"/>
          <w:lang w:eastAsia="en-US"/>
        </w:rPr>
      </w:pPr>
    </w:p>
    <w:p w14:paraId="05B72D40" w14:textId="77777777" w:rsidR="00F77DE6" w:rsidRDefault="00F77DE6" w:rsidP="00F77DE6">
      <w:pPr>
        <w:autoSpaceDE w:val="0"/>
        <w:autoSpaceDN w:val="0"/>
        <w:adjustRightInd w:val="0"/>
        <w:jc w:val="both"/>
        <w:rPr>
          <w:rFonts w:eastAsia="Calibri"/>
          <w:b/>
          <w:bCs/>
          <w:color w:val="000000"/>
          <w:sz w:val="22"/>
          <w:szCs w:val="22"/>
          <w:lang w:eastAsia="en-US"/>
        </w:rPr>
      </w:pPr>
    </w:p>
    <w:p w14:paraId="5F4FA06D"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13</w:t>
      </w:r>
    </w:p>
    <w:p w14:paraId="0CCA6DF0"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4CE838B9" w14:textId="77777777" w:rsidR="00F77DE6" w:rsidRDefault="00F77DE6" w:rsidP="006D45DA">
      <w:pPr>
        <w:numPr>
          <w:ilvl w:val="3"/>
          <w:numId w:val="56"/>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03D4F551" w14:textId="77777777" w:rsidR="00F77DE6" w:rsidRDefault="00F77DE6" w:rsidP="006D45DA">
      <w:pPr>
        <w:numPr>
          <w:ilvl w:val="3"/>
          <w:numId w:val="56"/>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BD3CB51" w14:textId="77777777" w:rsidR="00F77DE6" w:rsidRDefault="00F77DE6" w:rsidP="00F77DE6">
      <w:pPr>
        <w:jc w:val="center"/>
        <w:rPr>
          <w:color w:val="000000"/>
          <w:sz w:val="22"/>
          <w:szCs w:val="22"/>
        </w:rPr>
      </w:pPr>
      <w:r>
        <w:rPr>
          <w:b/>
          <w:color w:val="000000"/>
          <w:sz w:val="22"/>
          <w:szCs w:val="22"/>
        </w:rPr>
        <w:t>§ 14</w:t>
      </w:r>
    </w:p>
    <w:p w14:paraId="272BA052" w14:textId="77777777" w:rsidR="00F77DE6" w:rsidRDefault="00F77DE6" w:rsidP="00F77DE6">
      <w:pPr>
        <w:shd w:val="clear" w:color="auto" w:fill="FFFFFF"/>
        <w:spacing w:after="120" w:line="276" w:lineRule="atLeast"/>
        <w:rPr>
          <w:b/>
          <w:bCs/>
          <w:i/>
          <w:iCs/>
          <w:color w:val="000000"/>
          <w:spacing w:val="-3"/>
          <w:sz w:val="22"/>
          <w:szCs w:val="22"/>
        </w:rPr>
      </w:pPr>
      <w:r>
        <w:rPr>
          <w:b/>
          <w:bCs/>
          <w:i/>
          <w:iCs/>
          <w:color w:val="000000"/>
          <w:spacing w:val="-3"/>
          <w:sz w:val="22"/>
          <w:szCs w:val="22"/>
        </w:rPr>
        <w:t xml:space="preserve">     KLAUZULA INFORMACYJNA UMOWY  -  DOTYCZY OSOBY PRAWNEJ</w:t>
      </w:r>
    </w:p>
    <w:p w14:paraId="4FB21E9D"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F4D490B" w14:textId="77777777" w:rsidR="00F77DE6" w:rsidRDefault="00F77DE6" w:rsidP="006D45DA">
      <w:pPr>
        <w:numPr>
          <w:ilvl w:val="0"/>
          <w:numId w:val="64"/>
        </w:numPr>
        <w:shd w:val="clear" w:color="auto" w:fill="FFFFFF"/>
        <w:suppressAutoHyphens/>
        <w:spacing w:after="200" w:line="276" w:lineRule="auto"/>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15" w:history="1">
        <w:r>
          <w:rPr>
            <w:rStyle w:val="Hipercze"/>
            <w:bCs/>
            <w:sz w:val="22"/>
            <w:szCs w:val="22"/>
            <w:lang w:eastAsia="en-US"/>
          </w:rPr>
          <w:t>iod@ibgmazovia.pl</w:t>
        </w:r>
      </w:hyperlink>
    </w:p>
    <w:p w14:paraId="52F82D4C"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5EE91A8"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7C5693B9"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06E1B2B"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3B14F6F2"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E526FD7"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B996159" w14:textId="7777777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2E259E22" w14:textId="5404FB97" w:rsidR="00F77DE6" w:rsidRDefault="00F77DE6" w:rsidP="006D45DA">
      <w:pPr>
        <w:numPr>
          <w:ilvl w:val="0"/>
          <w:numId w:val="64"/>
        </w:numPr>
        <w:shd w:val="clear" w:color="auto" w:fill="FFFFFF"/>
        <w:suppressAutoHyphens/>
        <w:spacing w:after="200" w:line="276" w:lineRule="auto"/>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p>
    <w:p w14:paraId="5E34B515" w14:textId="77777777" w:rsidR="00525B80" w:rsidRPr="00525B80" w:rsidRDefault="00525B80" w:rsidP="00525B80">
      <w:pPr>
        <w:shd w:val="clear" w:color="auto" w:fill="FFFFFF"/>
        <w:suppressAutoHyphens/>
        <w:spacing w:after="200" w:line="276" w:lineRule="auto"/>
        <w:ind w:left="284"/>
        <w:jc w:val="both"/>
        <w:rPr>
          <w:sz w:val="22"/>
          <w:szCs w:val="22"/>
        </w:rPr>
      </w:pPr>
    </w:p>
    <w:p w14:paraId="74303A97" w14:textId="77777777" w:rsidR="00F77DE6" w:rsidRDefault="00F77DE6" w:rsidP="00F77DE6">
      <w:pPr>
        <w:jc w:val="center"/>
        <w:rPr>
          <w:b/>
          <w:color w:val="000000"/>
          <w:sz w:val="22"/>
          <w:szCs w:val="22"/>
        </w:rPr>
      </w:pPr>
      <w:r>
        <w:rPr>
          <w:b/>
          <w:color w:val="000000"/>
          <w:sz w:val="22"/>
          <w:szCs w:val="22"/>
        </w:rPr>
        <w:t>§ 14</w:t>
      </w:r>
    </w:p>
    <w:p w14:paraId="7944B48E" w14:textId="77777777" w:rsidR="00F77DE6" w:rsidRDefault="00F77DE6" w:rsidP="00F77DE6">
      <w:pPr>
        <w:shd w:val="clear" w:color="auto" w:fill="FFFFFF"/>
        <w:rPr>
          <w:i/>
          <w:iCs/>
          <w:color w:val="000000"/>
          <w:sz w:val="22"/>
          <w:szCs w:val="22"/>
        </w:rPr>
      </w:pPr>
      <w:r>
        <w:rPr>
          <w:i/>
          <w:iCs/>
          <w:color w:val="000000"/>
          <w:sz w:val="22"/>
          <w:szCs w:val="22"/>
        </w:rPr>
        <w:t xml:space="preserve">      </w:t>
      </w:r>
      <w:r>
        <w:rPr>
          <w:b/>
          <w:bCs/>
          <w:i/>
          <w:iCs/>
          <w:color w:val="000000"/>
          <w:spacing w:val="-3"/>
          <w:sz w:val="22"/>
          <w:szCs w:val="22"/>
        </w:rPr>
        <w:t>KLAUZULA INFORMACYJNA UMOWY - DOTYCZY OSOBY FIZYCZNEJ</w:t>
      </w:r>
    </w:p>
    <w:p w14:paraId="5BCF959C"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45AB5C69"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hyperlink r:id="rId16" w:history="1">
        <w:r>
          <w:rPr>
            <w:rStyle w:val="Hipercze"/>
            <w:bCs/>
            <w:sz w:val="22"/>
            <w:szCs w:val="22"/>
            <w:lang w:eastAsia="en-US"/>
          </w:rPr>
          <w:t>iod@ibgmazovia.pl</w:t>
        </w:r>
      </w:hyperlink>
    </w:p>
    <w:p w14:paraId="5A0500B5"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0CF9146C"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4A911F97"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C75D213"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F09042A"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67F169E4" w14:textId="77777777" w:rsidR="00F77DE6" w:rsidRDefault="00F77DE6" w:rsidP="006D45DA">
      <w:pPr>
        <w:numPr>
          <w:ilvl w:val="0"/>
          <w:numId w:val="65"/>
        </w:numPr>
        <w:shd w:val="clear" w:color="auto" w:fill="FFFFFF"/>
        <w:tabs>
          <w:tab w:val="num" w:pos="284"/>
          <w:tab w:val="num" w:pos="720"/>
        </w:tabs>
        <w:suppressAutoHyphens/>
        <w:spacing w:after="200" w:line="276" w:lineRule="auto"/>
        <w:ind w:left="284" w:hanging="284"/>
        <w:jc w:val="both"/>
        <w:rPr>
          <w:sz w:val="22"/>
          <w:szCs w:val="22"/>
        </w:rPr>
      </w:pPr>
      <w:r>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378373B" w14:textId="77777777" w:rsidR="00F77DE6" w:rsidRDefault="00F77DE6" w:rsidP="00F77DE6">
      <w:pPr>
        <w:suppressAutoHyphens/>
        <w:spacing w:line="276" w:lineRule="auto"/>
        <w:jc w:val="center"/>
        <w:rPr>
          <w:b/>
          <w:sz w:val="22"/>
          <w:szCs w:val="22"/>
          <w:lang w:eastAsia="zh-CN"/>
        </w:rPr>
      </w:pPr>
    </w:p>
    <w:p w14:paraId="25EB9F63" w14:textId="77777777" w:rsidR="00F77DE6" w:rsidRDefault="00F77DE6" w:rsidP="00F77DE6">
      <w:pPr>
        <w:suppressAutoHyphens/>
        <w:spacing w:line="276" w:lineRule="auto"/>
        <w:jc w:val="center"/>
        <w:rPr>
          <w:b/>
          <w:color w:val="000000"/>
          <w:sz w:val="22"/>
          <w:szCs w:val="22"/>
          <w:lang w:eastAsia="zh-CN"/>
        </w:rPr>
      </w:pPr>
      <w:r>
        <w:rPr>
          <w:b/>
          <w:color w:val="000000"/>
          <w:sz w:val="22"/>
          <w:szCs w:val="22"/>
          <w:lang w:eastAsia="zh-CN"/>
        </w:rPr>
        <w:t>§ 15</w:t>
      </w:r>
    </w:p>
    <w:p w14:paraId="5B4E6158" w14:textId="77777777" w:rsidR="00F77DE6" w:rsidRDefault="00F77DE6" w:rsidP="006D45DA">
      <w:pPr>
        <w:numPr>
          <w:ilvl w:val="0"/>
          <w:numId w:val="66"/>
        </w:numPr>
        <w:suppressAutoHyphens/>
        <w:spacing w:after="200" w:line="276" w:lineRule="auto"/>
        <w:ind w:left="284" w:hanging="284"/>
        <w:contextualSpacing/>
        <w:jc w:val="both"/>
        <w:rPr>
          <w:rFonts w:cs="Calibri"/>
          <w:color w:val="000000"/>
          <w:sz w:val="22"/>
          <w:szCs w:val="22"/>
          <w:lang w:eastAsia="zh-CN"/>
        </w:rPr>
      </w:pPr>
      <w:r>
        <w:rPr>
          <w:rFonts w:cs="Calibri"/>
          <w:color w:val="000000"/>
          <w:sz w:val="22"/>
          <w:szCs w:val="22"/>
          <w:lang w:eastAsia="zh-CN"/>
        </w:rPr>
        <w:t>Zamawiający oświadcza, że posiada status dużego przedsiębiorcy w rozumieniu art. 4 pkt. 6 ustawy z dnia 8 marca 2013r. o przeciwdziałaniu nadmiernym opóźnieniom w transakcjach handlowych (Dz. U. z 2019r. poz. 118 z póź. zm.).</w:t>
      </w:r>
    </w:p>
    <w:p w14:paraId="68F958A3" w14:textId="77777777" w:rsidR="00F77DE6" w:rsidRDefault="00F77DE6" w:rsidP="006D45DA">
      <w:pPr>
        <w:numPr>
          <w:ilvl w:val="0"/>
          <w:numId w:val="66"/>
        </w:numPr>
        <w:suppressAutoHyphens/>
        <w:spacing w:after="200" w:line="276" w:lineRule="auto"/>
        <w:ind w:left="284" w:hanging="284"/>
        <w:contextualSpacing/>
        <w:jc w:val="both"/>
        <w:rPr>
          <w:rFonts w:cs="Calibri"/>
          <w:color w:val="000000"/>
          <w:sz w:val="22"/>
          <w:szCs w:val="22"/>
          <w:lang w:eastAsia="zh-CN"/>
        </w:rPr>
      </w:pPr>
      <w:r>
        <w:rPr>
          <w:rFonts w:cs="Calibri"/>
          <w:color w:val="000000"/>
          <w:sz w:val="22"/>
          <w:szCs w:val="22"/>
          <w:lang w:eastAsia="zh-CN"/>
        </w:rPr>
        <w:t>Wykonawca oświadcza, że posiada status: mikro/ małego/ średniego przedsiębiorcy w rozumieniu art. 4 pkt. 5 ustawy z dnia 8 marca 2013r. o przeciwdziałaniu nadmiernym opóźnieniom w transakcjach handlowych (Dz. U. z 2019r. poz. 118 z póź. zm.) dużego przedsiębiorcy w rozumieniu art. 4 pkt. 6 ustawy z dnia 8 marca 2013r. o przeciwdziałaniu nadmiernym opóźnieniom w transakcjach handlowych (Dz. U. z 2019r. poz. 118 z póź. zm.)</w:t>
      </w:r>
    </w:p>
    <w:p w14:paraId="40CA6617" w14:textId="77777777" w:rsidR="00F77DE6" w:rsidRDefault="00F77DE6" w:rsidP="00F77DE6">
      <w:pPr>
        <w:autoSpaceDE w:val="0"/>
        <w:autoSpaceDN w:val="0"/>
        <w:adjustRightInd w:val="0"/>
        <w:rPr>
          <w:rFonts w:eastAsia="Calibri"/>
          <w:b/>
          <w:bCs/>
          <w:color w:val="000000"/>
          <w:sz w:val="22"/>
          <w:szCs w:val="22"/>
          <w:lang w:eastAsia="en-US"/>
        </w:rPr>
      </w:pPr>
    </w:p>
    <w:p w14:paraId="2FBB6A61"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43ECE5E7" w14:textId="77777777" w:rsidR="00F77DE6" w:rsidRDefault="00F77DE6" w:rsidP="00F77DE6">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23CA083" w14:textId="77777777" w:rsidR="00F77DE6" w:rsidRDefault="00F77DE6" w:rsidP="00F77DE6">
      <w:pPr>
        <w:autoSpaceDE w:val="0"/>
        <w:autoSpaceDN w:val="0"/>
        <w:adjustRightInd w:val="0"/>
        <w:jc w:val="center"/>
        <w:rPr>
          <w:rFonts w:eastAsia="Calibri"/>
          <w:b/>
          <w:bCs/>
          <w:color w:val="000000"/>
          <w:sz w:val="22"/>
          <w:szCs w:val="22"/>
          <w:lang w:eastAsia="en-US"/>
        </w:rPr>
      </w:pPr>
    </w:p>
    <w:p w14:paraId="1AE6BA60" w14:textId="77777777" w:rsidR="00F77DE6" w:rsidRDefault="00F77DE6" w:rsidP="006D45DA">
      <w:pPr>
        <w:numPr>
          <w:ilvl w:val="5"/>
          <w:numId w:val="56"/>
        </w:numPr>
        <w:tabs>
          <w:tab w:val="num" w:pos="360"/>
        </w:tabs>
        <w:autoSpaceDE w:val="0"/>
        <w:autoSpaceDN w:val="0"/>
        <w:adjustRightInd w:val="0"/>
        <w:ind w:hanging="2520"/>
        <w:contextualSpacing/>
        <w:rPr>
          <w:rFonts w:eastAsia="Calibri"/>
          <w:bCs/>
          <w:color w:val="000000"/>
          <w:sz w:val="22"/>
          <w:szCs w:val="22"/>
          <w:lang w:eastAsia="en-US"/>
        </w:rPr>
      </w:pPr>
      <w:r>
        <w:rPr>
          <w:rFonts w:eastAsia="Calibri"/>
          <w:color w:val="000000"/>
          <w:sz w:val="22"/>
          <w:szCs w:val="22"/>
          <w:lang w:eastAsia="en-US"/>
        </w:rPr>
        <w:t>Wszystkie załączniki do umowy stanowią integralną część umowy.</w:t>
      </w:r>
    </w:p>
    <w:p w14:paraId="2088C739" w14:textId="77777777" w:rsidR="00F77DE6" w:rsidRDefault="00F77DE6" w:rsidP="006D45DA">
      <w:pPr>
        <w:numPr>
          <w:ilvl w:val="5"/>
          <w:numId w:val="56"/>
        </w:numPr>
        <w:tabs>
          <w:tab w:val="num" w:pos="360"/>
        </w:tabs>
        <w:autoSpaceDE w:val="0"/>
        <w:autoSpaceDN w:val="0"/>
        <w:adjustRightInd w:val="0"/>
        <w:ind w:left="284" w:hanging="284"/>
        <w:contextualSpacing/>
        <w:rPr>
          <w:rFonts w:eastAsia="Calibri"/>
          <w:bCs/>
          <w:color w:val="000000"/>
          <w:sz w:val="22"/>
          <w:szCs w:val="22"/>
          <w:lang w:eastAsia="en-US"/>
        </w:rPr>
      </w:pPr>
      <w:r>
        <w:rPr>
          <w:rFonts w:eastAsia="Calibri"/>
          <w:sz w:val="22"/>
          <w:szCs w:val="22"/>
          <w:lang w:eastAsia="en-US"/>
        </w:rPr>
        <w:t xml:space="preserve">Umowa została sporządzona w trzech  jednobrzmiących egzemplarzach -2 dla zamawiającego i 1 dla wykonawcy </w:t>
      </w:r>
    </w:p>
    <w:p w14:paraId="3A4FA116" w14:textId="77777777" w:rsidR="00F77DE6" w:rsidRDefault="00F77DE6" w:rsidP="00F77DE6">
      <w:pPr>
        <w:tabs>
          <w:tab w:val="num" w:pos="2520"/>
        </w:tabs>
        <w:autoSpaceDE w:val="0"/>
        <w:autoSpaceDN w:val="0"/>
        <w:adjustRightInd w:val="0"/>
        <w:ind w:left="284"/>
        <w:contextualSpacing/>
        <w:rPr>
          <w:rFonts w:eastAsia="Calibri"/>
          <w:bCs/>
          <w:color w:val="000000"/>
          <w:sz w:val="22"/>
          <w:szCs w:val="22"/>
          <w:lang w:eastAsia="en-US"/>
        </w:rPr>
      </w:pPr>
    </w:p>
    <w:p w14:paraId="1BE3987E" w14:textId="77777777" w:rsidR="00F77DE6" w:rsidRDefault="00F77DE6" w:rsidP="00F77DE6">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055DE8E7" w14:textId="77777777" w:rsidR="00F77DE6" w:rsidRDefault="00F77DE6" w:rsidP="00F77DE6">
      <w:pPr>
        <w:autoSpaceDE w:val="0"/>
        <w:autoSpaceDN w:val="0"/>
        <w:adjustRightInd w:val="0"/>
        <w:rPr>
          <w:rFonts w:eastAsia="Calibri"/>
          <w:sz w:val="22"/>
          <w:szCs w:val="22"/>
          <w:lang w:eastAsia="en-US"/>
        </w:rPr>
      </w:pPr>
      <w:r>
        <w:rPr>
          <w:rFonts w:eastAsia="Calibri"/>
          <w:sz w:val="22"/>
          <w:szCs w:val="22"/>
          <w:lang w:eastAsia="en-US"/>
        </w:rPr>
        <w:t>Załącznik Nr 1 - formularz cenowy</w:t>
      </w:r>
    </w:p>
    <w:p w14:paraId="7EBC9232" w14:textId="77777777" w:rsidR="00F77DE6" w:rsidRDefault="00F77DE6" w:rsidP="00F77DE6">
      <w:pPr>
        <w:autoSpaceDE w:val="0"/>
        <w:autoSpaceDN w:val="0"/>
        <w:adjustRightInd w:val="0"/>
        <w:rPr>
          <w:rFonts w:eastAsia="Calibri"/>
          <w:i/>
          <w:sz w:val="22"/>
          <w:szCs w:val="22"/>
          <w:lang w:eastAsia="en-US"/>
        </w:rPr>
      </w:pPr>
      <w:r>
        <w:rPr>
          <w:rFonts w:eastAsia="Calibri"/>
          <w:sz w:val="22"/>
          <w:szCs w:val="22"/>
          <w:lang w:eastAsia="en-US"/>
        </w:rPr>
        <w:t xml:space="preserve">Załącznik Nr 2 - opis przedmiotu Zamówienia </w:t>
      </w:r>
    </w:p>
    <w:p w14:paraId="234195C8" w14:textId="77777777" w:rsidR="00F77DE6" w:rsidRDefault="00F77DE6" w:rsidP="00F77DE6">
      <w:pPr>
        <w:autoSpaceDE w:val="0"/>
        <w:autoSpaceDN w:val="0"/>
        <w:adjustRightInd w:val="0"/>
        <w:rPr>
          <w:rFonts w:eastAsia="Calibri"/>
          <w:color w:val="FF0000"/>
          <w:sz w:val="22"/>
          <w:szCs w:val="22"/>
          <w:lang w:eastAsia="en-US"/>
        </w:rPr>
      </w:pPr>
      <w:r>
        <w:rPr>
          <w:rFonts w:eastAsia="Calibri"/>
          <w:sz w:val="22"/>
          <w:szCs w:val="22"/>
          <w:lang w:eastAsia="en-US"/>
        </w:rPr>
        <w:t xml:space="preserve">Załącznik Nr 3 – protokół odbioru </w:t>
      </w:r>
    </w:p>
    <w:p w14:paraId="261BD8D3" w14:textId="77777777" w:rsidR="00F77DE6" w:rsidRDefault="00F77DE6" w:rsidP="00F77DE6">
      <w:pPr>
        <w:autoSpaceDE w:val="0"/>
        <w:autoSpaceDN w:val="0"/>
        <w:adjustRightInd w:val="0"/>
        <w:spacing w:after="200"/>
        <w:rPr>
          <w:rFonts w:eastAsia="Calibri"/>
          <w:sz w:val="22"/>
          <w:szCs w:val="22"/>
          <w:lang w:eastAsia="en-US"/>
        </w:rPr>
      </w:pPr>
    </w:p>
    <w:p w14:paraId="1559CEDA" w14:textId="77777777" w:rsidR="00F77DE6" w:rsidRDefault="00F77DE6" w:rsidP="00F77DE6">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19CEA2A5" w14:textId="6083A5D7" w:rsidR="00953C5D" w:rsidRDefault="00953C5D" w:rsidP="00095B94">
      <w:pPr>
        <w:pStyle w:val="StandardowyNormalny1"/>
        <w:rPr>
          <w:rFonts w:eastAsia="Calibri"/>
          <w:sz w:val="22"/>
          <w:szCs w:val="22"/>
          <w:lang w:eastAsia="en-US"/>
        </w:rPr>
      </w:pPr>
    </w:p>
    <w:p w14:paraId="357E0CFC" w14:textId="3FC4FE42" w:rsidR="003A1660" w:rsidRDefault="003A1660" w:rsidP="00095B94">
      <w:pPr>
        <w:pStyle w:val="StandardowyNormalny1"/>
        <w:rPr>
          <w:rFonts w:eastAsia="Calibri"/>
          <w:sz w:val="22"/>
          <w:szCs w:val="22"/>
          <w:lang w:eastAsia="en-US"/>
        </w:rPr>
      </w:pPr>
    </w:p>
    <w:p w14:paraId="035AF43C" w14:textId="5358557F" w:rsidR="003A1660" w:rsidRDefault="003A1660" w:rsidP="00095B94">
      <w:pPr>
        <w:pStyle w:val="StandardowyNormalny1"/>
        <w:rPr>
          <w:rFonts w:eastAsia="Calibri"/>
          <w:sz w:val="22"/>
          <w:szCs w:val="22"/>
          <w:lang w:eastAsia="en-US"/>
        </w:rPr>
      </w:pPr>
    </w:p>
    <w:p w14:paraId="7ED4CFB6" w14:textId="45316C82" w:rsidR="003A1660" w:rsidRDefault="003A1660" w:rsidP="00095B94">
      <w:pPr>
        <w:pStyle w:val="StandardowyNormalny1"/>
        <w:rPr>
          <w:rFonts w:eastAsia="Calibri"/>
          <w:sz w:val="22"/>
          <w:szCs w:val="22"/>
          <w:lang w:eastAsia="en-US"/>
        </w:rPr>
      </w:pPr>
    </w:p>
    <w:p w14:paraId="141C8694" w14:textId="25639CF5" w:rsidR="003A1660" w:rsidRDefault="003A1660" w:rsidP="00095B94">
      <w:pPr>
        <w:pStyle w:val="StandardowyNormalny1"/>
        <w:rPr>
          <w:rFonts w:eastAsia="Calibri"/>
          <w:sz w:val="22"/>
          <w:szCs w:val="22"/>
          <w:lang w:eastAsia="en-US"/>
        </w:rPr>
      </w:pPr>
    </w:p>
    <w:p w14:paraId="79891787" w14:textId="1B587C8C" w:rsidR="003A1660" w:rsidRDefault="003A1660" w:rsidP="00095B94">
      <w:pPr>
        <w:pStyle w:val="StandardowyNormalny1"/>
        <w:rPr>
          <w:rFonts w:eastAsia="Calibri"/>
          <w:sz w:val="22"/>
          <w:szCs w:val="22"/>
          <w:lang w:eastAsia="en-US"/>
        </w:rPr>
      </w:pPr>
    </w:p>
    <w:p w14:paraId="2CAECCEB" w14:textId="48F826D7" w:rsidR="003A1660" w:rsidRDefault="003A1660" w:rsidP="00095B94">
      <w:pPr>
        <w:pStyle w:val="StandardowyNormalny1"/>
        <w:rPr>
          <w:rFonts w:eastAsia="Calibri"/>
          <w:sz w:val="22"/>
          <w:szCs w:val="22"/>
          <w:lang w:eastAsia="en-US"/>
        </w:rPr>
      </w:pPr>
    </w:p>
    <w:p w14:paraId="72F6ED47" w14:textId="05F9C192" w:rsidR="003A1660" w:rsidRDefault="003A1660" w:rsidP="00095B94">
      <w:pPr>
        <w:pStyle w:val="StandardowyNormalny1"/>
        <w:rPr>
          <w:rFonts w:eastAsia="Calibri"/>
          <w:sz w:val="22"/>
          <w:szCs w:val="22"/>
          <w:lang w:eastAsia="en-US"/>
        </w:rPr>
      </w:pPr>
    </w:p>
    <w:p w14:paraId="5983AC6B" w14:textId="2B7A6F6C" w:rsidR="003A1660" w:rsidRDefault="003A1660" w:rsidP="00095B94">
      <w:pPr>
        <w:pStyle w:val="StandardowyNormalny1"/>
        <w:rPr>
          <w:rFonts w:eastAsia="Calibri"/>
          <w:sz w:val="22"/>
          <w:szCs w:val="22"/>
          <w:lang w:eastAsia="en-US"/>
        </w:rPr>
      </w:pPr>
    </w:p>
    <w:p w14:paraId="131140F4" w14:textId="17F58565" w:rsidR="003A1660" w:rsidRDefault="003A1660" w:rsidP="00095B94">
      <w:pPr>
        <w:pStyle w:val="StandardowyNormalny1"/>
        <w:rPr>
          <w:rFonts w:eastAsia="Calibri"/>
          <w:sz w:val="22"/>
          <w:szCs w:val="22"/>
          <w:lang w:eastAsia="en-US"/>
        </w:rPr>
      </w:pPr>
    </w:p>
    <w:p w14:paraId="410B225F" w14:textId="63327691" w:rsidR="003A1660" w:rsidRDefault="003A1660" w:rsidP="00095B94">
      <w:pPr>
        <w:pStyle w:val="StandardowyNormalny1"/>
        <w:rPr>
          <w:rFonts w:eastAsia="Calibri"/>
          <w:sz w:val="22"/>
          <w:szCs w:val="22"/>
          <w:lang w:eastAsia="en-US"/>
        </w:rPr>
      </w:pPr>
    </w:p>
    <w:p w14:paraId="21FB93A3" w14:textId="4B5B8A76" w:rsidR="003A1660" w:rsidRDefault="003A1660" w:rsidP="00095B94">
      <w:pPr>
        <w:pStyle w:val="StandardowyNormalny1"/>
        <w:rPr>
          <w:rFonts w:eastAsia="Calibri"/>
          <w:sz w:val="22"/>
          <w:szCs w:val="22"/>
          <w:lang w:eastAsia="en-US"/>
        </w:rPr>
      </w:pPr>
    </w:p>
    <w:p w14:paraId="11DBBE31" w14:textId="361C11CD" w:rsidR="003A1660" w:rsidRDefault="003A1660" w:rsidP="00095B94">
      <w:pPr>
        <w:pStyle w:val="StandardowyNormalny1"/>
        <w:rPr>
          <w:rFonts w:eastAsia="Calibri"/>
          <w:sz w:val="22"/>
          <w:szCs w:val="22"/>
          <w:lang w:eastAsia="en-US"/>
        </w:rPr>
      </w:pPr>
    </w:p>
    <w:p w14:paraId="6DE3C18F" w14:textId="55856DDB" w:rsidR="003A1660" w:rsidRDefault="003A1660" w:rsidP="00095B94">
      <w:pPr>
        <w:pStyle w:val="StandardowyNormalny1"/>
        <w:rPr>
          <w:rFonts w:eastAsia="Calibri"/>
          <w:sz w:val="22"/>
          <w:szCs w:val="22"/>
          <w:lang w:eastAsia="en-US"/>
        </w:rPr>
      </w:pPr>
    </w:p>
    <w:p w14:paraId="7AD43B67" w14:textId="3AF7DE3F" w:rsidR="003A1660" w:rsidRDefault="003A1660" w:rsidP="00095B94">
      <w:pPr>
        <w:pStyle w:val="StandardowyNormalny1"/>
        <w:rPr>
          <w:rFonts w:eastAsia="Calibri"/>
          <w:sz w:val="22"/>
          <w:szCs w:val="22"/>
          <w:lang w:eastAsia="en-US"/>
        </w:rPr>
      </w:pPr>
    </w:p>
    <w:p w14:paraId="5215EC3B" w14:textId="2E146901" w:rsidR="003A1660" w:rsidRDefault="003A1660" w:rsidP="00095B94">
      <w:pPr>
        <w:pStyle w:val="StandardowyNormalny1"/>
        <w:rPr>
          <w:rFonts w:eastAsia="Calibri"/>
          <w:sz w:val="22"/>
          <w:szCs w:val="22"/>
          <w:lang w:eastAsia="en-US"/>
        </w:rPr>
      </w:pPr>
    </w:p>
    <w:p w14:paraId="600D0F79" w14:textId="70177310" w:rsidR="003A1660" w:rsidRDefault="003A1660" w:rsidP="00095B94">
      <w:pPr>
        <w:pStyle w:val="StandardowyNormalny1"/>
        <w:rPr>
          <w:rFonts w:eastAsia="Calibri"/>
          <w:sz w:val="22"/>
          <w:szCs w:val="22"/>
          <w:lang w:eastAsia="en-US"/>
        </w:rPr>
      </w:pPr>
    </w:p>
    <w:p w14:paraId="4EA63269" w14:textId="58E8BAE3" w:rsidR="003A1660" w:rsidRDefault="003A1660" w:rsidP="00095B94">
      <w:pPr>
        <w:pStyle w:val="StandardowyNormalny1"/>
        <w:rPr>
          <w:rFonts w:eastAsia="Calibri"/>
          <w:sz w:val="22"/>
          <w:szCs w:val="22"/>
          <w:lang w:eastAsia="en-US"/>
        </w:rPr>
      </w:pPr>
    </w:p>
    <w:p w14:paraId="73568103" w14:textId="58A0352B" w:rsidR="003A1660" w:rsidRDefault="003A1660" w:rsidP="00095B94">
      <w:pPr>
        <w:pStyle w:val="StandardowyNormalny1"/>
        <w:rPr>
          <w:rFonts w:eastAsia="Calibri"/>
          <w:sz w:val="22"/>
          <w:szCs w:val="22"/>
          <w:lang w:eastAsia="en-US"/>
        </w:rPr>
      </w:pPr>
    </w:p>
    <w:p w14:paraId="15248DD0" w14:textId="36611A36" w:rsidR="003A1660" w:rsidRDefault="003A1660" w:rsidP="00095B94">
      <w:pPr>
        <w:pStyle w:val="StandardowyNormalny1"/>
        <w:rPr>
          <w:rFonts w:eastAsia="Calibri"/>
          <w:sz w:val="22"/>
          <w:szCs w:val="22"/>
          <w:lang w:eastAsia="en-US"/>
        </w:rPr>
      </w:pPr>
    </w:p>
    <w:p w14:paraId="1A24014C" w14:textId="2713CFAE" w:rsidR="003A1660" w:rsidRDefault="003A1660" w:rsidP="00095B94">
      <w:pPr>
        <w:pStyle w:val="StandardowyNormalny1"/>
        <w:rPr>
          <w:rFonts w:eastAsia="Calibri"/>
          <w:sz w:val="22"/>
          <w:szCs w:val="22"/>
          <w:lang w:eastAsia="en-US"/>
        </w:rPr>
      </w:pPr>
    </w:p>
    <w:p w14:paraId="3E131303" w14:textId="77777777" w:rsidR="00525B80" w:rsidRDefault="00525B80" w:rsidP="00095B94">
      <w:pPr>
        <w:pStyle w:val="StandardowyNormalny1"/>
        <w:rPr>
          <w:rFonts w:eastAsia="Calibri"/>
          <w:sz w:val="22"/>
          <w:szCs w:val="22"/>
          <w:lang w:eastAsia="en-US"/>
        </w:rPr>
      </w:pPr>
    </w:p>
    <w:p w14:paraId="4E677146" w14:textId="77777777" w:rsidR="00953C5D" w:rsidRPr="000D5BB3" w:rsidRDefault="00953C5D" w:rsidP="00953C5D">
      <w:pPr>
        <w:jc w:val="right"/>
        <w:rPr>
          <w:i/>
          <w:color w:val="000000" w:themeColor="text1"/>
          <w:sz w:val="22"/>
          <w:szCs w:val="22"/>
        </w:rPr>
      </w:pPr>
      <w:r w:rsidRPr="000D5BB3">
        <w:rPr>
          <w:i/>
          <w:color w:val="000000" w:themeColor="text1"/>
          <w:sz w:val="22"/>
          <w:szCs w:val="22"/>
        </w:rPr>
        <w:lastRenderedPageBreak/>
        <w:t>Załącznik nr 3 do umowy – wzór</w:t>
      </w:r>
    </w:p>
    <w:p w14:paraId="1E658821" w14:textId="38240BD1" w:rsidR="0027171D" w:rsidRDefault="0027171D" w:rsidP="0027171D">
      <w:pPr>
        <w:pStyle w:val="StandardowyNormalny1"/>
        <w:rPr>
          <w:rFonts w:eastAsia="Calibri"/>
          <w:sz w:val="22"/>
          <w:szCs w:val="22"/>
          <w:lang w:eastAsia="en-US"/>
        </w:rPr>
      </w:pPr>
    </w:p>
    <w:p w14:paraId="696073BF" w14:textId="77777777" w:rsidR="0027171D" w:rsidRDefault="0027171D" w:rsidP="002C7B5D">
      <w:pPr>
        <w:keepNext/>
        <w:rPr>
          <w:rFonts w:ascii="Garamond" w:hAnsi="Garamond"/>
          <w:b/>
          <w:bCs/>
          <w:sz w:val="24"/>
          <w:szCs w:val="24"/>
        </w:rPr>
      </w:pPr>
    </w:p>
    <w:p w14:paraId="489D5F11" w14:textId="77777777" w:rsidR="003A1660" w:rsidRPr="00EE1914" w:rsidRDefault="003A1660" w:rsidP="003A1660">
      <w:pPr>
        <w:keepNext/>
        <w:jc w:val="center"/>
        <w:outlineLvl w:val="1"/>
        <w:rPr>
          <w:rFonts w:ascii="Garamond" w:hAnsi="Garamond"/>
          <w:b/>
          <w:sz w:val="24"/>
          <w:szCs w:val="24"/>
          <w:lang w:eastAsia="x-none"/>
        </w:rPr>
      </w:pPr>
      <w:r>
        <w:rPr>
          <w:rFonts w:ascii="Garamond" w:hAnsi="Garamond"/>
          <w:b/>
          <w:sz w:val="24"/>
          <w:szCs w:val="24"/>
          <w:lang w:val="x-none" w:eastAsia="x-none"/>
        </w:rPr>
        <w:t>PROTOKÓŁ ODBIORU</w:t>
      </w:r>
      <w:r>
        <w:rPr>
          <w:rFonts w:ascii="Garamond" w:hAnsi="Garamond"/>
          <w:b/>
          <w:sz w:val="24"/>
          <w:szCs w:val="24"/>
          <w:lang w:eastAsia="x-none"/>
        </w:rPr>
        <w:t xml:space="preserve"> TEKTURY / PAPIERU</w:t>
      </w:r>
    </w:p>
    <w:p w14:paraId="5854E3D8" w14:textId="77777777" w:rsidR="003A1660" w:rsidRDefault="003A1660" w:rsidP="003A1660">
      <w:pPr>
        <w:keepNext/>
        <w:jc w:val="center"/>
        <w:rPr>
          <w:rFonts w:ascii="Garamond" w:hAnsi="Garamond"/>
          <w:b/>
          <w:bCs/>
          <w:sz w:val="24"/>
          <w:szCs w:val="24"/>
        </w:rPr>
      </w:pPr>
    </w:p>
    <w:p w14:paraId="4BB5B90C" w14:textId="77777777" w:rsidR="003A1660" w:rsidRDefault="003A1660" w:rsidP="003A1660">
      <w:pPr>
        <w:keepNext/>
        <w:jc w:val="center"/>
        <w:rPr>
          <w:rFonts w:ascii="Garamond" w:hAnsi="Garamond"/>
          <w:b/>
          <w:bCs/>
          <w:sz w:val="24"/>
          <w:szCs w:val="24"/>
        </w:rPr>
      </w:pPr>
    </w:p>
    <w:p w14:paraId="1588EA90" w14:textId="77777777" w:rsidR="003A1660" w:rsidRDefault="003A1660" w:rsidP="003A1660">
      <w:pPr>
        <w:rPr>
          <w:rFonts w:ascii="Garamond" w:hAnsi="Garamond"/>
          <w:b/>
          <w:sz w:val="24"/>
          <w:szCs w:val="24"/>
        </w:rPr>
      </w:pPr>
      <w:r>
        <w:rPr>
          <w:rFonts w:ascii="Garamond" w:hAnsi="Garamond"/>
          <w:b/>
          <w:sz w:val="24"/>
          <w:szCs w:val="24"/>
        </w:rPr>
        <w:t>ZAMAWIAJĄCY:</w:t>
      </w:r>
    </w:p>
    <w:p w14:paraId="409B4AB0" w14:textId="77777777" w:rsidR="003A1660" w:rsidRDefault="003A1660" w:rsidP="003A1660">
      <w:r>
        <w:rPr>
          <w:b/>
        </w:rPr>
        <w:t>Mazowiecka Instytucja</w:t>
      </w:r>
      <w:r w:rsidRPr="00AD58FD">
        <w:rPr>
          <w:b/>
        </w:rPr>
        <w:t xml:space="preserve"> Gospodarki Budżetowej MAZOVIA</w:t>
      </w:r>
      <w:r w:rsidRPr="00AD58FD">
        <w:t xml:space="preserve"> </w:t>
      </w:r>
    </w:p>
    <w:p w14:paraId="208D1A81" w14:textId="77777777" w:rsidR="003A1660" w:rsidRDefault="003A1660" w:rsidP="003A1660">
      <w:r w:rsidRPr="00AD58FD">
        <w:t>z siedzibą w Warszawie (01-473) przy ul. Kocjana 3</w:t>
      </w:r>
    </w:p>
    <w:p w14:paraId="603E9529" w14:textId="77777777" w:rsidR="003A1660" w:rsidRDefault="003A1660" w:rsidP="003A1660">
      <w:pPr>
        <w:rPr>
          <w:rFonts w:ascii="Garamond" w:hAnsi="Garamond"/>
          <w:b/>
          <w:sz w:val="24"/>
          <w:szCs w:val="24"/>
        </w:rPr>
      </w:pPr>
    </w:p>
    <w:p w14:paraId="5BED3EFA" w14:textId="77777777" w:rsidR="003A1660" w:rsidRDefault="003A1660" w:rsidP="003A1660">
      <w:pPr>
        <w:rPr>
          <w:rFonts w:ascii="Garamond" w:hAnsi="Garamond"/>
          <w:b/>
          <w:sz w:val="24"/>
          <w:szCs w:val="24"/>
        </w:rPr>
      </w:pPr>
      <w:r>
        <w:rPr>
          <w:rFonts w:ascii="Garamond" w:hAnsi="Garamond"/>
          <w:b/>
          <w:sz w:val="24"/>
          <w:szCs w:val="24"/>
        </w:rPr>
        <w:t>WYKONAWCA:</w:t>
      </w:r>
    </w:p>
    <w:p w14:paraId="3795EB0A" w14:textId="570FBBD7" w:rsidR="003A1660" w:rsidRDefault="003A1660" w:rsidP="003A1660">
      <w:pPr>
        <w:rPr>
          <w:rFonts w:ascii="Garamond" w:hAnsi="Garamond"/>
          <w:b/>
          <w:sz w:val="24"/>
          <w:szCs w:val="24"/>
        </w:rPr>
      </w:pPr>
    </w:p>
    <w:p w14:paraId="11A5FC27" w14:textId="77777777" w:rsidR="002C7B5D" w:rsidRDefault="002C7B5D" w:rsidP="003A1660">
      <w:pPr>
        <w:rPr>
          <w:rFonts w:ascii="Garamond" w:hAnsi="Garamond"/>
          <w:b/>
          <w:sz w:val="24"/>
          <w:szCs w:val="24"/>
        </w:rPr>
      </w:pPr>
    </w:p>
    <w:p w14:paraId="0D66BFE5" w14:textId="77777777" w:rsidR="003A1660" w:rsidRDefault="003A1660" w:rsidP="003A1660">
      <w:pPr>
        <w:rPr>
          <w:rFonts w:ascii="Garamond" w:hAnsi="Garamond"/>
          <w:b/>
          <w:sz w:val="24"/>
          <w:szCs w:val="24"/>
        </w:rPr>
      </w:pPr>
    </w:p>
    <w:p w14:paraId="39DC5ED4" w14:textId="77777777" w:rsidR="003A1660" w:rsidRDefault="003A1660" w:rsidP="003A1660">
      <w:pPr>
        <w:rPr>
          <w:rFonts w:ascii="Garamond" w:hAnsi="Garamond"/>
          <w:b/>
          <w:sz w:val="24"/>
          <w:szCs w:val="24"/>
        </w:rPr>
      </w:pPr>
      <w:r>
        <w:rPr>
          <w:rFonts w:ascii="Garamond" w:hAnsi="Garamond"/>
          <w:b/>
          <w:sz w:val="24"/>
          <w:szCs w:val="24"/>
        </w:rPr>
        <w:t>Data odbioru: ………………….</w:t>
      </w:r>
    </w:p>
    <w:p w14:paraId="562EAC0D" w14:textId="77777777" w:rsidR="003A1660" w:rsidRDefault="003A1660" w:rsidP="003A1660">
      <w:pPr>
        <w:rPr>
          <w:rFonts w:ascii="Garamond" w:hAnsi="Garamond"/>
          <w:b/>
          <w:sz w:val="24"/>
          <w:szCs w:val="24"/>
        </w:rPr>
      </w:pPr>
    </w:p>
    <w:p w14:paraId="578B6209" w14:textId="77777777" w:rsidR="003A1660" w:rsidRDefault="003A1660" w:rsidP="003A1660">
      <w:pPr>
        <w:widowControl w:val="0"/>
        <w:autoSpaceDE w:val="0"/>
        <w:autoSpaceDN w:val="0"/>
        <w:adjustRightInd w:val="0"/>
        <w:rPr>
          <w:rFonts w:ascii="Garamond" w:hAnsi="Garamond"/>
          <w:b/>
          <w:sz w:val="24"/>
          <w:szCs w:val="24"/>
        </w:rPr>
      </w:pPr>
    </w:p>
    <w:p w14:paraId="193CE204" w14:textId="64F714D9" w:rsidR="003A1660" w:rsidRDefault="003A1660" w:rsidP="006D45DA">
      <w:pPr>
        <w:widowControl w:val="0"/>
        <w:numPr>
          <w:ilvl w:val="0"/>
          <w:numId w:val="57"/>
        </w:numPr>
        <w:autoSpaceDE w:val="0"/>
        <w:autoSpaceDN w:val="0"/>
        <w:adjustRightInd w:val="0"/>
        <w:jc w:val="both"/>
        <w:outlineLvl w:val="0"/>
        <w:rPr>
          <w:rFonts w:ascii="Garamond" w:hAnsi="Garamond"/>
          <w:bCs/>
          <w:sz w:val="24"/>
          <w:szCs w:val="24"/>
        </w:rPr>
      </w:pPr>
      <w:r>
        <w:rPr>
          <w:rFonts w:ascii="Garamond" w:hAnsi="Garamond"/>
          <w:bCs/>
          <w:sz w:val="24"/>
          <w:szCs w:val="24"/>
        </w:rPr>
        <w:t>Wykonawca dostarczył przedmiot umowy do Zakładu w Czarnem przy ul. Pomorskiej 1</w:t>
      </w:r>
    </w:p>
    <w:p w14:paraId="75E7C223" w14:textId="77777777" w:rsidR="002C7B5D" w:rsidRDefault="002C7B5D" w:rsidP="002C7B5D">
      <w:pPr>
        <w:widowControl w:val="0"/>
        <w:autoSpaceDE w:val="0"/>
        <w:autoSpaceDN w:val="0"/>
        <w:adjustRightInd w:val="0"/>
        <w:jc w:val="both"/>
        <w:outlineLvl w:val="0"/>
        <w:rPr>
          <w:rFonts w:ascii="Garamond" w:hAnsi="Garamond"/>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7"/>
        <w:gridCol w:w="1985"/>
      </w:tblGrid>
      <w:tr w:rsidR="003A1660" w14:paraId="3C48BE82" w14:textId="77777777" w:rsidTr="005166DD">
        <w:tc>
          <w:tcPr>
            <w:tcW w:w="568" w:type="dxa"/>
            <w:tcBorders>
              <w:top w:val="single" w:sz="4" w:space="0" w:color="auto"/>
              <w:left w:val="single" w:sz="4" w:space="0" w:color="auto"/>
              <w:bottom w:val="single" w:sz="4" w:space="0" w:color="auto"/>
              <w:right w:val="single" w:sz="4" w:space="0" w:color="auto"/>
            </w:tcBorders>
            <w:hideMark/>
          </w:tcPr>
          <w:p w14:paraId="4FB778C3" w14:textId="77777777"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Lp.</w:t>
            </w:r>
          </w:p>
        </w:tc>
        <w:tc>
          <w:tcPr>
            <w:tcW w:w="7087" w:type="dxa"/>
            <w:tcBorders>
              <w:top w:val="single" w:sz="4" w:space="0" w:color="auto"/>
              <w:left w:val="single" w:sz="4" w:space="0" w:color="auto"/>
              <w:bottom w:val="single" w:sz="4" w:space="0" w:color="auto"/>
              <w:right w:val="single" w:sz="4" w:space="0" w:color="auto"/>
            </w:tcBorders>
            <w:hideMark/>
          </w:tcPr>
          <w:p w14:paraId="4CA0AB5A" w14:textId="7E6AED81"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Nazwa</w:t>
            </w:r>
          </w:p>
        </w:tc>
        <w:tc>
          <w:tcPr>
            <w:tcW w:w="1985" w:type="dxa"/>
            <w:tcBorders>
              <w:top w:val="single" w:sz="4" w:space="0" w:color="auto"/>
              <w:left w:val="single" w:sz="4" w:space="0" w:color="auto"/>
              <w:bottom w:val="single" w:sz="4" w:space="0" w:color="auto"/>
              <w:right w:val="single" w:sz="4" w:space="0" w:color="auto"/>
            </w:tcBorders>
            <w:hideMark/>
          </w:tcPr>
          <w:p w14:paraId="4ADA85B8" w14:textId="77777777"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ilość</w:t>
            </w:r>
          </w:p>
        </w:tc>
      </w:tr>
      <w:tr w:rsidR="003A1660" w14:paraId="5A51D4A0" w14:textId="77777777" w:rsidTr="005166DD">
        <w:tc>
          <w:tcPr>
            <w:tcW w:w="568" w:type="dxa"/>
            <w:tcBorders>
              <w:top w:val="single" w:sz="4" w:space="0" w:color="auto"/>
              <w:left w:val="single" w:sz="4" w:space="0" w:color="auto"/>
              <w:bottom w:val="single" w:sz="4" w:space="0" w:color="auto"/>
              <w:right w:val="single" w:sz="4" w:space="0" w:color="auto"/>
            </w:tcBorders>
            <w:hideMark/>
          </w:tcPr>
          <w:p w14:paraId="4DC152D3" w14:textId="77777777"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1.</w:t>
            </w:r>
          </w:p>
        </w:tc>
        <w:tc>
          <w:tcPr>
            <w:tcW w:w="7087" w:type="dxa"/>
            <w:tcBorders>
              <w:top w:val="single" w:sz="4" w:space="0" w:color="auto"/>
              <w:left w:val="single" w:sz="4" w:space="0" w:color="auto"/>
              <w:bottom w:val="single" w:sz="4" w:space="0" w:color="auto"/>
              <w:right w:val="single" w:sz="4" w:space="0" w:color="auto"/>
            </w:tcBorders>
          </w:tcPr>
          <w:p w14:paraId="0C933B14" w14:textId="77777777" w:rsidR="003A1660" w:rsidRDefault="003A1660" w:rsidP="00755BA2">
            <w:pPr>
              <w:widowControl w:val="0"/>
              <w:autoSpaceDE w:val="0"/>
              <w:autoSpaceDN w:val="0"/>
              <w:adjustRightInd w:val="0"/>
              <w:jc w:val="both"/>
              <w:outlineLvl w:val="0"/>
              <w:rPr>
                <w:rFonts w:ascii="Garamond" w:hAnsi="Garamond"/>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74E1A41" w14:textId="77777777" w:rsidR="003A1660" w:rsidRDefault="003A1660" w:rsidP="00755BA2">
            <w:pPr>
              <w:widowControl w:val="0"/>
              <w:autoSpaceDE w:val="0"/>
              <w:autoSpaceDN w:val="0"/>
              <w:adjustRightInd w:val="0"/>
              <w:jc w:val="both"/>
              <w:outlineLvl w:val="0"/>
              <w:rPr>
                <w:rFonts w:ascii="Garamond" w:hAnsi="Garamond"/>
                <w:bCs/>
                <w:sz w:val="24"/>
                <w:szCs w:val="24"/>
              </w:rPr>
            </w:pPr>
          </w:p>
        </w:tc>
      </w:tr>
      <w:tr w:rsidR="003A1660" w14:paraId="66AA9755" w14:textId="77777777" w:rsidTr="005166DD">
        <w:tc>
          <w:tcPr>
            <w:tcW w:w="568" w:type="dxa"/>
            <w:tcBorders>
              <w:top w:val="single" w:sz="4" w:space="0" w:color="auto"/>
              <w:left w:val="single" w:sz="4" w:space="0" w:color="auto"/>
              <w:bottom w:val="single" w:sz="4" w:space="0" w:color="auto"/>
              <w:right w:val="single" w:sz="4" w:space="0" w:color="auto"/>
            </w:tcBorders>
            <w:hideMark/>
          </w:tcPr>
          <w:p w14:paraId="1056F3FE" w14:textId="77777777"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2.</w:t>
            </w:r>
          </w:p>
        </w:tc>
        <w:tc>
          <w:tcPr>
            <w:tcW w:w="7087" w:type="dxa"/>
            <w:tcBorders>
              <w:top w:val="single" w:sz="4" w:space="0" w:color="auto"/>
              <w:left w:val="single" w:sz="4" w:space="0" w:color="auto"/>
              <w:bottom w:val="single" w:sz="4" w:space="0" w:color="auto"/>
              <w:right w:val="single" w:sz="4" w:space="0" w:color="auto"/>
            </w:tcBorders>
          </w:tcPr>
          <w:p w14:paraId="72DB0008" w14:textId="77777777" w:rsidR="003A1660" w:rsidRDefault="003A1660" w:rsidP="00755BA2">
            <w:pPr>
              <w:widowControl w:val="0"/>
              <w:autoSpaceDE w:val="0"/>
              <w:autoSpaceDN w:val="0"/>
              <w:adjustRightInd w:val="0"/>
              <w:jc w:val="both"/>
              <w:outlineLvl w:val="0"/>
              <w:rPr>
                <w:rFonts w:ascii="Garamond" w:hAnsi="Garamond"/>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69D2BEA" w14:textId="77777777" w:rsidR="003A1660" w:rsidRDefault="003A1660" w:rsidP="00755BA2">
            <w:pPr>
              <w:widowControl w:val="0"/>
              <w:autoSpaceDE w:val="0"/>
              <w:autoSpaceDN w:val="0"/>
              <w:adjustRightInd w:val="0"/>
              <w:jc w:val="both"/>
              <w:outlineLvl w:val="0"/>
              <w:rPr>
                <w:rFonts w:ascii="Garamond" w:hAnsi="Garamond"/>
                <w:bCs/>
                <w:sz w:val="24"/>
                <w:szCs w:val="24"/>
              </w:rPr>
            </w:pPr>
          </w:p>
        </w:tc>
      </w:tr>
      <w:tr w:rsidR="003A1660" w14:paraId="37BC9647" w14:textId="77777777" w:rsidTr="005166DD">
        <w:tc>
          <w:tcPr>
            <w:tcW w:w="568" w:type="dxa"/>
            <w:tcBorders>
              <w:top w:val="single" w:sz="4" w:space="0" w:color="auto"/>
              <w:left w:val="single" w:sz="4" w:space="0" w:color="auto"/>
              <w:bottom w:val="single" w:sz="4" w:space="0" w:color="auto"/>
              <w:right w:val="single" w:sz="4" w:space="0" w:color="auto"/>
            </w:tcBorders>
            <w:hideMark/>
          </w:tcPr>
          <w:p w14:paraId="397C843A" w14:textId="77777777" w:rsidR="003A1660" w:rsidRDefault="003A1660" w:rsidP="002C7B5D">
            <w:pPr>
              <w:widowControl w:val="0"/>
              <w:autoSpaceDE w:val="0"/>
              <w:autoSpaceDN w:val="0"/>
              <w:adjustRightInd w:val="0"/>
              <w:jc w:val="center"/>
              <w:outlineLvl w:val="0"/>
              <w:rPr>
                <w:rFonts w:ascii="Garamond" w:hAnsi="Garamond"/>
                <w:bCs/>
                <w:sz w:val="24"/>
                <w:szCs w:val="24"/>
              </w:rPr>
            </w:pPr>
            <w:r>
              <w:rPr>
                <w:rFonts w:ascii="Garamond" w:hAnsi="Garamond"/>
                <w:bCs/>
                <w:sz w:val="24"/>
                <w:szCs w:val="24"/>
              </w:rPr>
              <w:t>3.</w:t>
            </w:r>
          </w:p>
        </w:tc>
        <w:tc>
          <w:tcPr>
            <w:tcW w:w="7087" w:type="dxa"/>
            <w:tcBorders>
              <w:top w:val="single" w:sz="4" w:space="0" w:color="auto"/>
              <w:left w:val="single" w:sz="4" w:space="0" w:color="auto"/>
              <w:bottom w:val="single" w:sz="4" w:space="0" w:color="auto"/>
              <w:right w:val="single" w:sz="4" w:space="0" w:color="auto"/>
            </w:tcBorders>
          </w:tcPr>
          <w:p w14:paraId="78E97192" w14:textId="77777777" w:rsidR="003A1660" w:rsidRDefault="003A1660" w:rsidP="00755BA2">
            <w:pPr>
              <w:widowControl w:val="0"/>
              <w:autoSpaceDE w:val="0"/>
              <w:autoSpaceDN w:val="0"/>
              <w:adjustRightInd w:val="0"/>
              <w:jc w:val="both"/>
              <w:outlineLvl w:val="0"/>
              <w:rPr>
                <w:rFonts w:ascii="Garamond" w:hAnsi="Garamond"/>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B6D956" w14:textId="77777777" w:rsidR="003A1660" w:rsidRDefault="003A1660" w:rsidP="00755BA2">
            <w:pPr>
              <w:widowControl w:val="0"/>
              <w:autoSpaceDE w:val="0"/>
              <w:autoSpaceDN w:val="0"/>
              <w:adjustRightInd w:val="0"/>
              <w:jc w:val="both"/>
              <w:outlineLvl w:val="0"/>
              <w:rPr>
                <w:rFonts w:ascii="Garamond" w:hAnsi="Garamond"/>
                <w:bCs/>
                <w:sz w:val="24"/>
                <w:szCs w:val="24"/>
              </w:rPr>
            </w:pPr>
          </w:p>
        </w:tc>
      </w:tr>
    </w:tbl>
    <w:p w14:paraId="58DDFA0F" w14:textId="77777777" w:rsidR="003A1660" w:rsidRDefault="003A1660" w:rsidP="003A1660">
      <w:pPr>
        <w:widowControl w:val="0"/>
        <w:autoSpaceDE w:val="0"/>
        <w:autoSpaceDN w:val="0"/>
        <w:adjustRightInd w:val="0"/>
        <w:rPr>
          <w:rFonts w:ascii="Garamond" w:hAnsi="Garamond"/>
          <w:b/>
          <w:sz w:val="24"/>
          <w:szCs w:val="24"/>
        </w:rPr>
      </w:pPr>
    </w:p>
    <w:p w14:paraId="56CEEA3D" w14:textId="77777777" w:rsidR="003A1660" w:rsidRDefault="003A1660" w:rsidP="003A1660">
      <w:pPr>
        <w:widowControl w:val="0"/>
        <w:autoSpaceDE w:val="0"/>
        <w:autoSpaceDN w:val="0"/>
        <w:adjustRightInd w:val="0"/>
        <w:jc w:val="both"/>
        <w:rPr>
          <w:rFonts w:ascii="Garamond" w:hAnsi="Garamond"/>
          <w:b/>
          <w:sz w:val="24"/>
          <w:szCs w:val="24"/>
        </w:rPr>
      </w:pPr>
      <w:r>
        <w:rPr>
          <w:rFonts w:ascii="Garamond" w:hAnsi="Garamond"/>
          <w:b/>
          <w:sz w:val="24"/>
          <w:szCs w:val="24"/>
        </w:rPr>
        <w:t>Strony potwierdzają, że:</w:t>
      </w:r>
    </w:p>
    <w:p w14:paraId="5AFD095D" w14:textId="77777777" w:rsidR="003A1660" w:rsidRDefault="003A1660" w:rsidP="003A1660">
      <w:pPr>
        <w:jc w:val="both"/>
        <w:rPr>
          <w:rFonts w:ascii="Garamond" w:hAnsi="Garamond"/>
          <w:sz w:val="24"/>
          <w:szCs w:val="24"/>
        </w:rPr>
      </w:pPr>
      <w:r>
        <w:rPr>
          <w:rFonts w:ascii="Garamond" w:hAnsi="Garamond"/>
          <w:sz w:val="24"/>
          <w:szCs w:val="24"/>
        </w:rPr>
        <w:t>Dostarczenie przedmiotu Umowy nastąpiło zgodnie z Umową.</w:t>
      </w:r>
    </w:p>
    <w:p w14:paraId="385D2182" w14:textId="77777777" w:rsidR="003A1660" w:rsidRDefault="003A1660" w:rsidP="003A1660">
      <w:pPr>
        <w:widowControl w:val="0"/>
        <w:autoSpaceDE w:val="0"/>
        <w:autoSpaceDN w:val="0"/>
        <w:adjustRightInd w:val="0"/>
        <w:jc w:val="both"/>
        <w:rPr>
          <w:rFonts w:ascii="Garamond" w:hAnsi="Garamond"/>
          <w:sz w:val="24"/>
          <w:szCs w:val="24"/>
        </w:rPr>
      </w:pPr>
      <w:r>
        <w:rPr>
          <w:rFonts w:ascii="Garamond" w:hAnsi="Garamond"/>
          <w:b/>
          <w:sz w:val="24"/>
          <w:szCs w:val="24"/>
        </w:rPr>
        <w:t>TAK/NIE*;</w:t>
      </w:r>
    </w:p>
    <w:p w14:paraId="67DB4134" w14:textId="65A87035" w:rsidR="003A1660" w:rsidRDefault="003A1660" w:rsidP="003A1660">
      <w:pPr>
        <w:jc w:val="both"/>
        <w:rPr>
          <w:rFonts w:ascii="Garamond" w:hAnsi="Garamond"/>
          <w:sz w:val="24"/>
          <w:szCs w:val="24"/>
        </w:rPr>
      </w:pPr>
      <w:r>
        <w:rPr>
          <w:rFonts w:ascii="Garamond" w:hAnsi="Garamond"/>
          <w:sz w:val="24"/>
          <w:szCs w:val="24"/>
        </w:rPr>
        <w:t xml:space="preserve">Strony stwierdzają, że dostarczenie przedmiotu Umowy nastąpiło z opóźnieniem. Opóźnienie wyniosło </w:t>
      </w:r>
      <w:r w:rsidR="005166DD">
        <w:rPr>
          <w:rFonts w:ascii="Garamond" w:hAnsi="Garamond"/>
          <w:sz w:val="24"/>
          <w:szCs w:val="24"/>
        </w:rPr>
        <w:t>…</w:t>
      </w:r>
      <w:r>
        <w:rPr>
          <w:rFonts w:ascii="Garamond" w:hAnsi="Garamond"/>
          <w:sz w:val="24"/>
          <w:szCs w:val="24"/>
        </w:rPr>
        <w:t>… dni.</w:t>
      </w:r>
    </w:p>
    <w:p w14:paraId="616164F2" w14:textId="77777777" w:rsidR="003A1660" w:rsidRDefault="003A1660" w:rsidP="003A1660">
      <w:pPr>
        <w:widowControl w:val="0"/>
        <w:autoSpaceDE w:val="0"/>
        <w:autoSpaceDN w:val="0"/>
        <w:adjustRightInd w:val="0"/>
        <w:jc w:val="both"/>
        <w:rPr>
          <w:rFonts w:ascii="Garamond" w:hAnsi="Garamond"/>
          <w:b/>
          <w:sz w:val="24"/>
          <w:szCs w:val="24"/>
        </w:rPr>
      </w:pPr>
      <w:r>
        <w:rPr>
          <w:rFonts w:ascii="Garamond" w:hAnsi="Garamond"/>
          <w:b/>
          <w:sz w:val="24"/>
          <w:szCs w:val="24"/>
        </w:rPr>
        <w:t>TAK/NIE DOTYCZY*;</w:t>
      </w:r>
    </w:p>
    <w:p w14:paraId="706A77D2" w14:textId="77777777" w:rsidR="003A1660" w:rsidRDefault="003A1660" w:rsidP="003A1660">
      <w:pPr>
        <w:rPr>
          <w:rFonts w:ascii="Garamond" w:hAnsi="Garamond"/>
          <w:b/>
          <w:color w:val="000000"/>
          <w:sz w:val="24"/>
          <w:szCs w:val="24"/>
        </w:rPr>
      </w:pPr>
    </w:p>
    <w:p w14:paraId="3F83A04F"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 xml:space="preserve">Uwagi: </w:t>
      </w:r>
    </w:p>
    <w:p w14:paraId="37A9DBA1"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w:t>
      </w:r>
    </w:p>
    <w:p w14:paraId="0A5B7CAB"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w:t>
      </w:r>
    </w:p>
    <w:p w14:paraId="72CA630A"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w:t>
      </w:r>
    </w:p>
    <w:p w14:paraId="59467C4E"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w:t>
      </w:r>
    </w:p>
    <w:p w14:paraId="001B97FA" w14:textId="77777777" w:rsidR="003A1660" w:rsidRDefault="003A1660" w:rsidP="003A1660">
      <w:pPr>
        <w:widowControl w:val="0"/>
        <w:autoSpaceDE w:val="0"/>
        <w:autoSpaceDN w:val="0"/>
        <w:adjustRightInd w:val="0"/>
        <w:rPr>
          <w:rFonts w:ascii="Garamond" w:hAnsi="Garamond"/>
          <w:sz w:val="24"/>
          <w:szCs w:val="24"/>
        </w:rPr>
      </w:pPr>
    </w:p>
    <w:p w14:paraId="3DA20AEB" w14:textId="77777777" w:rsidR="003A1660" w:rsidRDefault="003A1660" w:rsidP="003A1660">
      <w:pPr>
        <w:widowControl w:val="0"/>
        <w:autoSpaceDE w:val="0"/>
        <w:autoSpaceDN w:val="0"/>
        <w:adjustRightInd w:val="0"/>
        <w:rPr>
          <w:rFonts w:ascii="Garamond" w:hAnsi="Garamond"/>
          <w:sz w:val="24"/>
          <w:szCs w:val="24"/>
        </w:rPr>
      </w:pPr>
      <w:r>
        <w:rPr>
          <w:rFonts w:ascii="Garamond" w:hAnsi="Garamond"/>
          <w:sz w:val="24"/>
          <w:szCs w:val="24"/>
        </w:rPr>
        <w:t>/czytelne podpisy i pieczątki/:</w:t>
      </w:r>
    </w:p>
    <w:p w14:paraId="0C899C96" w14:textId="77777777" w:rsidR="003A1660" w:rsidRDefault="003A1660" w:rsidP="003A1660">
      <w:pPr>
        <w:rPr>
          <w:rFonts w:ascii="Garamond" w:hAnsi="Garamond"/>
          <w:sz w:val="24"/>
          <w:szCs w:val="24"/>
        </w:rPr>
      </w:pPr>
    </w:p>
    <w:p w14:paraId="1648E5BC" w14:textId="77777777" w:rsidR="003A1660" w:rsidRDefault="003A1660" w:rsidP="003A1660">
      <w:pPr>
        <w:rPr>
          <w:rFonts w:ascii="Garamond" w:hAnsi="Garamond"/>
          <w:sz w:val="24"/>
          <w:szCs w:val="24"/>
        </w:rPr>
      </w:pPr>
    </w:p>
    <w:p w14:paraId="05A21C77" w14:textId="77777777" w:rsidR="003A1660" w:rsidRDefault="003A1660" w:rsidP="003A1660">
      <w:pPr>
        <w:rPr>
          <w:rFonts w:ascii="Garamond" w:hAnsi="Garamond"/>
          <w:sz w:val="24"/>
          <w:szCs w:val="24"/>
        </w:rPr>
      </w:pPr>
    </w:p>
    <w:p w14:paraId="372AB96D" w14:textId="09E584EA" w:rsidR="003A1660" w:rsidRDefault="003A1660" w:rsidP="003A1660">
      <w:pPr>
        <w:rPr>
          <w:rFonts w:ascii="Garamond" w:hAnsi="Garamond"/>
          <w:sz w:val="24"/>
          <w:szCs w:val="24"/>
        </w:rPr>
      </w:pPr>
    </w:p>
    <w:p w14:paraId="14A86DA2" w14:textId="77777777" w:rsidR="005166DD" w:rsidRDefault="005166DD" w:rsidP="003A1660">
      <w:pPr>
        <w:rPr>
          <w:rFonts w:ascii="Garamond" w:hAnsi="Garamond"/>
          <w:sz w:val="24"/>
          <w:szCs w:val="24"/>
        </w:rPr>
      </w:pPr>
    </w:p>
    <w:p w14:paraId="7D186D46" w14:textId="77777777" w:rsidR="003A1660" w:rsidRDefault="003A1660" w:rsidP="003A1660">
      <w:pPr>
        <w:rPr>
          <w:rFonts w:ascii="Garamond" w:hAnsi="Garamond"/>
          <w:sz w:val="24"/>
          <w:szCs w:val="24"/>
        </w:rPr>
      </w:pPr>
    </w:p>
    <w:p w14:paraId="2D251F1A" w14:textId="77777777" w:rsidR="003A1660" w:rsidRDefault="003A1660" w:rsidP="005166DD">
      <w:pPr>
        <w:jc w:val="center"/>
        <w:rPr>
          <w:rFonts w:ascii="Garamond" w:hAnsi="Garamond"/>
          <w:sz w:val="24"/>
          <w:szCs w:val="24"/>
        </w:rPr>
      </w:pPr>
      <w:r>
        <w:rPr>
          <w:rFonts w:ascii="Garamond" w:hAnsi="Garamond"/>
          <w:sz w:val="24"/>
          <w:szCs w:val="24"/>
        </w:rPr>
        <w:t>Zamawiający:                                                                                   Wykonawca:</w:t>
      </w:r>
    </w:p>
    <w:p w14:paraId="0426E7EA" w14:textId="77777777" w:rsidR="003A1660" w:rsidRDefault="003A1660" w:rsidP="003A1660">
      <w:pPr>
        <w:rPr>
          <w:rFonts w:ascii="Garamond" w:hAnsi="Garamond"/>
          <w:sz w:val="24"/>
          <w:szCs w:val="24"/>
        </w:rPr>
      </w:pPr>
    </w:p>
    <w:p w14:paraId="639BA9B6" w14:textId="77777777" w:rsidR="003A1660" w:rsidRDefault="003A1660" w:rsidP="003A1660">
      <w:pPr>
        <w:rPr>
          <w:rFonts w:ascii="Garamond" w:hAnsi="Garamond"/>
          <w:sz w:val="24"/>
          <w:szCs w:val="24"/>
        </w:rPr>
      </w:pPr>
    </w:p>
    <w:p w14:paraId="65CAA3AD" w14:textId="77777777" w:rsidR="003A1660" w:rsidRDefault="003A1660" w:rsidP="003A1660">
      <w:pPr>
        <w:rPr>
          <w:rFonts w:ascii="Garamond" w:hAnsi="Garamond"/>
          <w:sz w:val="24"/>
          <w:szCs w:val="24"/>
        </w:rPr>
      </w:pPr>
    </w:p>
    <w:p w14:paraId="29F607A7" w14:textId="77777777" w:rsidR="003A1660" w:rsidRDefault="003A1660" w:rsidP="003A1660">
      <w:pPr>
        <w:rPr>
          <w:rFonts w:ascii="Garamond" w:hAnsi="Garamond"/>
          <w:sz w:val="24"/>
          <w:szCs w:val="24"/>
        </w:rPr>
      </w:pPr>
    </w:p>
    <w:p w14:paraId="212FA2FA" w14:textId="77777777" w:rsidR="003A1660" w:rsidRDefault="003A1660" w:rsidP="003A1660">
      <w:pPr>
        <w:rPr>
          <w:rFonts w:ascii="Garamond" w:hAnsi="Garamond"/>
          <w:sz w:val="24"/>
          <w:szCs w:val="24"/>
        </w:rPr>
      </w:pPr>
    </w:p>
    <w:p w14:paraId="3B8C239E" w14:textId="77777777" w:rsidR="003A1660" w:rsidRPr="00D4737E" w:rsidRDefault="003A1660" w:rsidP="003A1660">
      <w:pPr>
        <w:rPr>
          <w:rFonts w:ascii="Garamond" w:hAnsi="Garamond"/>
        </w:rPr>
      </w:pPr>
      <w:r w:rsidRPr="00D4737E">
        <w:rPr>
          <w:rFonts w:ascii="Garamond" w:hAnsi="Garamond"/>
        </w:rPr>
        <w:t xml:space="preserve">* </w:t>
      </w:r>
      <w:r w:rsidRPr="00D4737E">
        <w:rPr>
          <w:rFonts w:ascii="Garamond" w:hAnsi="Garamond"/>
          <w:i/>
        </w:rPr>
        <w:t>niewłaściwe skreślić/jeżeli dotyczy</w:t>
      </w:r>
    </w:p>
    <w:p w14:paraId="3C15CEF5" w14:textId="77777777" w:rsidR="009C0C73" w:rsidRDefault="009C0C73" w:rsidP="000B4A50">
      <w:pPr>
        <w:jc w:val="right"/>
        <w:rPr>
          <w:b/>
          <w:i/>
          <w:sz w:val="22"/>
          <w:szCs w:val="22"/>
        </w:rPr>
      </w:pPr>
    </w:p>
    <w:p w14:paraId="62E6FAD8" w14:textId="59DE314A" w:rsidR="000B4A50" w:rsidRPr="00A81AF7" w:rsidRDefault="000B4A50" w:rsidP="000B4A50">
      <w:pPr>
        <w:jc w:val="right"/>
        <w:rPr>
          <w:i/>
          <w:sz w:val="22"/>
          <w:szCs w:val="22"/>
        </w:rPr>
      </w:pPr>
      <w:r w:rsidRPr="00A81AF7">
        <w:rPr>
          <w:b/>
          <w:i/>
          <w:sz w:val="22"/>
          <w:szCs w:val="22"/>
        </w:rPr>
        <w:lastRenderedPageBreak/>
        <w:t xml:space="preserve">Załącznik Nr </w:t>
      </w:r>
      <w:r>
        <w:rPr>
          <w:b/>
          <w:i/>
          <w:sz w:val="22"/>
          <w:szCs w:val="22"/>
        </w:rPr>
        <w:t>5</w:t>
      </w:r>
      <w:r w:rsidRPr="00A81AF7">
        <w:rPr>
          <w:b/>
          <w:i/>
          <w:sz w:val="22"/>
          <w:szCs w:val="22"/>
        </w:rPr>
        <w:t xml:space="preserve"> do SIWZ</w:t>
      </w:r>
    </w:p>
    <w:p w14:paraId="52321C37" w14:textId="77777777" w:rsidR="000B4A50" w:rsidRPr="00A81AF7" w:rsidRDefault="000B4A50" w:rsidP="000B4A50">
      <w:pPr>
        <w:jc w:val="both"/>
        <w:rPr>
          <w:b/>
          <w:bCs/>
          <w:i/>
          <w:iCs/>
          <w:sz w:val="22"/>
          <w:szCs w:val="22"/>
        </w:rPr>
      </w:pPr>
    </w:p>
    <w:p w14:paraId="67714B76" w14:textId="77777777" w:rsidR="000B4A50" w:rsidRPr="00A81AF7" w:rsidRDefault="000B4A50" w:rsidP="000B4A50">
      <w:pPr>
        <w:jc w:val="both"/>
        <w:rPr>
          <w:b/>
          <w:bCs/>
          <w:i/>
          <w:iCs/>
          <w:sz w:val="22"/>
          <w:szCs w:val="22"/>
        </w:rPr>
      </w:pPr>
    </w:p>
    <w:p w14:paraId="0068D3C6" w14:textId="77777777" w:rsidR="000B4A50" w:rsidRPr="00A81AF7" w:rsidRDefault="000B4A50" w:rsidP="000B4A50">
      <w:pPr>
        <w:jc w:val="center"/>
        <w:rPr>
          <w:sz w:val="22"/>
          <w:szCs w:val="22"/>
        </w:rPr>
      </w:pPr>
      <w:r w:rsidRPr="00A81AF7">
        <w:rPr>
          <w:b/>
          <w:bCs/>
          <w:i/>
          <w:iCs/>
          <w:sz w:val="22"/>
          <w:szCs w:val="22"/>
        </w:rPr>
        <w:t>OŚWIADCZENIE WYKONAWCY</w:t>
      </w:r>
    </w:p>
    <w:p w14:paraId="5091079B" w14:textId="77777777" w:rsidR="000B4A50" w:rsidRPr="00A81AF7" w:rsidRDefault="000B4A50" w:rsidP="000B4A50">
      <w:pPr>
        <w:jc w:val="both"/>
        <w:rPr>
          <w:b/>
          <w:bCs/>
          <w:i/>
          <w:iCs/>
          <w:sz w:val="22"/>
          <w:szCs w:val="22"/>
        </w:rPr>
      </w:pPr>
    </w:p>
    <w:p w14:paraId="66DD9362" w14:textId="77777777" w:rsidR="000B4A50" w:rsidRPr="00A81AF7" w:rsidRDefault="000B4A50" w:rsidP="000B4A50">
      <w:pPr>
        <w:jc w:val="both"/>
        <w:rPr>
          <w:b/>
          <w:bCs/>
          <w:sz w:val="22"/>
          <w:szCs w:val="22"/>
        </w:rPr>
      </w:pPr>
    </w:p>
    <w:p w14:paraId="5D6C092A" w14:textId="77777777" w:rsidR="000B4A50" w:rsidRPr="00FA1292" w:rsidRDefault="000B4A50" w:rsidP="000B4A50">
      <w:pPr>
        <w:jc w:val="both"/>
        <w:rPr>
          <w:sz w:val="22"/>
          <w:szCs w:val="22"/>
        </w:rPr>
      </w:pPr>
      <w:r w:rsidRPr="00FA1292">
        <w:rPr>
          <w:sz w:val="22"/>
          <w:szCs w:val="22"/>
        </w:rPr>
        <w:t xml:space="preserve">Składając ofertę w postępowaniu o udzielenie zamówienia publicznego prowadzonym w trybie przetargu nieograniczonego na: </w:t>
      </w:r>
    </w:p>
    <w:p w14:paraId="202B4285" w14:textId="0124DEF0" w:rsidR="000B4A50" w:rsidRPr="00FA1292" w:rsidRDefault="000B4A50" w:rsidP="000B4A50">
      <w:pPr>
        <w:jc w:val="both"/>
        <w:rPr>
          <w:sz w:val="22"/>
          <w:szCs w:val="22"/>
        </w:rPr>
      </w:pPr>
      <w:r w:rsidRPr="00FA1292">
        <w:rPr>
          <w:b/>
          <w:sz w:val="22"/>
          <w:szCs w:val="22"/>
        </w:rPr>
        <w:t xml:space="preserve">Sukcesywne dostawy </w:t>
      </w:r>
      <w:r w:rsidRPr="00FA1292">
        <w:rPr>
          <w:rFonts w:asciiTheme="minorBidi" w:hAnsiTheme="minorBidi" w:cstheme="minorBidi"/>
          <w:b/>
          <w:sz w:val="22"/>
          <w:szCs w:val="22"/>
        </w:rPr>
        <w:t xml:space="preserve">różnego rodzaju papieru i kartonu  na potrzeby drukarni w Zakładzie w Czarnem </w:t>
      </w:r>
      <w:r w:rsidRPr="00FA1292">
        <w:rPr>
          <w:b/>
          <w:sz w:val="22"/>
          <w:szCs w:val="22"/>
        </w:rPr>
        <w:t xml:space="preserve">dla Mazowieckiej Instytucji Gospodarki Budżetowej Mazovia </w:t>
      </w:r>
      <w:r w:rsidRPr="00FA1292">
        <w:rPr>
          <w:rFonts w:asciiTheme="minorBidi" w:hAnsiTheme="minorBidi" w:cstheme="minorBidi"/>
          <w:b/>
          <w:sz w:val="22"/>
          <w:szCs w:val="22"/>
        </w:rPr>
        <w:t>w podziale na 3 części.</w:t>
      </w:r>
    </w:p>
    <w:p w14:paraId="733C0EB3" w14:textId="77777777" w:rsidR="000B4A50" w:rsidRDefault="000B4A50" w:rsidP="000B4A50">
      <w:pPr>
        <w:jc w:val="both"/>
        <w:rPr>
          <w:sz w:val="22"/>
          <w:szCs w:val="22"/>
        </w:rPr>
      </w:pPr>
    </w:p>
    <w:p w14:paraId="36A398B9" w14:textId="7E89457F" w:rsidR="000B4A50" w:rsidRPr="00A81AF7" w:rsidRDefault="000B4A50" w:rsidP="000B4A50">
      <w:pPr>
        <w:jc w:val="both"/>
        <w:rPr>
          <w:sz w:val="22"/>
          <w:szCs w:val="22"/>
        </w:rPr>
      </w:pPr>
      <w:r w:rsidRPr="00A81AF7">
        <w:rPr>
          <w:sz w:val="22"/>
          <w:szCs w:val="22"/>
        </w:rPr>
        <w:t xml:space="preserve">oświadczam, że </w:t>
      </w:r>
      <w:r w:rsidRPr="00A81AF7">
        <w:rPr>
          <w:b/>
          <w:bCs/>
          <w:sz w:val="22"/>
          <w:szCs w:val="22"/>
          <w:u w:val="single"/>
        </w:rPr>
        <w:t>WYDANO / NIE WYDANO *</w:t>
      </w:r>
    </w:p>
    <w:p w14:paraId="3D26B1B9" w14:textId="77777777" w:rsidR="000B4A50" w:rsidRPr="00A81AF7" w:rsidRDefault="000B4A50" w:rsidP="000B4A50">
      <w:pPr>
        <w:jc w:val="both"/>
        <w:rPr>
          <w:sz w:val="22"/>
          <w:szCs w:val="22"/>
        </w:rPr>
      </w:pPr>
    </w:p>
    <w:p w14:paraId="107CC8BF" w14:textId="77777777" w:rsidR="000B4A50" w:rsidRPr="00A81AF7" w:rsidRDefault="000B4A50" w:rsidP="000B4A50">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tytułem środka zapobiegawczego zakazu ubiegania się o zamówienia publiczne.</w:t>
      </w:r>
    </w:p>
    <w:p w14:paraId="1E2E0641" w14:textId="77777777" w:rsidR="000B4A50" w:rsidRPr="00A81AF7" w:rsidRDefault="000B4A50" w:rsidP="000B4A50">
      <w:pPr>
        <w:jc w:val="both"/>
        <w:rPr>
          <w:i/>
          <w:iCs/>
          <w:sz w:val="22"/>
          <w:szCs w:val="22"/>
        </w:rPr>
      </w:pPr>
    </w:p>
    <w:p w14:paraId="66B2AE4C" w14:textId="77777777" w:rsidR="000B4A50" w:rsidRPr="00A81AF7" w:rsidRDefault="000B4A50" w:rsidP="000B4A50">
      <w:pPr>
        <w:jc w:val="both"/>
        <w:rPr>
          <w:sz w:val="22"/>
          <w:szCs w:val="22"/>
        </w:rPr>
      </w:pPr>
    </w:p>
    <w:p w14:paraId="6FD58CC6" w14:textId="77777777" w:rsidR="000B4A50" w:rsidRPr="00A81AF7" w:rsidRDefault="000B4A50" w:rsidP="000B4A50">
      <w:pPr>
        <w:jc w:val="both"/>
        <w:rPr>
          <w:sz w:val="22"/>
          <w:szCs w:val="22"/>
        </w:rPr>
      </w:pPr>
    </w:p>
    <w:p w14:paraId="6E8668BC" w14:textId="77777777" w:rsidR="000B4A50" w:rsidRPr="00A81AF7" w:rsidRDefault="000B4A50" w:rsidP="000B4A50">
      <w:pPr>
        <w:jc w:val="both"/>
        <w:rPr>
          <w:sz w:val="22"/>
          <w:szCs w:val="22"/>
        </w:rPr>
      </w:pPr>
    </w:p>
    <w:p w14:paraId="356CE836" w14:textId="77777777" w:rsidR="000B4A50" w:rsidRPr="00A81AF7" w:rsidRDefault="000B4A50" w:rsidP="000B4A50">
      <w:pPr>
        <w:jc w:val="both"/>
        <w:rPr>
          <w:sz w:val="22"/>
          <w:szCs w:val="22"/>
        </w:rPr>
      </w:pPr>
      <w:r w:rsidRPr="00A81AF7">
        <w:rPr>
          <w:sz w:val="22"/>
          <w:szCs w:val="22"/>
        </w:rPr>
        <w:t>Miejsce i data ..............................................</w:t>
      </w:r>
    </w:p>
    <w:p w14:paraId="2E153975" w14:textId="77777777" w:rsidR="000B4A50" w:rsidRPr="00A81AF7" w:rsidRDefault="000B4A50" w:rsidP="000B4A50">
      <w:pPr>
        <w:jc w:val="both"/>
        <w:rPr>
          <w:sz w:val="22"/>
          <w:szCs w:val="22"/>
        </w:rPr>
      </w:pPr>
    </w:p>
    <w:p w14:paraId="7F4A0F2C" w14:textId="77777777" w:rsidR="000B4A50" w:rsidRPr="00A81AF7" w:rsidRDefault="000B4A50" w:rsidP="000B4A50">
      <w:pPr>
        <w:jc w:val="both"/>
        <w:rPr>
          <w:sz w:val="22"/>
          <w:szCs w:val="22"/>
        </w:rPr>
      </w:pPr>
    </w:p>
    <w:p w14:paraId="57350ABC" w14:textId="77777777" w:rsidR="000B4A50" w:rsidRPr="00A81AF7" w:rsidRDefault="000B4A50" w:rsidP="000B4A50">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 xml:space="preserve">    …...............................................................................</w:t>
      </w:r>
    </w:p>
    <w:p w14:paraId="28E9C2F6" w14:textId="77777777" w:rsidR="000B4A50" w:rsidRPr="00A81AF7" w:rsidRDefault="000B4A50" w:rsidP="000B4A50">
      <w:pPr>
        <w:ind w:left="4956"/>
        <w:jc w:val="both"/>
        <w:rPr>
          <w:sz w:val="22"/>
          <w:szCs w:val="22"/>
        </w:rPr>
      </w:pPr>
      <w:r w:rsidRPr="00A81AF7">
        <w:rPr>
          <w:sz w:val="22"/>
          <w:szCs w:val="22"/>
        </w:rPr>
        <w:t xml:space="preserve">         </w:t>
      </w:r>
      <w:r w:rsidRPr="00A81AF7">
        <w:rPr>
          <w:sz w:val="22"/>
          <w:szCs w:val="22"/>
        </w:rPr>
        <w:tab/>
        <w:t>Podpisano (imię, nazwisko i podpis)</w:t>
      </w:r>
    </w:p>
    <w:p w14:paraId="2AE92A17" w14:textId="620CCE41" w:rsidR="000B4A50" w:rsidRDefault="000B4A50" w:rsidP="000B4A50">
      <w:pPr>
        <w:jc w:val="both"/>
        <w:rPr>
          <w:sz w:val="22"/>
          <w:szCs w:val="22"/>
        </w:rPr>
      </w:pPr>
    </w:p>
    <w:p w14:paraId="20517CBD" w14:textId="712B326D" w:rsidR="000B4A50" w:rsidRDefault="000B4A50" w:rsidP="000B4A50">
      <w:pPr>
        <w:jc w:val="both"/>
        <w:rPr>
          <w:sz w:val="22"/>
          <w:szCs w:val="22"/>
        </w:rPr>
      </w:pPr>
    </w:p>
    <w:p w14:paraId="213A82A6" w14:textId="77777777" w:rsidR="000B4A50" w:rsidRPr="00A81AF7" w:rsidRDefault="000B4A50" w:rsidP="000B4A50">
      <w:pPr>
        <w:jc w:val="both"/>
        <w:rPr>
          <w:sz w:val="22"/>
          <w:szCs w:val="22"/>
        </w:rPr>
      </w:pPr>
    </w:p>
    <w:p w14:paraId="4E007C36" w14:textId="77777777" w:rsidR="000B4A50" w:rsidRPr="00A81AF7" w:rsidRDefault="000B4A50" w:rsidP="000B4A50">
      <w:pPr>
        <w:jc w:val="both"/>
        <w:rPr>
          <w:sz w:val="22"/>
          <w:szCs w:val="22"/>
        </w:rPr>
      </w:pPr>
    </w:p>
    <w:p w14:paraId="03AA04E1" w14:textId="77777777" w:rsidR="000B4A50" w:rsidRPr="00A81AF7" w:rsidRDefault="000B4A50" w:rsidP="000B4A50">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2C89D660" w14:textId="77777777" w:rsidR="000B4A50" w:rsidRPr="00A81AF7" w:rsidRDefault="000B4A50" w:rsidP="000B4A50">
      <w:pPr>
        <w:jc w:val="both"/>
        <w:rPr>
          <w:i/>
          <w:iCs/>
          <w:sz w:val="22"/>
          <w:szCs w:val="22"/>
        </w:rPr>
      </w:pPr>
    </w:p>
    <w:p w14:paraId="3EF1E1EA" w14:textId="77777777" w:rsidR="000B4A50" w:rsidRPr="00A81AF7" w:rsidRDefault="000B4A50" w:rsidP="000B4A50">
      <w:pPr>
        <w:jc w:val="both"/>
        <w:rPr>
          <w:i/>
          <w:iCs/>
          <w:sz w:val="22"/>
          <w:szCs w:val="22"/>
        </w:rPr>
      </w:pPr>
    </w:p>
    <w:p w14:paraId="60749AF5" w14:textId="77777777" w:rsidR="000B4A50" w:rsidRPr="00A81AF7" w:rsidRDefault="000B4A50" w:rsidP="000B4A50">
      <w:pPr>
        <w:jc w:val="both"/>
        <w:rPr>
          <w:i/>
          <w:iCs/>
          <w:sz w:val="22"/>
          <w:szCs w:val="22"/>
        </w:rPr>
      </w:pPr>
    </w:p>
    <w:p w14:paraId="746997BF" w14:textId="77777777" w:rsidR="000B4A50" w:rsidRPr="00A81AF7" w:rsidRDefault="000B4A50" w:rsidP="000B4A50">
      <w:pPr>
        <w:rPr>
          <w:sz w:val="22"/>
          <w:szCs w:val="22"/>
        </w:rPr>
      </w:pPr>
      <w:r w:rsidRPr="00A81AF7">
        <w:rPr>
          <w:sz w:val="22"/>
          <w:szCs w:val="22"/>
        </w:rPr>
        <w:t>* niepotrzebne skreślić</w:t>
      </w:r>
    </w:p>
    <w:p w14:paraId="11EF6610" w14:textId="77777777" w:rsidR="000B4A50" w:rsidRPr="00A81AF7" w:rsidRDefault="000B4A50" w:rsidP="000B4A50">
      <w:pPr>
        <w:rPr>
          <w:sz w:val="22"/>
          <w:szCs w:val="22"/>
        </w:rPr>
      </w:pPr>
    </w:p>
    <w:p w14:paraId="282B280A" w14:textId="77777777" w:rsidR="000B4A50" w:rsidRPr="00A81AF7" w:rsidRDefault="000B4A50" w:rsidP="000B4A50">
      <w:pPr>
        <w:rPr>
          <w:sz w:val="22"/>
          <w:szCs w:val="22"/>
        </w:rPr>
      </w:pPr>
    </w:p>
    <w:p w14:paraId="1AABD244" w14:textId="77777777" w:rsidR="000B4A50" w:rsidRPr="00A81AF7" w:rsidRDefault="000B4A50" w:rsidP="000B4A50">
      <w:pPr>
        <w:jc w:val="right"/>
        <w:rPr>
          <w:b/>
          <w:i/>
          <w:sz w:val="22"/>
          <w:szCs w:val="22"/>
        </w:rPr>
      </w:pPr>
    </w:p>
    <w:p w14:paraId="4CAE2AE2" w14:textId="77777777" w:rsidR="000B4A50" w:rsidRPr="00A81AF7" w:rsidRDefault="000B4A50" w:rsidP="000B4A50">
      <w:pPr>
        <w:jc w:val="right"/>
        <w:rPr>
          <w:b/>
          <w:i/>
          <w:sz w:val="22"/>
          <w:szCs w:val="22"/>
        </w:rPr>
      </w:pPr>
    </w:p>
    <w:p w14:paraId="50AFF213" w14:textId="77777777" w:rsidR="000B4A50" w:rsidRPr="00A81AF7" w:rsidRDefault="000B4A50" w:rsidP="000B4A50">
      <w:pPr>
        <w:jc w:val="right"/>
        <w:rPr>
          <w:b/>
          <w:i/>
          <w:sz w:val="22"/>
          <w:szCs w:val="22"/>
        </w:rPr>
      </w:pPr>
    </w:p>
    <w:p w14:paraId="08E691CE" w14:textId="77777777" w:rsidR="000B4A50" w:rsidRPr="00A81AF7" w:rsidRDefault="000B4A50" w:rsidP="000B4A50">
      <w:pPr>
        <w:jc w:val="right"/>
        <w:rPr>
          <w:b/>
          <w:i/>
          <w:sz w:val="22"/>
          <w:szCs w:val="22"/>
        </w:rPr>
      </w:pPr>
    </w:p>
    <w:p w14:paraId="10744995" w14:textId="77777777" w:rsidR="000B4A50" w:rsidRPr="00A81AF7" w:rsidRDefault="000B4A50" w:rsidP="000B4A50">
      <w:pPr>
        <w:jc w:val="right"/>
        <w:rPr>
          <w:b/>
          <w:i/>
          <w:sz w:val="22"/>
          <w:szCs w:val="22"/>
        </w:rPr>
      </w:pPr>
    </w:p>
    <w:p w14:paraId="58378004" w14:textId="77777777" w:rsidR="000B4A50" w:rsidRPr="00A81AF7" w:rsidRDefault="000B4A50" w:rsidP="000B4A50">
      <w:pPr>
        <w:jc w:val="right"/>
        <w:rPr>
          <w:b/>
          <w:i/>
          <w:sz w:val="22"/>
          <w:szCs w:val="22"/>
        </w:rPr>
      </w:pPr>
    </w:p>
    <w:p w14:paraId="6436FDB5" w14:textId="77777777" w:rsidR="000B4A50" w:rsidRPr="00A81AF7" w:rsidRDefault="000B4A50" w:rsidP="000B4A50">
      <w:pPr>
        <w:jc w:val="right"/>
        <w:rPr>
          <w:b/>
          <w:i/>
          <w:sz w:val="22"/>
          <w:szCs w:val="22"/>
        </w:rPr>
      </w:pPr>
    </w:p>
    <w:p w14:paraId="2CAFE3F1" w14:textId="77777777" w:rsidR="000B4A50" w:rsidRPr="00A81AF7" w:rsidRDefault="000B4A50" w:rsidP="000B4A50">
      <w:pPr>
        <w:jc w:val="right"/>
        <w:rPr>
          <w:b/>
          <w:i/>
          <w:sz w:val="22"/>
          <w:szCs w:val="22"/>
        </w:rPr>
      </w:pPr>
    </w:p>
    <w:p w14:paraId="72C8708F" w14:textId="77777777" w:rsidR="000B4A50" w:rsidRPr="00A81AF7" w:rsidRDefault="000B4A50" w:rsidP="000B4A50">
      <w:pPr>
        <w:jc w:val="right"/>
        <w:rPr>
          <w:b/>
          <w:i/>
          <w:sz w:val="22"/>
          <w:szCs w:val="22"/>
        </w:rPr>
      </w:pPr>
    </w:p>
    <w:p w14:paraId="0E932041" w14:textId="77777777" w:rsidR="000B4A50" w:rsidRPr="00A81AF7" w:rsidRDefault="000B4A50" w:rsidP="000B4A50">
      <w:pPr>
        <w:jc w:val="right"/>
        <w:rPr>
          <w:b/>
          <w:i/>
          <w:sz w:val="22"/>
          <w:szCs w:val="22"/>
        </w:rPr>
      </w:pPr>
    </w:p>
    <w:p w14:paraId="3D490C4B" w14:textId="77777777" w:rsidR="000B4A50" w:rsidRPr="00A81AF7" w:rsidRDefault="000B4A50" w:rsidP="000B4A50">
      <w:pPr>
        <w:jc w:val="right"/>
        <w:rPr>
          <w:b/>
          <w:i/>
          <w:sz w:val="22"/>
          <w:szCs w:val="22"/>
        </w:rPr>
      </w:pPr>
    </w:p>
    <w:p w14:paraId="3669794E" w14:textId="77777777" w:rsidR="000B4A50" w:rsidRPr="00A81AF7" w:rsidRDefault="000B4A50" w:rsidP="000B4A50">
      <w:pPr>
        <w:jc w:val="right"/>
        <w:rPr>
          <w:b/>
          <w:i/>
          <w:sz w:val="22"/>
          <w:szCs w:val="22"/>
        </w:rPr>
      </w:pPr>
    </w:p>
    <w:p w14:paraId="075F79EF" w14:textId="77777777" w:rsidR="000B4A50" w:rsidRPr="00A81AF7" w:rsidRDefault="000B4A50" w:rsidP="000B4A50">
      <w:pPr>
        <w:jc w:val="right"/>
        <w:rPr>
          <w:b/>
          <w:i/>
          <w:sz w:val="22"/>
          <w:szCs w:val="22"/>
        </w:rPr>
      </w:pPr>
    </w:p>
    <w:p w14:paraId="74D57C12" w14:textId="77777777" w:rsidR="000B4A50" w:rsidRPr="00A81AF7" w:rsidRDefault="000B4A50" w:rsidP="000B4A50">
      <w:pPr>
        <w:jc w:val="right"/>
        <w:rPr>
          <w:b/>
          <w:i/>
          <w:sz w:val="22"/>
          <w:szCs w:val="22"/>
        </w:rPr>
      </w:pPr>
    </w:p>
    <w:p w14:paraId="3D05ABDC" w14:textId="77777777" w:rsidR="000B4A50" w:rsidRPr="00A81AF7" w:rsidRDefault="000B4A50" w:rsidP="000B4A50">
      <w:pPr>
        <w:jc w:val="right"/>
        <w:rPr>
          <w:b/>
          <w:i/>
          <w:sz w:val="22"/>
          <w:szCs w:val="22"/>
        </w:rPr>
      </w:pPr>
    </w:p>
    <w:p w14:paraId="1D9EF15D" w14:textId="77777777" w:rsidR="000B4A50" w:rsidRPr="00A81AF7" w:rsidRDefault="000B4A50" w:rsidP="000B4A50">
      <w:pPr>
        <w:jc w:val="right"/>
        <w:rPr>
          <w:b/>
          <w:i/>
          <w:sz w:val="22"/>
          <w:szCs w:val="22"/>
        </w:rPr>
      </w:pPr>
    </w:p>
    <w:p w14:paraId="759E3979" w14:textId="77777777" w:rsidR="000B4A50" w:rsidRPr="00A81AF7" w:rsidRDefault="000B4A50" w:rsidP="000B4A50">
      <w:pPr>
        <w:jc w:val="right"/>
        <w:rPr>
          <w:b/>
          <w:i/>
          <w:sz w:val="22"/>
          <w:szCs w:val="22"/>
        </w:rPr>
      </w:pPr>
    </w:p>
    <w:p w14:paraId="38DEEDB8" w14:textId="43DB8A75" w:rsidR="000B4A50" w:rsidRDefault="000B4A50" w:rsidP="000B4A50">
      <w:pPr>
        <w:rPr>
          <w:b/>
          <w:i/>
          <w:sz w:val="22"/>
          <w:szCs w:val="22"/>
        </w:rPr>
      </w:pPr>
      <w:bookmarkStart w:id="9" w:name="_Hlk22300490"/>
    </w:p>
    <w:p w14:paraId="69BCBD25" w14:textId="77777777" w:rsidR="000B4A50" w:rsidRPr="00A81AF7" w:rsidRDefault="000B4A50" w:rsidP="000B4A50">
      <w:pPr>
        <w:rPr>
          <w:b/>
          <w:i/>
          <w:sz w:val="22"/>
          <w:szCs w:val="22"/>
        </w:rPr>
      </w:pPr>
    </w:p>
    <w:p w14:paraId="5B528EAC" w14:textId="4B457D0F" w:rsidR="000B4A50" w:rsidRPr="00A81AF7" w:rsidRDefault="000B4A50" w:rsidP="000B4A50">
      <w:pPr>
        <w:jc w:val="right"/>
        <w:rPr>
          <w:i/>
          <w:sz w:val="22"/>
          <w:szCs w:val="22"/>
        </w:rPr>
      </w:pPr>
      <w:r w:rsidRPr="00A81AF7">
        <w:rPr>
          <w:b/>
          <w:i/>
          <w:sz w:val="22"/>
          <w:szCs w:val="22"/>
        </w:rPr>
        <w:lastRenderedPageBreak/>
        <w:t xml:space="preserve">Załącznik Nr </w:t>
      </w:r>
      <w:r>
        <w:rPr>
          <w:b/>
          <w:i/>
          <w:sz w:val="22"/>
          <w:szCs w:val="22"/>
        </w:rPr>
        <w:t>6</w:t>
      </w:r>
      <w:r w:rsidRPr="00A81AF7">
        <w:rPr>
          <w:b/>
          <w:i/>
          <w:sz w:val="22"/>
          <w:szCs w:val="22"/>
        </w:rPr>
        <w:t xml:space="preserve"> do SIWZ</w:t>
      </w:r>
    </w:p>
    <w:p w14:paraId="09384CBB" w14:textId="77777777" w:rsidR="000B4A50" w:rsidRPr="00A81AF7" w:rsidRDefault="000B4A50" w:rsidP="000B4A50">
      <w:pPr>
        <w:jc w:val="both"/>
        <w:rPr>
          <w:b/>
          <w:bCs/>
          <w:i/>
          <w:iCs/>
          <w:sz w:val="22"/>
          <w:szCs w:val="22"/>
        </w:rPr>
      </w:pPr>
    </w:p>
    <w:bookmarkEnd w:id="9"/>
    <w:p w14:paraId="4FE45928" w14:textId="77777777" w:rsidR="000B4A50" w:rsidRPr="00A81AF7" w:rsidRDefault="000B4A50" w:rsidP="000B4A50">
      <w:pPr>
        <w:jc w:val="both"/>
        <w:rPr>
          <w:b/>
          <w:bCs/>
          <w:i/>
          <w:iCs/>
          <w:sz w:val="22"/>
          <w:szCs w:val="22"/>
        </w:rPr>
      </w:pPr>
    </w:p>
    <w:p w14:paraId="063D285B" w14:textId="77777777" w:rsidR="000B4A50" w:rsidRPr="00A81AF7" w:rsidRDefault="000B4A50" w:rsidP="000B4A50">
      <w:pPr>
        <w:jc w:val="center"/>
        <w:rPr>
          <w:sz w:val="22"/>
          <w:szCs w:val="22"/>
        </w:rPr>
      </w:pPr>
      <w:r w:rsidRPr="00A81AF7">
        <w:rPr>
          <w:b/>
          <w:bCs/>
          <w:i/>
          <w:iCs/>
          <w:sz w:val="22"/>
          <w:szCs w:val="22"/>
        </w:rPr>
        <w:t>OŚWIADCZENIE WYKONAWCY</w:t>
      </w:r>
    </w:p>
    <w:p w14:paraId="7341CFD8" w14:textId="77777777" w:rsidR="000B4A50" w:rsidRPr="00A81AF7" w:rsidRDefault="000B4A50" w:rsidP="000B4A50">
      <w:pPr>
        <w:jc w:val="both"/>
        <w:rPr>
          <w:b/>
          <w:bCs/>
          <w:i/>
          <w:iCs/>
          <w:sz w:val="22"/>
          <w:szCs w:val="22"/>
        </w:rPr>
      </w:pPr>
    </w:p>
    <w:p w14:paraId="3ECF98CA" w14:textId="77777777" w:rsidR="000B4A50" w:rsidRPr="00A81AF7" w:rsidRDefault="000B4A50" w:rsidP="000B4A50">
      <w:pPr>
        <w:jc w:val="both"/>
        <w:rPr>
          <w:b/>
          <w:bCs/>
          <w:sz w:val="22"/>
          <w:szCs w:val="22"/>
        </w:rPr>
      </w:pPr>
    </w:p>
    <w:p w14:paraId="3D255905" w14:textId="77777777" w:rsidR="000B4A50" w:rsidRPr="00A81AF7" w:rsidRDefault="000B4A50" w:rsidP="000B4A50">
      <w:pPr>
        <w:jc w:val="both"/>
        <w:rPr>
          <w:sz w:val="22"/>
          <w:szCs w:val="22"/>
        </w:rPr>
      </w:pPr>
      <w:r w:rsidRPr="00A81AF7">
        <w:rPr>
          <w:sz w:val="22"/>
          <w:szCs w:val="22"/>
        </w:rPr>
        <w:t xml:space="preserve">Składając ofertę w postępowaniu o udzielenie zamówienia publicznego prowadzonym w trybie przetargu nieograniczonego na: </w:t>
      </w:r>
    </w:p>
    <w:p w14:paraId="5CD4F446" w14:textId="77777777" w:rsidR="000B4A50" w:rsidRPr="00A81AF7" w:rsidRDefault="000B4A50" w:rsidP="000B4A50">
      <w:pPr>
        <w:ind w:right="253"/>
        <w:jc w:val="both"/>
        <w:rPr>
          <w:b/>
          <w:bCs/>
          <w:sz w:val="22"/>
          <w:szCs w:val="22"/>
        </w:rPr>
      </w:pPr>
    </w:p>
    <w:p w14:paraId="132EFC95" w14:textId="251DDAB1" w:rsidR="000B4A50" w:rsidRPr="00FA1292" w:rsidRDefault="000B4A50" w:rsidP="000B4A50">
      <w:pPr>
        <w:jc w:val="both"/>
        <w:rPr>
          <w:sz w:val="22"/>
          <w:szCs w:val="22"/>
        </w:rPr>
      </w:pPr>
      <w:r w:rsidRPr="00FA1292">
        <w:rPr>
          <w:b/>
          <w:sz w:val="22"/>
          <w:szCs w:val="22"/>
        </w:rPr>
        <w:t xml:space="preserve">Sukcesywne dostawy </w:t>
      </w:r>
      <w:r w:rsidRPr="00FA1292">
        <w:rPr>
          <w:rFonts w:asciiTheme="minorBidi" w:hAnsiTheme="minorBidi" w:cstheme="minorBidi"/>
          <w:b/>
          <w:sz w:val="22"/>
          <w:szCs w:val="22"/>
        </w:rPr>
        <w:t xml:space="preserve">różnego rodzaju papieru i kartonu  na potrzeby drukarni w Zakładzie w Czarnem </w:t>
      </w:r>
      <w:r w:rsidRPr="00FA1292">
        <w:rPr>
          <w:b/>
          <w:sz w:val="22"/>
          <w:szCs w:val="22"/>
        </w:rPr>
        <w:t xml:space="preserve">dla Mazowieckiej Instytucji Gospodarki Budżetowej Mazovia </w:t>
      </w:r>
      <w:r w:rsidRPr="00FA1292">
        <w:rPr>
          <w:rFonts w:asciiTheme="minorBidi" w:hAnsiTheme="minorBidi" w:cstheme="minorBidi"/>
          <w:b/>
          <w:sz w:val="22"/>
          <w:szCs w:val="22"/>
        </w:rPr>
        <w:t>w podziale na 3 części.</w:t>
      </w:r>
    </w:p>
    <w:p w14:paraId="52AD608F" w14:textId="77777777" w:rsidR="00172591" w:rsidRDefault="00172591" w:rsidP="000B4A50">
      <w:pPr>
        <w:jc w:val="both"/>
        <w:rPr>
          <w:sz w:val="22"/>
          <w:szCs w:val="22"/>
        </w:rPr>
      </w:pPr>
    </w:p>
    <w:p w14:paraId="0C9CA418" w14:textId="6A802F8F" w:rsidR="000B4A50" w:rsidRPr="00A81AF7" w:rsidRDefault="000B4A50" w:rsidP="000B4A50">
      <w:pPr>
        <w:jc w:val="both"/>
        <w:rPr>
          <w:sz w:val="22"/>
          <w:szCs w:val="22"/>
        </w:rPr>
      </w:pPr>
      <w:r w:rsidRPr="00A81AF7">
        <w:rPr>
          <w:sz w:val="22"/>
          <w:szCs w:val="22"/>
        </w:rPr>
        <w:t xml:space="preserve">oświadczam, że </w:t>
      </w:r>
      <w:r w:rsidRPr="00A81AF7">
        <w:rPr>
          <w:b/>
          <w:bCs/>
          <w:sz w:val="22"/>
          <w:szCs w:val="22"/>
          <w:u w:val="single"/>
        </w:rPr>
        <w:t>WYDANO / NIE WYDANO *</w:t>
      </w:r>
    </w:p>
    <w:p w14:paraId="704FD687" w14:textId="77777777" w:rsidR="000B4A50" w:rsidRPr="00A81AF7" w:rsidRDefault="000B4A50" w:rsidP="000B4A50">
      <w:pPr>
        <w:jc w:val="both"/>
        <w:rPr>
          <w:sz w:val="22"/>
          <w:szCs w:val="22"/>
        </w:rPr>
      </w:pPr>
    </w:p>
    <w:p w14:paraId="41E5E085" w14:textId="77777777" w:rsidR="000B4A50" w:rsidRPr="00A81AF7" w:rsidRDefault="000B4A50" w:rsidP="000B4A50">
      <w:pPr>
        <w:jc w:val="both"/>
        <w:rPr>
          <w:iCs/>
          <w:sz w:val="22"/>
          <w:szCs w:val="22"/>
        </w:rPr>
      </w:pPr>
      <w:r w:rsidRPr="00A81AF7">
        <w:rPr>
          <w:iCs/>
          <w:sz w:val="22"/>
          <w:szCs w:val="22"/>
        </w:rPr>
        <w:t>wobec</w:t>
      </w:r>
      <w:r w:rsidRPr="00A81AF7">
        <w:rPr>
          <w:i/>
          <w:iCs/>
          <w:sz w:val="22"/>
          <w:szCs w:val="22"/>
        </w:rPr>
        <w:t xml:space="preserve"> ………………………………………………………………….. (oznaczenie Wykonawcy)  </w:t>
      </w:r>
      <w:r w:rsidRPr="00A81AF7">
        <w:rPr>
          <w:iCs/>
          <w:sz w:val="22"/>
          <w:szCs w:val="22"/>
        </w:rPr>
        <w:t>prawomocnego wyroku sądu skazującego za wykroczenie na karę ograniczenia wolności lub grzywny w zakresie określonym przez Zamawiającego na podstawie art</w:t>
      </w:r>
      <w:r w:rsidRPr="00E87C4A">
        <w:rPr>
          <w:iCs/>
          <w:sz w:val="22"/>
          <w:szCs w:val="22"/>
        </w:rPr>
        <w:t xml:space="preserve">. 24 ust. 5 pkt 5 i 6 </w:t>
      </w:r>
      <w:r w:rsidRPr="00A81AF7">
        <w:rPr>
          <w:iCs/>
          <w:sz w:val="22"/>
          <w:szCs w:val="22"/>
        </w:rPr>
        <w:t>ustawy Prawo zamówień publicznych;</w:t>
      </w:r>
    </w:p>
    <w:p w14:paraId="2AE32250" w14:textId="77777777" w:rsidR="000B4A50" w:rsidRPr="00A81AF7" w:rsidRDefault="000B4A50" w:rsidP="000B4A50">
      <w:pPr>
        <w:jc w:val="both"/>
        <w:rPr>
          <w:iCs/>
          <w:sz w:val="22"/>
          <w:szCs w:val="22"/>
        </w:rPr>
      </w:pPr>
    </w:p>
    <w:p w14:paraId="66A8224A" w14:textId="77777777" w:rsidR="000B4A50" w:rsidRPr="00A81AF7" w:rsidRDefault="000B4A50" w:rsidP="000B4A50">
      <w:pPr>
        <w:jc w:val="both"/>
        <w:rPr>
          <w:sz w:val="22"/>
          <w:szCs w:val="22"/>
        </w:rPr>
      </w:pPr>
    </w:p>
    <w:p w14:paraId="5B3858CF" w14:textId="77777777" w:rsidR="000B4A50" w:rsidRPr="00A81AF7" w:rsidRDefault="000B4A50" w:rsidP="000B4A50">
      <w:pPr>
        <w:jc w:val="both"/>
        <w:rPr>
          <w:sz w:val="22"/>
          <w:szCs w:val="22"/>
        </w:rPr>
      </w:pPr>
    </w:p>
    <w:p w14:paraId="1BB3D491" w14:textId="77777777" w:rsidR="000B4A50" w:rsidRPr="00A81AF7" w:rsidRDefault="000B4A50" w:rsidP="000B4A50">
      <w:pPr>
        <w:jc w:val="both"/>
        <w:rPr>
          <w:sz w:val="22"/>
          <w:szCs w:val="22"/>
        </w:rPr>
      </w:pPr>
    </w:p>
    <w:p w14:paraId="5CEE9092" w14:textId="77777777" w:rsidR="000B4A50" w:rsidRPr="00A81AF7" w:rsidRDefault="000B4A50" w:rsidP="000B4A50">
      <w:pPr>
        <w:jc w:val="both"/>
        <w:rPr>
          <w:sz w:val="22"/>
          <w:szCs w:val="22"/>
        </w:rPr>
      </w:pPr>
      <w:r w:rsidRPr="00A81AF7">
        <w:rPr>
          <w:sz w:val="22"/>
          <w:szCs w:val="22"/>
        </w:rPr>
        <w:t>Miejsce i data ..............................................</w:t>
      </w:r>
    </w:p>
    <w:p w14:paraId="472D1F55" w14:textId="77777777" w:rsidR="000B4A50" w:rsidRPr="00A81AF7" w:rsidRDefault="000B4A50" w:rsidP="000B4A50">
      <w:pPr>
        <w:jc w:val="both"/>
        <w:rPr>
          <w:sz w:val="22"/>
          <w:szCs w:val="22"/>
        </w:rPr>
      </w:pPr>
    </w:p>
    <w:p w14:paraId="2917E81B" w14:textId="5EBB636C" w:rsidR="000B4A50" w:rsidRDefault="000B4A50" w:rsidP="000B4A50">
      <w:pPr>
        <w:jc w:val="both"/>
        <w:rPr>
          <w:sz w:val="22"/>
          <w:szCs w:val="22"/>
        </w:rPr>
      </w:pPr>
    </w:p>
    <w:p w14:paraId="55E20A7D" w14:textId="77777777" w:rsidR="00703E65" w:rsidRPr="00A81AF7" w:rsidRDefault="00703E65" w:rsidP="000B4A50">
      <w:pPr>
        <w:jc w:val="both"/>
        <w:rPr>
          <w:sz w:val="22"/>
          <w:szCs w:val="22"/>
        </w:rPr>
      </w:pPr>
    </w:p>
    <w:p w14:paraId="153020B0" w14:textId="77777777" w:rsidR="000B4A50" w:rsidRPr="00A81AF7" w:rsidRDefault="000B4A50" w:rsidP="000B4A50">
      <w:pPr>
        <w:jc w:val="both"/>
        <w:rPr>
          <w:sz w:val="22"/>
          <w:szCs w:val="22"/>
        </w:rPr>
      </w:pPr>
      <w:r w:rsidRPr="00A81AF7">
        <w:rPr>
          <w:sz w:val="22"/>
          <w:szCs w:val="22"/>
        </w:rPr>
        <w:t xml:space="preserve">                                    </w:t>
      </w:r>
      <w:r w:rsidRPr="00A81AF7">
        <w:rPr>
          <w:sz w:val="22"/>
          <w:szCs w:val="22"/>
        </w:rPr>
        <w:tab/>
        <w:t xml:space="preserve">             </w:t>
      </w:r>
      <w:r w:rsidRPr="00A81AF7">
        <w:rPr>
          <w:sz w:val="22"/>
          <w:szCs w:val="22"/>
        </w:rPr>
        <w:tab/>
      </w:r>
      <w:r w:rsidRPr="00A81AF7">
        <w:rPr>
          <w:sz w:val="22"/>
          <w:szCs w:val="22"/>
        </w:rPr>
        <w:tab/>
        <w:t>…...............................................................................</w:t>
      </w:r>
    </w:p>
    <w:p w14:paraId="7262C159" w14:textId="77777777" w:rsidR="000B4A50" w:rsidRPr="00A81AF7" w:rsidRDefault="000B4A50" w:rsidP="000B4A50">
      <w:pPr>
        <w:ind w:left="4956"/>
        <w:jc w:val="both"/>
        <w:rPr>
          <w:sz w:val="22"/>
          <w:szCs w:val="22"/>
        </w:rPr>
      </w:pPr>
      <w:r w:rsidRPr="00A81AF7">
        <w:rPr>
          <w:sz w:val="22"/>
          <w:szCs w:val="22"/>
        </w:rPr>
        <w:t xml:space="preserve">         </w:t>
      </w:r>
      <w:r w:rsidRPr="00A81AF7">
        <w:rPr>
          <w:sz w:val="22"/>
          <w:szCs w:val="22"/>
        </w:rPr>
        <w:tab/>
        <w:t>Podpisano (imię, nazwisko i podpis)</w:t>
      </w:r>
    </w:p>
    <w:p w14:paraId="51A06320" w14:textId="5BB93899" w:rsidR="000B4A50" w:rsidRDefault="000B4A50" w:rsidP="000B4A50">
      <w:pPr>
        <w:jc w:val="both"/>
        <w:rPr>
          <w:sz w:val="22"/>
          <w:szCs w:val="22"/>
        </w:rPr>
      </w:pPr>
    </w:p>
    <w:p w14:paraId="6BBD2197" w14:textId="51BEA028" w:rsidR="00703E65" w:rsidRDefault="00703E65" w:rsidP="000B4A50">
      <w:pPr>
        <w:jc w:val="both"/>
        <w:rPr>
          <w:sz w:val="22"/>
          <w:szCs w:val="22"/>
        </w:rPr>
      </w:pPr>
    </w:p>
    <w:p w14:paraId="1912F394" w14:textId="77777777" w:rsidR="00703E65" w:rsidRPr="00A81AF7" w:rsidRDefault="00703E65" w:rsidP="000B4A50">
      <w:pPr>
        <w:jc w:val="both"/>
        <w:rPr>
          <w:sz w:val="22"/>
          <w:szCs w:val="22"/>
        </w:rPr>
      </w:pPr>
    </w:p>
    <w:p w14:paraId="11079CC4" w14:textId="77777777" w:rsidR="000B4A50" w:rsidRPr="00A81AF7" w:rsidRDefault="000B4A50" w:rsidP="000B4A50">
      <w:pPr>
        <w:jc w:val="both"/>
        <w:rPr>
          <w:sz w:val="22"/>
          <w:szCs w:val="22"/>
        </w:rPr>
      </w:pPr>
    </w:p>
    <w:p w14:paraId="6C15D262" w14:textId="77777777" w:rsidR="000B4A50" w:rsidRPr="00A81AF7" w:rsidRDefault="000B4A50" w:rsidP="000B4A50">
      <w:pPr>
        <w:jc w:val="both"/>
        <w:rPr>
          <w:sz w:val="22"/>
          <w:szCs w:val="22"/>
        </w:rPr>
      </w:pPr>
      <w:r w:rsidRPr="00A81AF7">
        <w:rPr>
          <w:i/>
          <w:iCs/>
          <w:sz w:val="22"/>
          <w:szCs w:val="22"/>
        </w:rPr>
        <w:t xml:space="preserve">(Podpis osób figurujących w odpowiednich rejestrach i uprawnionych do reprezentowania Wykonawcy lub uprawnionych do reprezentowania Wykonawcy zgodnie z upoważnieniem) </w:t>
      </w:r>
    </w:p>
    <w:p w14:paraId="1C34E8DF" w14:textId="77777777" w:rsidR="000B4A50" w:rsidRPr="00A81AF7" w:rsidRDefault="000B4A50" w:rsidP="000B4A50">
      <w:pPr>
        <w:jc w:val="both"/>
        <w:rPr>
          <w:i/>
          <w:iCs/>
          <w:sz w:val="22"/>
          <w:szCs w:val="22"/>
        </w:rPr>
      </w:pPr>
    </w:p>
    <w:p w14:paraId="34D682D0" w14:textId="77777777" w:rsidR="000B4A50" w:rsidRPr="00A81AF7" w:rsidRDefault="000B4A50" w:rsidP="000B4A50">
      <w:pPr>
        <w:jc w:val="both"/>
        <w:rPr>
          <w:i/>
          <w:iCs/>
          <w:sz w:val="22"/>
          <w:szCs w:val="22"/>
        </w:rPr>
      </w:pPr>
    </w:p>
    <w:p w14:paraId="24652A33" w14:textId="77777777" w:rsidR="000B4A50" w:rsidRPr="00A81AF7" w:rsidRDefault="000B4A50" w:rsidP="000B4A50">
      <w:pPr>
        <w:jc w:val="both"/>
        <w:rPr>
          <w:i/>
          <w:iCs/>
          <w:sz w:val="22"/>
          <w:szCs w:val="22"/>
        </w:rPr>
      </w:pPr>
    </w:p>
    <w:p w14:paraId="5810A8B0" w14:textId="77777777" w:rsidR="000B4A50" w:rsidRPr="00A81AF7" w:rsidRDefault="000B4A50" w:rsidP="000B4A50">
      <w:pPr>
        <w:rPr>
          <w:sz w:val="22"/>
          <w:szCs w:val="22"/>
        </w:rPr>
      </w:pPr>
      <w:r w:rsidRPr="00A81AF7">
        <w:rPr>
          <w:sz w:val="22"/>
          <w:szCs w:val="22"/>
        </w:rPr>
        <w:t>* niepotrzebne skreślić</w:t>
      </w:r>
    </w:p>
    <w:p w14:paraId="122450B1" w14:textId="77777777" w:rsidR="000B4A50" w:rsidRPr="00A81AF7" w:rsidRDefault="000B4A50" w:rsidP="000B4A50">
      <w:pPr>
        <w:jc w:val="right"/>
        <w:rPr>
          <w:b/>
          <w:i/>
          <w:sz w:val="22"/>
          <w:szCs w:val="22"/>
        </w:rPr>
      </w:pPr>
    </w:p>
    <w:p w14:paraId="1638473B" w14:textId="77777777" w:rsidR="000B4A50" w:rsidRPr="00A81AF7" w:rsidRDefault="000B4A50" w:rsidP="000B4A50">
      <w:pPr>
        <w:jc w:val="right"/>
        <w:rPr>
          <w:b/>
          <w:i/>
          <w:sz w:val="22"/>
          <w:szCs w:val="22"/>
        </w:rPr>
      </w:pPr>
    </w:p>
    <w:p w14:paraId="08116D5E" w14:textId="77777777" w:rsidR="000B4A50" w:rsidRPr="00A81AF7" w:rsidRDefault="000B4A50" w:rsidP="000B4A50">
      <w:pPr>
        <w:jc w:val="right"/>
        <w:rPr>
          <w:b/>
          <w:i/>
          <w:sz w:val="22"/>
          <w:szCs w:val="22"/>
        </w:rPr>
      </w:pPr>
    </w:p>
    <w:p w14:paraId="1F9D54D7" w14:textId="77777777" w:rsidR="000B4A50" w:rsidRPr="00A81AF7" w:rsidRDefault="000B4A50" w:rsidP="000B4A50">
      <w:pPr>
        <w:jc w:val="right"/>
        <w:rPr>
          <w:b/>
          <w:i/>
          <w:sz w:val="22"/>
          <w:szCs w:val="22"/>
        </w:rPr>
      </w:pPr>
    </w:p>
    <w:p w14:paraId="71CC7D97" w14:textId="77777777" w:rsidR="000B4A50" w:rsidRPr="00A81AF7" w:rsidRDefault="000B4A50" w:rsidP="000B4A50">
      <w:pPr>
        <w:jc w:val="right"/>
        <w:rPr>
          <w:b/>
          <w:i/>
          <w:sz w:val="22"/>
          <w:szCs w:val="22"/>
        </w:rPr>
      </w:pPr>
    </w:p>
    <w:p w14:paraId="4CFB009E" w14:textId="77777777" w:rsidR="000B4A50" w:rsidRPr="00A81AF7" w:rsidRDefault="000B4A50" w:rsidP="000B4A50">
      <w:pPr>
        <w:jc w:val="right"/>
        <w:rPr>
          <w:b/>
          <w:i/>
          <w:sz w:val="22"/>
          <w:szCs w:val="22"/>
        </w:rPr>
      </w:pPr>
    </w:p>
    <w:p w14:paraId="5453837D" w14:textId="77777777" w:rsidR="000B4A50" w:rsidRPr="00A81AF7" w:rsidRDefault="000B4A50" w:rsidP="000B4A50">
      <w:pPr>
        <w:jc w:val="right"/>
        <w:rPr>
          <w:b/>
          <w:i/>
          <w:sz w:val="22"/>
          <w:szCs w:val="22"/>
        </w:rPr>
      </w:pPr>
    </w:p>
    <w:p w14:paraId="22E8474D" w14:textId="77777777" w:rsidR="000B4A50" w:rsidRPr="00A81AF7" w:rsidRDefault="000B4A50" w:rsidP="000B4A50">
      <w:pPr>
        <w:jc w:val="right"/>
        <w:rPr>
          <w:b/>
          <w:i/>
          <w:sz w:val="22"/>
          <w:szCs w:val="22"/>
        </w:rPr>
      </w:pPr>
    </w:p>
    <w:p w14:paraId="4404163C" w14:textId="77777777" w:rsidR="000B4A50" w:rsidRPr="00A81AF7" w:rsidRDefault="000B4A50" w:rsidP="000B4A50">
      <w:pPr>
        <w:jc w:val="right"/>
        <w:rPr>
          <w:b/>
          <w:i/>
          <w:sz w:val="22"/>
          <w:szCs w:val="22"/>
        </w:rPr>
      </w:pPr>
    </w:p>
    <w:p w14:paraId="6BD5DDA7" w14:textId="77777777" w:rsidR="000B4A50" w:rsidRPr="00A81AF7" w:rsidRDefault="000B4A50" w:rsidP="000B4A50">
      <w:pPr>
        <w:rPr>
          <w:b/>
          <w:i/>
          <w:sz w:val="22"/>
          <w:szCs w:val="22"/>
        </w:rPr>
      </w:pPr>
    </w:p>
    <w:p w14:paraId="155521AC" w14:textId="42DA37D9" w:rsidR="0027171D" w:rsidRPr="004D0F6D" w:rsidRDefault="0027171D" w:rsidP="003A1660">
      <w:pPr>
        <w:keepNext/>
        <w:jc w:val="center"/>
        <w:outlineLvl w:val="1"/>
        <w:rPr>
          <w:rFonts w:ascii="Garamond" w:hAnsi="Garamond"/>
        </w:rPr>
      </w:pPr>
    </w:p>
    <w:sectPr w:rsidR="0027171D" w:rsidRPr="004D0F6D"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4550" w14:textId="77777777" w:rsidR="00105181" w:rsidRDefault="00105181" w:rsidP="00C215AE">
      <w:r>
        <w:separator/>
      </w:r>
    </w:p>
  </w:endnote>
  <w:endnote w:type="continuationSeparator" w:id="0">
    <w:p w14:paraId="244B194C" w14:textId="77777777" w:rsidR="00105181" w:rsidRDefault="00105181"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998"/>
      <w:docPartObj>
        <w:docPartGallery w:val="Page Numbers (Bottom of Page)"/>
        <w:docPartUnique/>
      </w:docPartObj>
    </w:sdtPr>
    <w:sdtEndPr>
      <w:rPr>
        <w:sz w:val="22"/>
        <w:szCs w:val="22"/>
      </w:rPr>
    </w:sdtEndPr>
    <w:sdtContent>
      <w:p w14:paraId="2E05BBA5" w14:textId="77777777" w:rsidR="00896CB4" w:rsidRPr="00774715" w:rsidRDefault="00896CB4">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5</w:t>
        </w:r>
        <w:r w:rsidRPr="00774715">
          <w:rPr>
            <w:sz w:val="22"/>
            <w:szCs w:val="22"/>
          </w:rPr>
          <w:fldChar w:fldCharType="end"/>
        </w:r>
      </w:p>
    </w:sdtContent>
  </w:sdt>
  <w:p w14:paraId="2CFC803C" w14:textId="77777777" w:rsidR="00896CB4" w:rsidRDefault="00896C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3524" w14:textId="77777777" w:rsidR="00105181" w:rsidRDefault="00105181" w:rsidP="00C215AE">
      <w:r>
        <w:separator/>
      </w:r>
    </w:p>
  </w:footnote>
  <w:footnote w:type="continuationSeparator" w:id="0">
    <w:p w14:paraId="13E99A26" w14:textId="77777777" w:rsidR="00105181" w:rsidRDefault="00105181"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33E226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8D3A01"/>
    <w:multiLevelType w:val="hybridMultilevel"/>
    <w:tmpl w:val="8AFC76F4"/>
    <w:lvl w:ilvl="0" w:tplc="D162516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8C3BB3"/>
    <w:multiLevelType w:val="hybridMultilevel"/>
    <w:tmpl w:val="1B4207C6"/>
    <w:lvl w:ilvl="0" w:tplc="04150011">
      <w:start w:val="1"/>
      <w:numFmt w:val="decimal"/>
      <w:lvlText w:val="%1)"/>
      <w:lvlJc w:val="left"/>
      <w:pPr>
        <w:ind w:left="927" w:hanging="360"/>
      </w:pPr>
      <w:rPr>
        <w:rFonts w:hint="default"/>
      </w:rPr>
    </w:lvl>
    <w:lvl w:ilvl="1" w:tplc="69CC4F42">
      <w:start w:val="1"/>
      <w:numFmt w:val="lowerLetter"/>
      <w:lvlText w:val="%2)"/>
      <w:lvlJc w:val="left"/>
      <w:pPr>
        <w:ind w:left="643"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6E6B73"/>
    <w:multiLevelType w:val="hybridMultilevel"/>
    <w:tmpl w:val="F8AA4546"/>
    <w:lvl w:ilvl="0" w:tplc="906E41C8">
      <w:start w:val="1"/>
      <w:numFmt w:val="decimal"/>
      <w:lvlText w:val="%1."/>
      <w:lvlJc w:val="left"/>
      <w:pPr>
        <w:ind w:left="750" w:hanging="360"/>
      </w:pPr>
      <w:rPr>
        <w:rFonts w:eastAsia="Times New Roman" w:hint="default"/>
        <w:b w:val="0"/>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EAF5EF4"/>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1"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4DF278F"/>
    <w:multiLevelType w:val="hybridMultilevel"/>
    <w:tmpl w:val="CCCE7FC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72C7409"/>
    <w:multiLevelType w:val="hybridMultilevel"/>
    <w:tmpl w:val="84902B4C"/>
    <w:lvl w:ilvl="0" w:tplc="087CD4CC">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BB3407"/>
    <w:multiLevelType w:val="multilevel"/>
    <w:tmpl w:val="3696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A655C"/>
    <w:multiLevelType w:val="hybridMultilevel"/>
    <w:tmpl w:val="870AF04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7" w15:restartNumberingAfterBreak="0">
    <w:nsid w:val="2FDB1529"/>
    <w:multiLevelType w:val="hybridMultilevel"/>
    <w:tmpl w:val="6518BC7E"/>
    <w:lvl w:ilvl="0" w:tplc="12F6E18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214ED"/>
    <w:multiLevelType w:val="hybridMultilevel"/>
    <w:tmpl w:val="944809DA"/>
    <w:lvl w:ilvl="0" w:tplc="143CB98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397F2C"/>
    <w:multiLevelType w:val="hybridMultilevel"/>
    <w:tmpl w:val="D7BE2DE6"/>
    <w:lvl w:ilvl="0" w:tplc="CE122F64">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01BE0"/>
    <w:multiLevelType w:val="hybridMultilevel"/>
    <w:tmpl w:val="64E05A82"/>
    <w:lvl w:ilvl="0" w:tplc="87BEFCFC">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07A85"/>
    <w:multiLevelType w:val="hybridMultilevel"/>
    <w:tmpl w:val="675EFBFE"/>
    <w:lvl w:ilvl="0" w:tplc="D4E88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B4898"/>
    <w:multiLevelType w:val="multilevel"/>
    <w:tmpl w:val="71B2383C"/>
    <w:lvl w:ilvl="0">
      <w:start w:val="3"/>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6"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40B8212F"/>
    <w:multiLevelType w:val="hybridMultilevel"/>
    <w:tmpl w:val="78F01534"/>
    <w:lvl w:ilvl="0" w:tplc="E660B64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800C5B"/>
    <w:multiLevelType w:val="multilevel"/>
    <w:tmpl w:val="8078F598"/>
    <w:lvl w:ilvl="0">
      <w:start w:val="7"/>
      <w:numFmt w:val="decimal"/>
      <w:lvlText w:val="%1."/>
      <w:lvlJc w:val="left"/>
      <w:pPr>
        <w:tabs>
          <w:tab w:val="num" w:pos="501"/>
        </w:tabs>
        <w:ind w:left="501"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8B63F0"/>
    <w:multiLevelType w:val="multilevel"/>
    <w:tmpl w:val="9D1E020C"/>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9"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FB0BD6"/>
    <w:multiLevelType w:val="multilevel"/>
    <w:tmpl w:val="8078F598"/>
    <w:lvl w:ilvl="0">
      <w:start w:val="7"/>
      <w:numFmt w:val="decimal"/>
      <w:lvlText w:val="%1."/>
      <w:lvlJc w:val="left"/>
      <w:pPr>
        <w:tabs>
          <w:tab w:val="num" w:pos="501"/>
        </w:tabs>
        <w:ind w:left="501"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58761BD"/>
    <w:multiLevelType w:val="hybridMultilevel"/>
    <w:tmpl w:val="F5E0472A"/>
    <w:lvl w:ilvl="0" w:tplc="89B0CD9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15:restartNumberingAfterBreak="0">
    <w:nsid w:val="61507E34"/>
    <w:multiLevelType w:val="hybridMultilevel"/>
    <w:tmpl w:val="B9B8369E"/>
    <w:lvl w:ilvl="0" w:tplc="B7A029D2">
      <w:start w:val="6"/>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F6005C"/>
    <w:multiLevelType w:val="multilevel"/>
    <w:tmpl w:val="8078F598"/>
    <w:lvl w:ilvl="0">
      <w:start w:val="7"/>
      <w:numFmt w:val="decimal"/>
      <w:lvlText w:val="%1."/>
      <w:lvlJc w:val="left"/>
      <w:pPr>
        <w:tabs>
          <w:tab w:val="num" w:pos="501"/>
        </w:tabs>
        <w:ind w:left="501"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502"/>
        </w:tabs>
        <w:ind w:left="502" w:hanging="360"/>
      </w:pPr>
      <w:rPr>
        <w:rFonts w:cs="Times New Roman" w:hint="default"/>
        <w:b w:val="0"/>
        <w:sz w:val="22"/>
        <w:szCs w:val="22"/>
      </w:rPr>
    </w:lvl>
    <w:lvl w:ilvl="2">
      <w:start w:val="1"/>
      <w:numFmt w:val="decimal"/>
      <w:lvlText w:val="%3."/>
      <w:lvlJc w:val="left"/>
      <w:pPr>
        <w:tabs>
          <w:tab w:val="num" w:pos="502"/>
        </w:tabs>
        <w:ind w:left="502"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ED15D75"/>
    <w:multiLevelType w:val="multilevel"/>
    <w:tmpl w:val="C52A60B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39"/>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39"/>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39"/>
    <w:lvlOverride w:ilvl="0">
      <w:lvl w:ilvl="0">
        <w:start w:val="8"/>
        <w:numFmt w:val="decimal"/>
        <w:lvlText w:val="%1."/>
        <w:legacy w:legacy="1" w:legacySpace="0" w:legacyIndent="360"/>
        <w:lvlJc w:val="left"/>
        <w:rPr>
          <w:rFonts w:ascii="Times New Roman" w:hAnsi="Times New Roman" w:cs="Times New Roman" w:hint="default"/>
        </w:rPr>
      </w:lvl>
    </w:lvlOverride>
  </w:num>
  <w:num w:numId="11">
    <w:abstractNumId w:val="39"/>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12"/>
  </w:num>
  <w:num w:numId="13">
    <w:abstractNumId w:val="26"/>
  </w:num>
  <w:num w:numId="14">
    <w:abstractNumId w:val="50"/>
  </w:num>
  <w:num w:numId="15">
    <w:abstractNumId w:val="1"/>
  </w:num>
  <w:num w:numId="16">
    <w:abstractNumId w:val="42"/>
  </w:num>
  <w:num w:numId="17">
    <w:abstractNumId w:val="53"/>
  </w:num>
  <w:num w:numId="18">
    <w:abstractNumId w:val="48"/>
  </w:num>
  <w:num w:numId="19">
    <w:abstractNumId w:val="63"/>
  </w:num>
  <w:num w:numId="20">
    <w:abstractNumId w:val="43"/>
  </w:num>
  <w:num w:numId="21">
    <w:abstractNumId w:val="61"/>
  </w:num>
  <w:num w:numId="22">
    <w:abstractNumId w:val="46"/>
  </w:num>
  <w:num w:numId="23">
    <w:abstractNumId w:val="55"/>
  </w:num>
  <w:num w:numId="24">
    <w:abstractNumId w:val="10"/>
  </w:num>
  <w:num w:numId="25">
    <w:abstractNumId w:val="68"/>
  </w:num>
  <w:num w:numId="26">
    <w:abstractNumId w:val="44"/>
  </w:num>
  <w:num w:numId="27">
    <w:abstractNumId w:val="11"/>
  </w:num>
  <w:num w:numId="28">
    <w:abstractNumId w:val="54"/>
  </w:num>
  <w:num w:numId="29">
    <w:abstractNumId w:val="58"/>
  </w:num>
  <w:num w:numId="30">
    <w:abstractNumId w:val="15"/>
  </w:num>
  <w:num w:numId="31">
    <w:abstractNumId w:val="31"/>
  </w:num>
  <w:num w:numId="32">
    <w:abstractNumId w:val="52"/>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5"/>
  </w:num>
  <w:num w:numId="53">
    <w:abstractNumId w:val="14"/>
  </w:num>
  <w:num w:numId="54">
    <w:abstractNumId w:val="62"/>
  </w:num>
  <w:num w:numId="55">
    <w:abstractNumId w:val="51"/>
  </w:num>
  <w:num w:numId="56">
    <w:abstractNumId w:val="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17"/>
  </w:num>
  <w:num w:numId="60">
    <w:abstractNumId w:val="60"/>
  </w:num>
  <w:num w:numId="61">
    <w:abstractNumId w:val="41"/>
  </w:num>
  <w:num w:numId="62">
    <w:abstractNumId w:val="28"/>
  </w:num>
  <w:num w:numId="63">
    <w:abstractNumId w:val="19"/>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4C9"/>
    <w:rsid w:val="00001DAB"/>
    <w:rsid w:val="00001E88"/>
    <w:rsid w:val="0000271E"/>
    <w:rsid w:val="00003DA6"/>
    <w:rsid w:val="000043AD"/>
    <w:rsid w:val="000050A4"/>
    <w:rsid w:val="000066D8"/>
    <w:rsid w:val="00006919"/>
    <w:rsid w:val="000073D9"/>
    <w:rsid w:val="00007A06"/>
    <w:rsid w:val="00010138"/>
    <w:rsid w:val="00010E3C"/>
    <w:rsid w:val="0001176D"/>
    <w:rsid w:val="0001247F"/>
    <w:rsid w:val="00013FFF"/>
    <w:rsid w:val="00014BDF"/>
    <w:rsid w:val="00017601"/>
    <w:rsid w:val="0001796C"/>
    <w:rsid w:val="000214AB"/>
    <w:rsid w:val="0002203F"/>
    <w:rsid w:val="00022E01"/>
    <w:rsid w:val="0002377D"/>
    <w:rsid w:val="0002730F"/>
    <w:rsid w:val="00027D06"/>
    <w:rsid w:val="000303E7"/>
    <w:rsid w:val="0003096F"/>
    <w:rsid w:val="000317FA"/>
    <w:rsid w:val="00031E4C"/>
    <w:rsid w:val="0003205F"/>
    <w:rsid w:val="000322D5"/>
    <w:rsid w:val="0003282E"/>
    <w:rsid w:val="00032EEF"/>
    <w:rsid w:val="00035AC7"/>
    <w:rsid w:val="00035D30"/>
    <w:rsid w:val="00035FB1"/>
    <w:rsid w:val="00035FFE"/>
    <w:rsid w:val="00037376"/>
    <w:rsid w:val="000376D7"/>
    <w:rsid w:val="00040514"/>
    <w:rsid w:val="00042316"/>
    <w:rsid w:val="00042BE6"/>
    <w:rsid w:val="00043708"/>
    <w:rsid w:val="00043DD0"/>
    <w:rsid w:val="00045BCD"/>
    <w:rsid w:val="00045EA0"/>
    <w:rsid w:val="0004785D"/>
    <w:rsid w:val="00047A6C"/>
    <w:rsid w:val="000503AF"/>
    <w:rsid w:val="00050D60"/>
    <w:rsid w:val="00050EB5"/>
    <w:rsid w:val="00050F5A"/>
    <w:rsid w:val="00051988"/>
    <w:rsid w:val="000548B3"/>
    <w:rsid w:val="000549B2"/>
    <w:rsid w:val="000552B1"/>
    <w:rsid w:val="00055D8C"/>
    <w:rsid w:val="00055FF9"/>
    <w:rsid w:val="00056B46"/>
    <w:rsid w:val="00057EF9"/>
    <w:rsid w:val="00057FF6"/>
    <w:rsid w:val="00060439"/>
    <w:rsid w:val="0006088B"/>
    <w:rsid w:val="0006244D"/>
    <w:rsid w:val="00063112"/>
    <w:rsid w:val="0006371D"/>
    <w:rsid w:val="00063F4A"/>
    <w:rsid w:val="000654E6"/>
    <w:rsid w:val="00065CFB"/>
    <w:rsid w:val="00065D49"/>
    <w:rsid w:val="00070989"/>
    <w:rsid w:val="00070AA7"/>
    <w:rsid w:val="00073FB9"/>
    <w:rsid w:val="000740CE"/>
    <w:rsid w:val="0007665F"/>
    <w:rsid w:val="000821D9"/>
    <w:rsid w:val="00082772"/>
    <w:rsid w:val="000832DC"/>
    <w:rsid w:val="000834DD"/>
    <w:rsid w:val="000834E9"/>
    <w:rsid w:val="00086994"/>
    <w:rsid w:val="00087C7B"/>
    <w:rsid w:val="000900BA"/>
    <w:rsid w:val="00090DC4"/>
    <w:rsid w:val="0009299D"/>
    <w:rsid w:val="000932ED"/>
    <w:rsid w:val="00093E13"/>
    <w:rsid w:val="00094B18"/>
    <w:rsid w:val="00094B1D"/>
    <w:rsid w:val="00095B94"/>
    <w:rsid w:val="00096E4B"/>
    <w:rsid w:val="000A3C33"/>
    <w:rsid w:val="000A44E4"/>
    <w:rsid w:val="000A46DB"/>
    <w:rsid w:val="000A57D2"/>
    <w:rsid w:val="000A61D3"/>
    <w:rsid w:val="000A7DD8"/>
    <w:rsid w:val="000B051B"/>
    <w:rsid w:val="000B1166"/>
    <w:rsid w:val="000B183C"/>
    <w:rsid w:val="000B191F"/>
    <w:rsid w:val="000B2101"/>
    <w:rsid w:val="000B3559"/>
    <w:rsid w:val="000B446B"/>
    <w:rsid w:val="000B4A50"/>
    <w:rsid w:val="000B5048"/>
    <w:rsid w:val="000B61CE"/>
    <w:rsid w:val="000C0333"/>
    <w:rsid w:val="000C05BE"/>
    <w:rsid w:val="000C532E"/>
    <w:rsid w:val="000C6163"/>
    <w:rsid w:val="000D1688"/>
    <w:rsid w:val="000D23B9"/>
    <w:rsid w:val="000D51EC"/>
    <w:rsid w:val="000D66FD"/>
    <w:rsid w:val="000D6FEE"/>
    <w:rsid w:val="000D7271"/>
    <w:rsid w:val="000E0AD8"/>
    <w:rsid w:val="000E1AAC"/>
    <w:rsid w:val="000E1AE2"/>
    <w:rsid w:val="000E298C"/>
    <w:rsid w:val="000E2CFC"/>
    <w:rsid w:val="000E33F2"/>
    <w:rsid w:val="000E5E61"/>
    <w:rsid w:val="000E67C5"/>
    <w:rsid w:val="000E7ABC"/>
    <w:rsid w:val="000E7CB5"/>
    <w:rsid w:val="000F0E9D"/>
    <w:rsid w:val="000F1BDA"/>
    <w:rsid w:val="000F300D"/>
    <w:rsid w:val="000F3753"/>
    <w:rsid w:val="000F44E5"/>
    <w:rsid w:val="000F5C0F"/>
    <w:rsid w:val="000F5EA1"/>
    <w:rsid w:val="000F70B5"/>
    <w:rsid w:val="000F7A74"/>
    <w:rsid w:val="00100FFD"/>
    <w:rsid w:val="00101876"/>
    <w:rsid w:val="00101D45"/>
    <w:rsid w:val="001046FE"/>
    <w:rsid w:val="00104A00"/>
    <w:rsid w:val="00105181"/>
    <w:rsid w:val="001070EF"/>
    <w:rsid w:val="00110419"/>
    <w:rsid w:val="00110862"/>
    <w:rsid w:val="00110FA6"/>
    <w:rsid w:val="00113085"/>
    <w:rsid w:val="00114283"/>
    <w:rsid w:val="00114CD2"/>
    <w:rsid w:val="001156EE"/>
    <w:rsid w:val="00116D45"/>
    <w:rsid w:val="001209B2"/>
    <w:rsid w:val="00120CEB"/>
    <w:rsid w:val="00121717"/>
    <w:rsid w:val="0012292E"/>
    <w:rsid w:val="001238E9"/>
    <w:rsid w:val="00123CE0"/>
    <w:rsid w:val="0012448C"/>
    <w:rsid w:val="001245D0"/>
    <w:rsid w:val="00126080"/>
    <w:rsid w:val="0013035C"/>
    <w:rsid w:val="0013080E"/>
    <w:rsid w:val="00131271"/>
    <w:rsid w:val="001335C4"/>
    <w:rsid w:val="00134C7A"/>
    <w:rsid w:val="00134FEA"/>
    <w:rsid w:val="001352BD"/>
    <w:rsid w:val="0013670F"/>
    <w:rsid w:val="001367E6"/>
    <w:rsid w:val="001368B3"/>
    <w:rsid w:val="001378D6"/>
    <w:rsid w:val="00141742"/>
    <w:rsid w:val="00144A64"/>
    <w:rsid w:val="00144F9D"/>
    <w:rsid w:val="0014526A"/>
    <w:rsid w:val="001455EE"/>
    <w:rsid w:val="00145C13"/>
    <w:rsid w:val="00146855"/>
    <w:rsid w:val="00147A1B"/>
    <w:rsid w:val="001510FC"/>
    <w:rsid w:val="001540E9"/>
    <w:rsid w:val="001544F8"/>
    <w:rsid w:val="00154509"/>
    <w:rsid w:val="0015458C"/>
    <w:rsid w:val="0015551F"/>
    <w:rsid w:val="00156F6C"/>
    <w:rsid w:val="00160036"/>
    <w:rsid w:val="00160A48"/>
    <w:rsid w:val="00160CAC"/>
    <w:rsid w:val="001636BC"/>
    <w:rsid w:val="00165EAA"/>
    <w:rsid w:val="001667FB"/>
    <w:rsid w:val="00170E4A"/>
    <w:rsid w:val="00171080"/>
    <w:rsid w:val="00171D06"/>
    <w:rsid w:val="00172591"/>
    <w:rsid w:val="00172D5A"/>
    <w:rsid w:val="0017362B"/>
    <w:rsid w:val="00174A90"/>
    <w:rsid w:val="001750DB"/>
    <w:rsid w:val="001803CB"/>
    <w:rsid w:val="001812EB"/>
    <w:rsid w:val="001825AB"/>
    <w:rsid w:val="001835DC"/>
    <w:rsid w:val="00184A9E"/>
    <w:rsid w:val="0018522D"/>
    <w:rsid w:val="00185AC9"/>
    <w:rsid w:val="00186737"/>
    <w:rsid w:val="00186C5D"/>
    <w:rsid w:val="00186CE4"/>
    <w:rsid w:val="00186F4C"/>
    <w:rsid w:val="00191E0F"/>
    <w:rsid w:val="00192246"/>
    <w:rsid w:val="00192AAD"/>
    <w:rsid w:val="0019458E"/>
    <w:rsid w:val="001950AC"/>
    <w:rsid w:val="001950C5"/>
    <w:rsid w:val="00195579"/>
    <w:rsid w:val="0019557C"/>
    <w:rsid w:val="001955C1"/>
    <w:rsid w:val="0019776F"/>
    <w:rsid w:val="001A2707"/>
    <w:rsid w:val="001A33E0"/>
    <w:rsid w:val="001A5057"/>
    <w:rsid w:val="001A5A0C"/>
    <w:rsid w:val="001A5EBB"/>
    <w:rsid w:val="001A64A9"/>
    <w:rsid w:val="001A653C"/>
    <w:rsid w:val="001A6B31"/>
    <w:rsid w:val="001B0748"/>
    <w:rsid w:val="001B26D9"/>
    <w:rsid w:val="001B3486"/>
    <w:rsid w:val="001B402C"/>
    <w:rsid w:val="001B4071"/>
    <w:rsid w:val="001B40CD"/>
    <w:rsid w:val="001B59D1"/>
    <w:rsid w:val="001B5FA2"/>
    <w:rsid w:val="001B6C87"/>
    <w:rsid w:val="001C0136"/>
    <w:rsid w:val="001C3377"/>
    <w:rsid w:val="001C3D46"/>
    <w:rsid w:val="001C45EA"/>
    <w:rsid w:val="001C602C"/>
    <w:rsid w:val="001C617C"/>
    <w:rsid w:val="001C6891"/>
    <w:rsid w:val="001C737D"/>
    <w:rsid w:val="001D0213"/>
    <w:rsid w:val="001D073C"/>
    <w:rsid w:val="001D0751"/>
    <w:rsid w:val="001D2371"/>
    <w:rsid w:val="001D247A"/>
    <w:rsid w:val="001D251C"/>
    <w:rsid w:val="001D28AA"/>
    <w:rsid w:val="001D2CBF"/>
    <w:rsid w:val="001D4A51"/>
    <w:rsid w:val="001D6D06"/>
    <w:rsid w:val="001D6D9E"/>
    <w:rsid w:val="001E006C"/>
    <w:rsid w:val="001E0625"/>
    <w:rsid w:val="001E629D"/>
    <w:rsid w:val="001E63BB"/>
    <w:rsid w:val="001E7BCF"/>
    <w:rsid w:val="001F030C"/>
    <w:rsid w:val="001F1DE2"/>
    <w:rsid w:val="001F24F0"/>
    <w:rsid w:val="001F25BE"/>
    <w:rsid w:val="001F3B76"/>
    <w:rsid w:val="001F4018"/>
    <w:rsid w:val="001F510B"/>
    <w:rsid w:val="001F6C2E"/>
    <w:rsid w:val="001F6D71"/>
    <w:rsid w:val="001F6DCD"/>
    <w:rsid w:val="001F7192"/>
    <w:rsid w:val="0020133F"/>
    <w:rsid w:val="00201416"/>
    <w:rsid w:val="0020340E"/>
    <w:rsid w:val="00203A44"/>
    <w:rsid w:val="002047EA"/>
    <w:rsid w:val="0020597A"/>
    <w:rsid w:val="00206497"/>
    <w:rsid w:val="00206514"/>
    <w:rsid w:val="00207337"/>
    <w:rsid w:val="0021191C"/>
    <w:rsid w:val="00213A22"/>
    <w:rsid w:val="002141EA"/>
    <w:rsid w:val="0021478D"/>
    <w:rsid w:val="00215160"/>
    <w:rsid w:val="00215EDF"/>
    <w:rsid w:val="00217180"/>
    <w:rsid w:val="00217CF7"/>
    <w:rsid w:val="00220488"/>
    <w:rsid w:val="002207D9"/>
    <w:rsid w:val="00223BA1"/>
    <w:rsid w:val="00223C89"/>
    <w:rsid w:val="00223D0D"/>
    <w:rsid w:val="002314DC"/>
    <w:rsid w:val="0023252B"/>
    <w:rsid w:val="002329DE"/>
    <w:rsid w:val="00234203"/>
    <w:rsid w:val="002354D0"/>
    <w:rsid w:val="0023621B"/>
    <w:rsid w:val="0023734A"/>
    <w:rsid w:val="002374D4"/>
    <w:rsid w:val="002408A5"/>
    <w:rsid w:val="00240B4D"/>
    <w:rsid w:val="00241995"/>
    <w:rsid w:val="0024261E"/>
    <w:rsid w:val="002432B2"/>
    <w:rsid w:val="00243D81"/>
    <w:rsid w:val="0024445B"/>
    <w:rsid w:val="00244500"/>
    <w:rsid w:val="002448D9"/>
    <w:rsid w:val="00244A59"/>
    <w:rsid w:val="00250E46"/>
    <w:rsid w:val="00250F18"/>
    <w:rsid w:val="00251FBF"/>
    <w:rsid w:val="00252E25"/>
    <w:rsid w:val="002534AF"/>
    <w:rsid w:val="002539AD"/>
    <w:rsid w:val="00256B84"/>
    <w:rsid w:val="0025726A"/>
    <w:rsid w:val="00260B59"/>
    <w:rsid w:val="00260E6D"/>
    <w:rsid w:val="00260F47"/>
    <w:rsid w:val="00261B0F"/>
    <w:rsid w:val="00261B1F"/>
    <w:rsid w:val="00261F98"/>
    <w:rsid w:val="002635EA"/>
    <w:rsid w:val="00264ABE"/>
    <w:rsid w:val="0026514D"/>
    <w:rsid w:val="00265FC4"/>
    <w:rsid w:val="00270B9C"/>
    <w:rsid w:val="002712B6"/>
    <w:rsid w:val="0027171D"/>
    <w:rsid w:val="002719E3"/>
    <w:rsid w:val="0027264C"/>
    <w:rsid w:val="00273C9E"/>
    <w:rsid w:val="00273FCD"/>
    <w:rsid w:val="002751C1"/>
    <w:rsid w:val="00277565"/>
    <w:rsid w:val="0027759F"/>
    <w:rsid w:val="0027794B"/>
    <w:rsid w:val="002809F8"/>
    <w:rsid w:val="00281FD4"/>
    <w:rsid w:val="002824EE"/>
    <w:rsid w:val="0028277A"/>
    <w:rsid w:val="00282E0B"/>
    <w:rsid w:val="00286433"/>
    <w:rsid w:val="00290CDB"/>
    <w:rsid w:val="00290FFF"/>
    <w:rsid w:val="002916E5"/>
    <w:rsid w:val="0029369E"/>
    <w:rsid w:val="00293A00"/>
    <w:rsid w:val="00294C6D"/>
    <w:rsid w:val="002961CE"/>
    <w:rsid w:val="002973E7"/>
    <w:rsid w:val="002A03AC"/>
    <w:rsid w:val="002A30F3"/>
    <w:rsid w:val="002A3C22"/>
    <w:rsid w:val="002A3F5F"/>
    <w:rsid w:val="002A444F"/>
    <w:rsid w:val="002A5C24"/>
    <w:rsid w:val="002A6668"/>
    <w:rsid w:val="002A7CA4"/>
    <w:rsid w:val="002B174C"/>
    <w:rsid w:val="002B2381"/>
    <w:rsid w:val="002B246F"/>
    <w:rsid w:val="002B33A1"/>
    <w:rsid w:val="002B3BB3"/>
    <w:rsid w:val="002B3C85"/>
    <w:rsid w:val="002B3F10"/>
    <w:rsid w:val="002B41E4"/>
    <w:rsid w:val="002B576A"/>
    <w:rsid w:val="002B5BCA"/>
    <w:rsid w:val="002C25BE"/>
    <w:rsid w:val="002C4FB6"/>
    <w:rsid w:val="002C7967"/>
    <w:rsid w:val="002C7B5D"/>
    <w:rsid w:val="002D1B22"/>
    <w:rsid w:val="002D3748"/>
    <w:rsid w:val="002D3870"/>
    <w:rsid w:val="002D569A"/>
    <w:rsid w:val="002D7C05"/>
    <w:rsid w:val="002E0A63"/>
    <w:rsid w:val="002E0AD8"/>
    <w:rsid w:val="002E0B74"/>
    <w:rsid w:val="002E0E92"/>
    <w:rsid w:val="002E1E31"/>
    <w:rsid w:val="002E3178"/>
    <w:rsid w:val="002E321E"/>
    <w:rsid w:val="002E4A63"/>
    <w:rsid w:val="002E4D23"/>
    <w:rsid w:val="002E4F1B"/>
    <w:rsid w:val="002E5397"/>
    <w:rsid w:val="002E53FD"/>
    <w:rsid w:val="002E6F65"/>
    <w:rsid w:val="002E746E"/>
    <w:rsid w:val="002E7C06"/>
    <w:rsid w:val="002F0768"/>
    <w:rsid w:val="002F1B56"/>
    <w:rsid w:val="002F2A89"/>
    <w:rsid w:val="002F5135"/>
    <w:rsid w:val="002F62FE"/>
    <w:rsid w:val="0030013A"/>
    <w:rsid w:val="00300450"/>
    <w:rsid w:val="00303057"/>
    <w:rsid w:val="00304457"/>
    <w:rsid w:val="00304C0E"/>
    <w:rsid w:val="00305535"/>
    <w:rsid w:val="00305DB8"/>
    <w:rsid w:val="003063B3"/>
    <w:rsid w:val="003075F2"/>
    <w:rsid w:val="00311B4A"/>
    <w:rsid w:val="00312403"/>
    <w:rsid w:val="00313C09"/>
    <w:rsid w:val="00316B2B"/>
    <w:rsid w:val="003175B1"/>
    <w:rsid w:val="00320702"/>
    <w:rsid w:val="003214B7"/>
    <w:rsid w:val="00321E70"/>
    <w:rsid w:val="00322D87"/>
    <w:rsid w:val="0032426C"/>
    <w:rsid w:val="00324D18"/>
    <w:rsid w:val="00327452"/>
    <w:rsid w:val="00327F62"/>
    <w:rsid w:val="00331EE6"/>
    <w:rsid w:val="00332682"/>
    <w:rsid w:val="00333072"/>
    <w:rsid w:val="003356A0"/>
    <w:rsid w:val="0033667B"/>
    <w:rsid w:val="00337D8A"/>
    <w:rsid w:val="0034087F"/>
    <w:rsid w:val="00341097"/>
    <w:rsid w:val="00343604"/>
    <w:rsid w:val="00343701"/>
    <w:rsid w:val="003439C7"/>
    <w:rsid w:val="00343A7E"/>
    <w:rsid w:val="003444C4"/>
    <w:rsid w:val="00345E8E"/>
    <w:rsid w:val="003463CB"/>
    <w:rsid w:val="00350F8C"/>
    <w:rsid w:val="0035389F"/>
    <w:rsid w:val="00353B11"/>
    <w:rsid w:val="00354BE8"/>
    <w:rsid w:val="00356008"/>
    <w:rsid w:val="0035796C"/>
    <w:rsid w:val="003634FA"/>
    <w:rsid w:val="00363521"/>
    <w:rsid w:val="003635A1"/>
    <w:rsid w:val="00364616"/>
    <w:rsid w:val="00364E24"/>
    <w:rsid w:val="003664DC"/>
    <w:rsid w:val="00367937"/>
    <w:rsid w:val="00367C92"/>
    <w:rsid w:val="0037097A"/>
    <w:rsid w:val="00370E40"/>
    <w:rsid w:val="003712B8"/>
    <w:rsid w:val="003716E8"/>
    <w:rsid w:val="00373CF7"/>
    <w:rsid w:val="003762E9"/>
    <w:rsid w:val="003765DA"/>
    <w:rsid w:val="00376887"/>
    <w:rsid w:val="00377E3C"/>
    <w:rsid w:val="00383093"/>
    <w:rsid w:val="003840C9"/>
    <w:rsid w:val="00384346"/>
    <w:rsid w:val="00384A6D"/>
    <w:rsid w:val="003855A4"/>
    <w:rsid w:val="00385FDC"/>
    <w:rsid w:val="003860F0"/>
    <w:rsid w:val="00386B32"/>
    <w:rsid w:val="003902D7"/>
    <w:rsid w:val="0039120D"/>
    <w:rsid w:val="00392776"/>
    <w:rsid w:val="003931E4"/>
    <w:rsid w:val="0039430A"/>
    <w:rsid w:val="00395974"/>
    <w:rsid w:val="003961E8"/>
    <w:rsid w:val="0039786A"/>
    <w:rsid w:val="003A053C"/>
    <w:rsid w:val="003A0602"/>
    <w:rsid w:val="003A07E3"/>
    <w:rsid w:val="003A1660"/>
    <w:rsid w:val="003A1E19"/>
    <w:rsid w:val="003A3F99"/>
    <w:rsid w:val="003A623E"/>
    <w:rsid w:val="003A64F6"/>
    <w:rsid w:val="003A6659"/>
    <w:rsid w:val="003A6DF5"/>
    <w:rsid w:val="003B0A26"/>
    <w:rsid w:val="003B1C02"/>
    <w:rsid w:val="003B2CA6"/>
    <w:rsid w:val="003B3931"/>
    <w:rsid w:val="003B4C79"/>
    <w:rsid w:val="003B4DA9"/>
    <w:rsid w:val="003B61A0"/>
    <w:rsid w:val="003B6AC5"/>
    <w:rsid w:val="003B70B5"/>
    <w:rsid w:val="003B73EF"/>
    <w:rsid w:val="003C0061"/>
    <w:rsid w:val="003C13E3"/>
    <w:rsid w:val="003C213B"/>
    <w:rsid w:val="003C3021"/>
    <w:rsid w:val="003C304E"/>
    <w:rsid w:val="003C39FA"/>
    <w:rsid w:val="003C41A6"/>
    <w:rsid w:val="003C4B4B"/>
    <w:rsid w:val="003C6050"/>
    <w:rsid w:val="003C61A6"/>
    <w:rsid w:val="003C7079"/>
    <w:rsid w:val="003C744C"/>
    <w:rsid w:val="003C74BE"/>
    <w:rsid w:val="003C7A59"/>
    <w:rsid w:val="003D039D"/>
    <w:rsid w:val="003D11F2"/>
    <w:rsid w:val="003D1CC1"/>
    <w:rsid w:val="003D1F93"/>
    <w:rsid w:val="003D20F0"/>
    <w:rsid w:val="003D31D1"/>
    <w:rsid w:val="003D39C6"/>
    <w:rsid w:val="003D5159"/>
    <w:rsid w:val="003D522B"/>
    <w:rsid w:val="003E003C"/>
    <w:rsid w:val="003E1052"/>
    <w:rsid w:val="003E2F7A"/>
    <w:rsid w:val="003E44D6"/>
    <w:rsid w:val="003E54D7"/>
    <w:rsid w:val="003E58C8"/>
    <w:rsid w:val="003E5D42"/>
    <w:rsid w:val="003E68DF"/>
    <w:rsid w:val="003E7178"/>
    <w:rsid w:val="003E74C3"/>
    <w:rsid w:val="003E7983"/>
    <w:rsid w:val="003F0FFD"/>
    <w:rsid w:val="003F1311"/>
    <w:rsid w:val="003F194F"/>
    <w:rsid w:val="003F379A"/>
    <w:rsid w:val="003F475C"/>
    <w:rsid w:val="00400027"/>
    <w:rsid w:val="004002D3"/>
    <w:rsid w:val="00400AA2"/>
    <w:rsid w:val="004019D7"/>
    <w:rsid w:val="00401D59"/>
    <w:rsid w:val="0040427F"/>
    <w:rsid w:val="00404C4E"/>
    <w:rsid w:val="00405010"/>
    <w:rsid w:val="004066AA"/>
    <w:rsid w:val="00406922"/>
    <w:rsid w:val="00406A1D"/>
    <w:rsid w:val="00406A89"/>
    <w:rsid w:val="004072D4"/>
    <w:rsid w:val="00407CA9"/>
    <w:rsid w:val="00410799"/>
    <w:rsid w:val="0041098B"/>
    <w:rsid w:val="004134D7"/>
    <w:rsid w:val="004140DA"/>
    <w:rsid w:val="0041415C"/>
    <w:rsid w:val="00415804"/>
    <w:rsid w:val="00415955"/>
    <w:rsid w:val="00416883"/>
    <w:rsid w:val="00421A08"/>
    <w:rsid w:val="0042374F"/>
    <w:rsid w:val="0042437D"/>
    <w:rsid w:val="00424DEA"/>
    <w:rsid w:val="00425168"/>
    <w:rsid w:val="004252B3"/>
    <w:rsid w:val="0042612A"/>
    <w:rsid w:val="00426436"/>
    <w:rsid w:val="00427998"/>
    <w:rsid w:val="00430959"/>
    <w:rsid w:val="00430ABD"/>
    <w:rsid w:val="0043181A"/>
    <w:rsid w:val="00431A27"/>
    <w:rsid w:val="00431D98"/>
    <w:rsid w:val="004333F7"/>
    <w:rsid w:val="00434578"/>
    <w:rsid w:val="00434AC6"/>
    <w:rsid w:val="00434C55"/>
    <w:rsid w:val="0043681D"/>
    <w:rsid w:val="00436C9B"/>
    <w:rsid w:val="00441CA2"/>
    <w:rsid w:val="00442AF8"/>
    <w:rsid w:val="00443B1C"/>
    <w:rsid w:val="0044684E"/>
    <w:rsid w:val="004468D4"/>
    <w:rsid w:val="00446AF4"/>
    <w:rsid w:val="00447CD3"/>
    <w:rsid w:val="00450D16"/>
    <w:rsid w:val="00452909"/>
    <w:rsid w:val="00452CD8"/>
    <w:rsid w:val="00454B3C"/>
    <w:rsid w:val="00454D85"/>
    <w:rsid w:val="00457C78"/>
    <w:rsid w:val="00457CD6"/>
    <w:rsid w:val="00460163"/>
    <w:rsid w:val="00461567"/>
    <w:rsid w:val="004617F1"/>
    <w:rsid w:val="00461EDD"/>
    <w:rsid w:val="00461F7B"/>
    <w:rsid w:val="00462123"/>
    <w:rsid w:val="00463176"/>
    <w:rsid w:val="0046371D"/>
    <w:rsid w:val="0046372F"/>
    <w:rsid w:val="00463E56"/>
    <w:rsid w:val="00464125"/>
    <w:rsid w:val="00465BA5"/>
    <w:rsid w:val="00467304"/>
    <w:rsid w:val="004703E1"/>
    <w:rsid w:val="00470A5E"/>
    <w:rsid w:val="00474232"/>
    <w:rsid w:val="004748BA"/>
    <w:rsid w:val="00476BBF"/>
    <w:rsid w:val="004770EE"/>
    <w:rsid w:val="0048261F"/>
    <w:rsid w:val="004831C0"/>
    <w:rsid w:val="004832B1"/>
    <w:rsid w:val="0048396E"/>
    <w:rsid w:val="00485B3D"/>
    <w:rsid w:val="0048626C"/>
    <w:rsid w:val="004901AC"/>
    <w:rsid w:val="004901BD"/>
    <w:rsid w:val="004916C7"/>
    <w:rsid w:val="00491C2D"/>
    <w:rsid w:val="004923C3"/>
    <w:rsid w:val="00495EA4"/>
    <w:rsid w:val="00495FD0"/>
    <w:rsid w:val="0049653F"/>
    <w:rsid w:val="0049676B"/>
    <w:rsid w:val="004A16B8"/>
    <w:rsid w:val="004A2489"/>
    <w:rsid w:val="004A34D8"/>
    <w:rsid w:val="004A484F"/>
    <w:rsid w:val="004A6537"/>
    <w:rsid w:val="004A683D"/>
    <w:rsid w:val="004A71EB"/>
    <w:rsid w:val="004A72CA"/>
    <w:rsid w:val="004A784F"/>
    <w:rsid w:val="004A7A5C"/>
    <w:rsid w:val="004B2282"/>
    <w:rsid w:val="004B27EA"/>
    <w:rsid w:val="004B5CA9"/>
    <w:rsid w:val="004B69CE"/>
    <w:rsid w:val="004C00FC"/>
    <w:rsid w:val="004C1099"/>
    <w:rsid w:val="004C1CEC"/>
    <w:rsid w:val="004C2F59"/>
    <w:rsid w:val="004C3410"/>
    <w:rsid w:val="004C454E"/>
    <w:rsid w:val="004C4D18"/>
    <w:rsid w:val="004C5209"/>
    <w:rsid w:val="004C6792"/>
    <w:rsid w:val="004C6826"/>
    <w:rsid w:val="004C6BEB"/>
    <w:rsid w:val="004C75B8"/>
    <w:rsid w:val="004C7983"/>
    <w:rsid w:val="004D0AB4"/>
    <w:rsid w:val="004D0F6D"/>
    <w:rsid w:val="004D3747"/>
    <w:rsid w:val="004D39E0"/>
    <w:rsid w:val="004D446B"/>
    <w:rsid w:val="004D4F94"/>
    <w:rsid w:val="004E28C1"/>
    <w:rsid w:val="004E4110"/>
    <w:rsid w:val="004E45B7"/>
    <w:rsid w:val="004E4C3F"/>
    <w:rsid w:val="004E5541"/>
    <w:rsid w:val="004E720B"/>
    <w:rsid w:val="004E7883"/>
    <w:rsid w:val="004E7C7F"/>
    <w:rsid w:val="004F2E5A"/>
    <w:rsid w:val="004F4D10"/>
    <w:rsid w:val="004F4D14"/>
    <w:rsid w:val="004F6D2C"/>
    <w:rsid w:val="004F6F3B"/>
    <w:rsid w:val="004F7227"/>
    <w:rsid w:val="005004E0"/>
    <w:rsid w:val="00502B0A"/>
    <w:rsid w:val="00503FBC"/>
    <w:rsid w:val="0050434E"/>
    <w:rsid w:val="00504EF9"/>
    <w:rsid w:val="00505D36"/>
    <w:rsid w:val="00507D4F"/>
    <w:rsid w:val="0051029B"/>
    <w:rsid w:val="0051115D"/>
    <w:rsid w:val="00512C63"/>
    <w:rsid w:val="005130EC"/>
    <w:rsid w:val="00513A56"/>
    <w:rsid w:val="00516483"/>
    <w:rsid w:val="005166DD"/>
    <w:rsid w:val="00517BB7"/>
    <w:rsid w:val="00517BCE"/>
    <w:rsid w:val="00517F0E"/>
    <w:rsid w:val="005201C0"/>
    <w:rsid w:val="0052204D"/>
    <w:rsid w:val="005229DD"/>
    <w:rsid w:val="00522AA0"/>
    <w:rsid w:val="00523393"/>
    <w:rsid w:val="00523BAC"/>
    <w:rsid w:val="00523F9F"/>
    <w:rsid w:val="005241A2"/>
    <w:rsid w:val="00525B80"/>
    <w:rsid w:val="00526ED6"/>
    <w:rsid w:val="00527D26"/>
    <w:rsid w:val="00530CB0"/>
    <w:rsid w:val="0053119B"/>
    <w:rsid w:val="00531351"/>
    <w:rsid w:val="00531659"/>
    <w:rsid w:val="00531C84"/>
    <w:rsid w:val="005326F3"/>
    <w:rsid w:val="0053398B"/>
    <w:rsid w:val="005339F8"/>
    <w:rsid w:val="00534349"/>
    <w:rsid w:val="00536ED1"/>
    <w:rsid w:val="005371C1"/>
    <w:rsid w:val="0054049D"/>
    <w:rsid w:val="005404D3"/>
    <w:rsid w:val="00540976"/>
    <w:rsid w:val="00542557"/>
    <w:rsid w:val="005427DB"/>
    <w:rsid w:val="005458EC"/>
    <w:rsid w:val="00545D94"/>
    <w:rsid w:val="00551ABA"/>
    <w:rsid w:val="00552E55"/>
    <w:rsid w:val="005536FD"/>
    <w:rsid w:val="005550B6"/>
    <w:rsid w:val="00555337"/>
    <w:rsid w:val="00555A3B"/>
    <w:rsid w:val="00557721"/>
    <w:rsid w:val="0056002E"/>
    <w:rsid w:val="00560369"/>
    <w:rsid w:val="00560D75"/>
    <w:rsid w:val="00561870"/>
    <w:rsid w:val="00563D04"/>
    <w:rsid w:val="00564B8E"/>
    <w:rsid w:val="00566244"/>
    <w:rsid w:val="00566562"/>
    <w:rsid w:val="00566C52"/>
    <w:rsid w:val="005670F9"/>
    <w:rsid w:val="0056730E"/>
    <w:rsid w:val="00571016"/>
    <w:rsid w:val="00571C03"/>
    <w:rsid w:val="00574F64"/>
    <w:rsid w:val="00575236"/>
    <w:rsid w:val="00575940"/>
    <w:rsid w:val="00575B40"/>
    <w:rsid w:val="00575CA5"/>
    <w:rsid w:val="00575F59"/>
    <w:rsid w:val="005774F8"/>
    <w:rsid w:val="0058023E"/>
    <w:rsid w:val="00585110"/>
    <w:rsid w:val="00585952"/>
    <w:rsid w:val="00586CBF"/>
    <w:rsid w:val="0058743E"/>
    <w:rsid w:val="00587F30"/>
    <w:rsid w:val="005902E5"/>
    <w:rsid w:val="00590BFA"/>
    <w:rsid w:val="00590CA3"/>
    <w:rsid w:val="00592AB5"/>
    <w:rsid w:val="00592DF6"/>
    <w:rsid w:val="00594408"/>
    <w:rsid w:val="005960F2"/>
    <w:rsid w:val="0059623C"/>
    <w:rsid w:val="00596533"/>
    <w:rsid w:val="00596F9F"/>
    <w:rsid w:val="005970E1"/>
    <w:rsid w:val="005A2AC3"/>
    <w:rsid w:val="005A3969"/>
    <w:rsid w:val="005A3CF6"/>
    <w:rsid w:val="005A46E9"/>
    <w:rsid w:val="005A4807"/>
    <w:rsid w:val="005A4D23"/>
    <w:rsid w:val="005A4F7A"/>
    <w:rsid w:val="005A5981"/>
    <w:rsid w:val="005A5C4C"/>
    <w:rsid w:val="005B0817"/>
    <w:rsid w:val="005B083E"/>
    <w:rsid w:val="005B1EFB"/>
    <w:rsid w:val="005B331E"/>
    <w:rsid w:val="005B3873"/>
    <w:rsid w:val="005B3A2F"/>
    <w:rsid w:val="005B437D"/>
    <w:rsid w:val="005B4858"/>
    <w:rsid w:val="005B51C6"/>
    <w:rsid w:val="005C1956"/>
    <w:rsid w:val="005C2E9A"/>
    <w:rsid w:val="005C3313"/>
    <w:rsid w:val="005C3EB4"/>
    <w:rsid w:val="005C446A"/>
    <w:rsid w:val="005C4BAB"/>
    <w:rsid w:val="005C4FD1"/>
    <w:rsid w:val="005C5F18"/>
    <w:rsid w:val="005D1119"/>
    <w:rsid w:val="005D2338"/>
    <w:rsid w:val="005D397F"/>
    <w:rsid w:val="005D42A4"/>
    <w:rsid w:val="005D4815"/>
    <w:rsid w:val="005D5CF5"/>
    <w:rsid w:val="005D5E92"/>
    <w:rsid w:val="005D6013"/>
    <w:rsid w:val="005D767B"/>
    <w:rsid w:val="005E2317"/>
    <w:rsid w:val="005E2D8F"/>
    <w:rsid w:val="005E2E6C"/>
    <w:rsid w:val="005E4CEA"/>
    <w:rsid w:val="005E6A6E"/>
    <w:rsid w:val="005F3810"/>
    <w:rsid w:val="005F525B"/>
    <w:rsid w:val="005F5E16"/>
    <w:rsid w:val="005F616F"/>
    <w:rsid w:val="005F6611"/>
    <w:rsid w:val="005F751E"/>
    <w:rsid w:val="0060154D"/>
    <w:rsid w:val="006015D0"/>
    <w:rsid w:val="00601EAE"/>
    <w:rsid w:val="006038BA"/>
    <w:rsid w:val="00606364"/>
    <w:rsid w:val="006065FE"/>
    <w:rsid w:val="00607396"/>
    <w:rsid w:val="00610F3E"/>
    <w:rsid w:val="00611A15"/>
    <w:rsid w:val="00613067"/>
    <w:rsid w:val="006132C7"/>
    <w:rsid w:val="00614FA8"/>
    <w:rsid w:val="00621D1F"/>
    <w:rsid w:val="00623393"/>
    <w:rsid w:val="00623552"/>
    <w:rsid w:val="00623F67"/>
    <w:rsid w:val="00627501"/>
    <w:rsid w:val="00632AA8"/>
    <w:rsid w:val="006349E5"/>
    <w:rsid w:val="00635378"/>
    <w:rsid w:val="00635E19"/>
    <w:rsid w:val="006369EE"/>
    <w:rsid w:val="00636BE9"/>
    <w:rsid w:val="00637549"/>
    <w:rsid w:val="00640CB1"/>
    <w:rsid w:val="0064180E"/>
    <w:rsid w:val="00642357"/>
    <w:rsid w:val="00642E1F"/>
    <w:rsid w:val="00643A1C"/>
    <w:rsid w:val="006445F7"/>
    <w:rsid w:val="006448E2"/>
    <w:rsid w:val="00644B74"/>
    <w:rsid w:val="00645DCB"/>
    <w:rsid w:val="00646FF4"/>
    <w:rsid w:val="00647923"/>
    <w:rsid w:val="00651524"/>
    <w:rsid w:val="00651C85"/>
    <w:rsid w:val="00652427"/>
    <w:rsid w:val="00652FE3"/>
    <w:rsid w:val="00653BA0"/>
    <w:rsid w:val="006540DE"/>
    <w:rsid w:val="00660B67"/>
    <w:rsid w:val="00661AB0"/>
    <w:rsid w:val="006647CD"/>
    <w:rsid w:val="006656E9"/>
    <w:rsid w:val="00665E2A"/>
    <w:rsid w:val="006677CB"/>
    <w:rsid w:val="006679D8"/>
    <w:rsid w:val="00670C04"/>
    <w:rsid w:val="00671615"/>
    <w:rsid w:val="00671DA9"/>
    <w:rsid w:val="00673BDA"/>
    <w:rsid w:val="00674D1B"/>
    <w:rsid w:val="00676AD7"/>
    <w:rsid w:val="00676CF8"/>
    <w:rsid w:val="00677D0E"/>
    <w:rsid w:val="006806DB"/>
    <w:rsid w:val="00680761"/>
    <w:rsid w:val="00681977"/>
    <w:rsid w:val="00683E30"/>
    <w:rsid w:val="006849F1"/>
    <w:rsid w:val="00686E28"/>
    <w:rsid w:val="006873CD"/>
    <w:rsid w:val="006902AC"/>
    <w:rsid w:val="006903C4"/>
    <w:rsid w:val="00693AC6"/>
    <w:rsid w:val="00694264"/>
    <w:rsid w:val="00695799"/>
    <w:rsid w:val="0069628C"/>
    <w:rsid w:val="00696538"/>
    <w:rsid w:val="006A0EED"/>
    <w:rsid w:val="006A254D"/>
    <w:rsid w:val="006A4D3E"/>
    <w:rsid w:val="006A4E17"/>
    <w:rsid w:val="006A5AFE"/>
    <w:rsid w:val="006A5BAA"/>
    <w:rsid w:val="006A605C"/>
    <w:rsid w:val="006A66EB"/>
    <w:rsid w:val="006A6D75"/>
    <w:rsid w:val="006A76EB"/>
    <w:rsid w:val="006B0240"/>
    <w:rsid w:val="006B067C"/>
    <w:rsid w:val="006B1CBC"/>
    <w:rsid w:val="006B35DE"/>
    <w:rsid w:val="006B408F"/>
    <w:rsid w:val="006B4B0B"/>
    <w:rsid w:val="006B4EC8"/>
    <w:rsid w:val="006B7E78"/>
    <w:rsid w:val="006C03D6"/>
    <w:rsid w:val="006C0F74"/>
    <w:rsid w:val="006C6846"/>
    <w:rsid w:val="006C7E03"/>
    <w:rsid w:val="006D0852"/>
    <w:rsid w:val="006D1621"/>
    <w:rsid w:val="006D1F6A"/>
    <w:rsid w:val="006D297D"/>
    <w:rsid w:val="006D2FB7"/>
    <w:rsid w:val="006D364F"/>
    <w:rsid w:val="006D45DA"/>
    <w:rsid w:val="006D4BA4"/>
    <w:rsid w:val="006D731C"/>
    <w:rsid w:val="006E0B1E"/>
    <w:rsid w:val="006E1E86"/>
    <w:rsid w:val="006E1EF0"/>
    <w:rsid w:val="006E2A1F"/>
    <w:rsid w:val="006E2F79"/>
    <w:rsid w:val="006E4287"/>
    <w:rsid w:val="006E47E6"/>
    <w:rsid w:val="006E4A75"/>
    <w:rsid w:val="006E5009"/>
    <w:rsid w:val="006E5C87"/>
    <w:rsid w:val="006E6017"/>
    <w:rsid w:val="006E62BA"/>
    <w:rsid w:val="006E6631"/>
    <w:rsid w:val="006E768A"/>
    <w:rsid w:val="006E7F35"/>
    <w:rsid w:val="006F15FF"/>
    <w:rsid w:val="006F16E3"/>
    <w:rsid w:val="006F1AF5"/>
    <w:rsid w:val="006F2FD8"/>
    <w:rsid w:val="006F3095"/>
    <w:rsid w:val="006F392C"/>
    <w:rsid w:val="006F3B07"/>
    <w:rsid w:val="006F4D1A"/>
    <w:rsid w:val="006F53ED"/>
    <w:rsid w:val="006F5DE8"/>
    <w:rsid w:val="006F735B"/>
    <w:rsid w:val="006F7363"/>
    <w:rsid w:val="006F74ED"/>
    <w:rsid w:val="006F7771"/>
    <w:rsid w:val="007002CE"/>
    <w:rsid w:val="00701034"/>
    <w:rsid w:val="00703E65"/>
    <w:rsid w:val="00704FB1"/>
    <w:rsid w:val="00706761"/>
    <w:rsid w:val="007070A9"/>
    <w:rsid w:val="0070745D"/>
    <w:rsid w:val="00707AF1"/>
    <w:rsid w:val="00710C46"/>
    <w:rsid w:val="00710FB7"/>
    <w:rsid w:val="00714796"/>
    <w:rsid w:val="00714996"/>
    <w:rsid w:val="007154A6"/>
    <w:rsid w:val="00715C1A"/>
    <w:rsid w:val="00715E1C"/>
    <w:rsid w:val="007169BD"/>
    <w:rsid w:val="00716AB7"/>
    <w:rsid w:val="00716B89"/>
    <w:rsid w:val="00722A8C"/>
    <w:rsid w:val="007236A0"/>
    <w:rsid w:val="007238D8"/>
    <w:rsid w:val="0072478F"/>
    <w:rsid w:val="007278B2"/>
    <w:rsid w:val="0072791C"/>
    <w:rsid w:val="007303B5"/>
    <w:rsid w:val="0073316F"/>
    <w:rsid w:val="0073322C"/>
    <w:rsid w:val="00734601"/>
    <w:rsid w:val="00735410"/>
    <w:rsid w:val="00740BAB"/>
    <w:rsid w:val="00740E7F"/>
    <w:rsid w:val="00744EBE"/>
    <w:rsid w:val="0075027D"/>
    <w:rsid w:val="00752258"/>
    <w:rsid w:val="00752491"/>
    <w:rsid w:val="00752669"/>
    <w:rsid w:val="0075442B"/>
    <w:rsid w:val="00754FA3"/>
    <w:rsid w:val="007573DA"/>
    <w:rsid w:val="00757489"/>
    <w:rsid w:val="00757B52"/>
    <w:rsid w:val="00760F90"/>
    <w:rsid w:val="007611CB"/>
    <w:rsid w:val="00761CC3"/>
    <w:rsid w:val="00763C27"/>
    <w:rsid w:val="0076426C"/>
    <w:rsid w:val="00764EBE"/>
    <w:rsid w:val="00765218"/>
    <w:rsid w:val="00766680"/>
    <w:rsid w:val="007669AC"/>
    <w:rsid w:val="00767A8B"/>
    <w:rsid w:val="00770E4B"/>
    <w:rsid w:val="00774715"/>
    <w:rsid w:val="00776B3D"/>
    <w:rsid w:val="00777304"/>
    <w:rsid w:val="00777436"/>
    <w:rsid w:val="00777BD1"/>
    <w:rsid w:val="00781E09"/>
    <w:rsid w:val="00782388"/>
    <w:rsid w:val="00783DF0"/>
    <w:rsid w:val="0078447C"/>
    <w:rsid w:val="00787ACC"/>
    <w:rsid w:val="00790648"/>
    <w:rsid w:val="007906EF"/>
    <w:rsid w:val="007926D5"/>
    <w:rsid w:val="00792EA8"/>
    <w:rsid w:val="0079398B"/>
    <w:rsid w:val="00793EA8"/>
    <w:rsid w:val="0079473B"/>
    <w:rsid w:val="007947B0"/>
    <w:rsid w:val="00794BF1"/>
    <w:rsid w:val="00794D85"/>
    <w:rsid w:val="00796F62"/>
    <w:rsid w:val="00797C0C"/>
    <w:rsid w:val="007A030C"/>
    <w:rsid w:val="007A1088"/>
    <w:rsid w:val="007A1BE3"/>
    <w:rsid w:val="007A219D"/>
    <w:rsid w:val="007A3AC4"/>
    <w:rsid w:val="007A3E1A"/>
    <w:rsid w:val="007A5937"/>
    <w:rsid w:val="007A682C"/>
    <w:rsid w:val="007A6A32"/>
    <w:rsid w:val="007B0446"/>
    <w:rsid w:val="007B16B9"/>
    <w:rsid w:val="007B1F28"/>
    <w:rsid w:val="007B65A4"/>
    <w:rsid w:val="007C0A63"/>
    <w:rsid w:val="007C0C10"/>
    <w:rsid w:val="007C31D4"/>
    <w:rsid w:val="007C35DE"/>
    <w:rsid w:val="007C578A"/>
    <w:rsid w:val="007C5E8C"/>
    <w:rsid w:val="007C7F64"/>
    <w:rsid w:val="007D26A9"/>
    <w:rsid w:val="007D3A75"/>
    <w:rsid w:val="007D3E29"/>
    <w:rsid w:val="007D5BAA"/>
    <w:rsid w:val="007D7914"/>
    <w:rsid w:val="007E16BB"/>
    <w:rsid w:val="007E223C"/>
    <w:rsid w:val="007E29C8"/>
    <w:rsid w:val="007E38E4"/>
    <w:rsid w:val="007E4166"/>
    <w:rsid w:val="007E4B9A"/>
    <w:rsid w:val="007E632D"/>
    <w:rsid w:val="007E6D08"/>
    <w:rsid w:val="007E79C5"/>
    <w:rsid w:val="007E79D1"/>
    <w:rsid w:val="007F1505"/>
    <w:rsid w:val="007F2627"/>
    <w:rsid w:val="007F314B"/>
    <w:rsid w:val="007F325B"/>
    <w:rsid w:val="007F422D"/>
    <w:rsid w:val="00801F73"/>
    <w:rsid w:val="008056AE"/>
    <w:rsid w:val="00805CF5"/>
    <w:rsid w:val="0080654D"/>
    <w:rsid w:val="008065E2"/>
    <w:rsid w:val="0080734C"/>
    <w:rsid w:val="00807933"/>
    <w:rsid w:val="00810166"/>
    <w:rsid w:val="0081304F"/>
    <w:rsid w:val="008136D2"/>
    <w:rsid w:val="0081505E"/>
    <w:rsid w:val="00815311"/>
    <w:rsid w:val="008171F1"/>
    <w:rsid w:val="0081775B"/>
    <w:rsid w:val="00817776"/>
    <w:rsid w:val="00817D60"/>
    <w:rsid w:val="0082049C"/>
    <w:rsid w:val="00820FBD"/>
    <w:rsid w:val="00821843"/>
    <w:rsid w:val="00821FEB"/>
    <w:rsid w:val="008235BC"/>
    <w:rsid w:val="008241C1"/>
    <w:rsid w:val="00825B14"/>
    <w:rsid w:val="00825BFC"/>
    <w:rsid w:val="008262CD"/>
    <w:rsid w:val="008269E5"/>
    <w:rsid w:val="00826EF5"/>
    <w:rsid w:val="00827B35"/>
    <w:rsid w:val="00827D9E"/>
    <w:rsid w:val="008304E7"/>
    <w:rsid w:val="00830F65"/>
    <w:rsid w:val="00831C1B"/>
    <w:rsid w:val="00832284"/>
    <w:rsid w:val="0083357D"/>
    <w:rsid w:val="00835809"/>
    <w:rsid w:val="00835F04"/>
    <w:rsid w:val="00837449"/>
    <w:rsid w:val="00837F6F"/>
    <w:rsid w:val="0084003B"/>
    <w:rsid w:val="00843FF2"/>
    <w:rsid w:val="00845D4C"/>
    <w:rsid w:val="0084608A"/>
    <w:rsid w:val="008461CD"/>
    <w:rsid w:val="008473E4"/>
    <w:rsid w:val="0084783B"/>
    <w:rsid w:val="00847FFC"/>
    <w:rsid w:val="008505C8"/>
    <w:rsid w:val="00851832"/>
    <w:rsid w:val="00852F6F"/>
    <w:rsid w:val="0085587A"/>
    <w:rsid w:val="00855F14"/>
    <w:rsid w:val="00856175"/>
    <w:rsid w:val="008563E8"/>
    <w:rsid w:val="0086232A"/>
    <w:rsid w:val="008665E7"/>
    <w:rsid w:val="00866735"/>
    <w:rsid w:val="00866D37"/>
    <w:rsid w:val="00870562"/>
    <w:rsid w:val="008705C7"/>
    <w:rsid w:val="00870AC2"/>
    <w:rsid w:val="00870E5D"/>
    <w:rsid w:val="008716C3"/>
    <w:rsid w:val="00872328"/>
    <w:rsid w:val="00872D0B"/>
    <w:rsid w:val="00874960"/>
    <w:rsid w:val="00880E28"/>
    <w:rsid w:val="00881E18"/>
    <w:rsid w:val="00883B18"/>
    <w:rsid w:val="008845DC"/>
    <w:rsid w:val="00884CB6"/>
    <w:rsid w:val="008856E1"/>
    <w:rsid w:val="00885EB6"/>
    <w:rsid w:val="00886336"/>
    <w:rsid w:val="00887E6A"/>
    <w:rsid w:val="0089099B"/>
    <w:rsid w:val="00896CB4"/>
    <w:rsid w:val="00896DF0"/>
    <w:rsid w:val="00896DF6"/>
    <w:rsid w:val="0089789B"/>
    <w:rsid w:val="008A2E0E"/>
    <w:rsid w:val="008A3A22"/>
    <w:rsid w:val="008A3CF2"/>
    <w:rsid w:val="008A3DB2"/>
    <w:rsid w:val="008A3E37"/>
    <w:rsid w:val="008A4805"/>
    <w:rsid w:val="008A4F8F"/>
    <w:rsid w:val="008A549D"/>
    <w:rsid w:val="008A565C"/>
    <w:rsid w:val="008A7A51"/>
    <w:rsid w:val="008A7FCC"/>
    <w:rsid w:val="008B2148"/>
    <w:rsid w:val="008B2219"/>
    <w:rsid w:val="008B2820"/>
    <w:rsid w:val="008B3F93"/>
    <w:rsid w:val="008B64C5"/>
    <w:rsid w:val="008B6D99"/>
    <w:rsid w:val="008B7B6D"/>
    <w:rsid w:val="008B7C1D"/>
    <w:rsid w:val="008C0265"/>
    <w:rsid w:val="008C089F"/>
    <w:rsid w:val="008C0F96"/>
    <w:rsid w:val="008C1735"/>
    <w:rsid w:val="008C2962"/>
    <w:rsid w:val="008C2B8C"/>
    <w:rsid w:val="008C3930"/>
    <w:rsid w:val="008C5518"/>
    <w:rsid w:val="008D0884"/>
    <w:rsid w:val="008D13D1"/>
    <w:rsid w:val="008D1CCE"/>
    <w:rsid w:val="008D2AC7"/>
    <w:rsid w:val="008D3D3D"/>
    <w:rsid w:val="008D632C"/>
    <w:rsid w:val="008E1594"/>
    <w:rsid w:val="008E1600"/>
    <w:rsid w:val="008E3453"/>
    <w:rsid w:val="008E4B92"/>
    <w:rsid w:val="008E65CC"/>
    <w:rsid w:val="008E6EA5"/>
    <w:rsid w:val="008E7118"/>
    <w:rsid w:val="008E715F"/>
    <w:rsid w:val="008F2962"/>
    <w:rsid w:val="008F3D47"/>
    <w:rsid w:val="008F4E92"/>
    <w:rsid w:val="008F51C9"/>
    <w:rsid w:val="008F69B6"/>
    <w:rsid w:val="008F6F0F"/>
    <w:rsid w:val="008F7B80"/>
    <w:rsid w:val="00900872"/>
    <w:rsid w:val="0090098F"/>
    <w:rsid w:val="0090253A"/>
    <w:rsid w:val="00903534"/>
    <w:rsid w:val="0090474D"/>
    <w:rsid w:val="009048F8"/>
    <w:rsid w:val="00904A03"/>
    <w:rsid w:val="00906225"/>
    <w:rsid w:val="00906AAC"/>
    <w:rsid w:val="0090711F"/>
    <w:rsid w:val="009107E6"/>
    <w:rsid w:val="00911497"/>
    <w:rsid w:val="00911D6E"/>
    <w:rsid w:val="00914F3F"/>
    <w:rsid w:val="009154BC"/>
    <w:rsid w:val="00915FE9"/>
    <w:rsid w:val="00916581"/>
    <w:rsid w:val="00916CB7"/>
    <w:rsid w:val="00916CE9"/>
    <w:rsid w:val="00917225"/>
    <w:rsid w:val="00917721"/>
    <w:rsid w:val="00920B44"/>
    <w:rsid w:val="00921D52"/>
    <w:rsid w:val="00922F54"/>
    <w:rsid w:val="009235AB"/>
    <w:rsid w:val="0092442B"/>
    <w:rsid w:val="0092543C"/>
    <w:rsid w:val="00925B80"/>
    <w:rsid w:val="00925C55"/>
    <w:rsid w:val="00926353"/>
    <w:rsid w:val="00931089"/>
    <w:rsid w:val="0093117B"/>
    <w:rsid w:val="00931326"/>
    <w:rsid w:val="00933717"/>
    <w:rsid w:val="0093385C"/>
    <w:rsid w:val="00933908"/>
    <w:rsid w:val="00933AAA"/>
    <w:rsid w:val="00936404"/>
    <w:rsid w:val="00936DA3"/>
    <w:rsid w:val="0093718A"/>
    <w:rsid w:val="0093784E"/>
    <w:rsid w:val="00937F6D"/>
    <w:rsid w:val="00940261"/>
    <w:rsid w:val="00940FC1"/>
    <w:rsid w:val="00942306"/>
    <w:rsid w:val="00942C42"/>
    <w:rsid w:val="00944741"/>
    <w:rsid w:val="00944964"/>
    <w:rsid w:val="00944A5F"/>
    <w:rsid w:val="009472FE"/>
    <w:rsid w:val="00947935"/>
    <w:rsid w:val="00950CF7"/>
    <w:rsid w:val="00952313"/>
    <w:rsid w:val="00953C5D"/>
    <w:rsid w:val="00954211"/>
    <w:rsid w:val="00954635"/>
    <w:rsid w:val="00954EB6"/>
    <w:rsid w:val="00955131"/>
    <w:rsid w:val="00955525"/>
    <w:rsid w:val="00957BC1"/>
    <w:rsid w:val="00961B68"/>
    <w:rsid w:val="00962D2E"/>
    <w:rsid w:val="00963CE0"/>
    <w:rsid w:val="00965144"/>
    <w:rsid w:val="00965730"/>
    <w:rsid w:val="0096599A"/>
    <w:rsid w:val="009719EF"/>
    <w:rsid w:val="00972F8C"/>
    <w:rsid w:val="00974ED8"/>
    <w:rsid w:val="00975347"/>
    <w:rsid w:val="0097583B"/>
    <w:rsid w:val="00976604"/>
    <w:rsid w:val="0097700A"/>
    <w:rsid w:val="009813ED"/>
    <w:rsid w:val="009826D0"/>
    <w:rsid w:val="00983153"/>
    <w:rsid w:val="00983C24"/>
    <w:rsid w:val="009845DD"/>
    <w:rsid w:val="00985100"/>
    <w:rsid w:val="00987AE1"/>
    <w:rsid w:val="00990DC5"/>
    <w:rsid w:val="009918CA"/>
    <w:rsid w:val="00991CB6"/>
    <w:rsid w:val="00993112"/>
    <w:rsid w:val="00993777"/>
    <w:rsid w:val="00993CCC"/>
    <w:rsid w:val="009954A8"/>
    <w:rsid w:val="009967B3"/>
    <w:rsid w:val="00996B04"/>
    <w:rsid w:val="00997958"/>
    <w:rsid w:val="00997A2C"/>
    <w:rsid w:val="00997E97"/>
    <w:rsid w:val="009A082C"/>
    <w:rsid w:val="009A194F"/>
    <w:rsid w:val="009A2045"/>
    <w:rsid w:val="009A3E11"/>
    <w:rsid w:val="009A4EC7"/>
    <w:rsid w:val="009A537E"/>
    <w:rsid w:val="009A5D00"/>
    <w:rsid w:val="009A68AE"/>
    <w:rsid w:val="009A7D85"/>
    <w:rsid w:val="009B0273"/>
    <w:rsid w:val="009B0CFE"/>
    <w:rsid w:val="009B32CD"/>
    <w:rsid w:val="009B3A11"/>
    <w:rsid w:val="009B3F59"/>
    <w:rsid w:val="009B41D5"/>
    <w:rsid w:val="009B5332"/>
    <w:rsid w:val="009B5B4A"/>
    <w:rsid w:val="009C0C73"/>
    <w:rsid w:val="009C18C7"/>
    <w:rsid w:val="009C19BE"/>
    <w:rsid w:val="009C2195"/>
    <w:rsid w:val="009C4141"/>
    <w:rsid w:val="009C5C99"/>
    <w:rsid w:val="009C6E6C"/>
    <w:rsid w:val="009C6F07"/>
    <w:rsid w:val="009C6FB1"/>
    <w:rsid w:val="009C73BF"/>
    <w:rsid w:val="009C79E8"/>
    <w:rsid w:val="009C7BE7"/>
    <w:rsid w:val="009C7C30"/>
    <w:rsid w:val="009D1CBE"/>
    <w:rsid w:val="009D336D"/>
    <w:rsid w:val="009D4152"/>
    <w:rsid w:val="009D67DA"/>
    <w:rsid w:val="009D7E7A"/>
    <w:rsid w:val="009E185C"/>
    <w:rsid w:val="009E30E8"/>
    <w:rsid w:val="009E5A87"/>
    <w:rsid w:val="009E606D"/>
    <w:rsid w:val="009E6F0D"/>
    <w:rsid w:val="009E777F"/>
    <w:rsid w:val="009E7CCB"/>
    <w:rsid w:val="009F118F"/>
    <w:rsid w:val="009F1E12"/>
    <w:rsid w:val="009F57A2"/>
    <w:rsid w:val="009F5B04"/>
    <w:rsid w:val="00A0325A"/>
    <w:rsid w:val="00A06B19"/>
    <w:rsid w:val="00A070B7"/>
    <w:rsid w:val="00A07E16"/>
    <w:rsid w:val="00A13A02"/>
    <w:rsid w:val="00A145E0"/>
    <w:rsid w:val="00A147C7"/>
    <w:rsid w:val="00A1534F"/>
    <w:rsid w:val="00A20833"/>
    <w:rsid w:val="00A20BB8"/>
    <w:rsid w:val="00A2223C"/>
    <w:rsid w:val="00A2284B"/>
    <w:rsid w:val="00A23293"/>
    <w:rsid w:val="00A2352C"/>
    <w:rsid w:val="00A2465D"/>
    <w:rsid w:val="00A264DB"/>
    <w:rsid w:val="00A2683D"/>
    <w:rsid w:val="00A26D4E"/>
    <w:rsid w:val="00A27E86"/>
    <w:rsid w:val="00A27EF1"/>
    <w:rsid w:val="00A316AB"/>
    <w:rsid w:val="00A342BB"/>
    <w:rsid w:val="00A34975"/>
    <w:rsid w:val="00A35EEA"/>
    <w:rsid w:val="00A36A7A"/>
    <w:rsid w:val="00A36AB2"/>
    <w:rsid w:val="00A37CC2"/>
    <w:rsid w:val="00A37F22"/>
    <w:rsid w:val="00A418E6"/>
    <w:rsid w:val="00A43CDD"/>
    <w:rsid w:val="00A44C4D"/>
    <w:rsid w:val="00A452A6"/>
    <w:rsid w:val="00A45C6F"/>
    <w:rsid w:val="00A467DE"/>
    <w:rsid w:val="00A472F2"/>
    <w:rsid w:val="00A50AC1"/>
    <w:rsid w:val="00A50FF4"/>
    <w:rsid w:val="00A563CB"/>
    <w:rsid w:val="00A5726B"/>
    <w:rsid w:val="00A573C2"/>
    <w:rsid w:val="00A6195E"/>
    <w:rsid w:val="00A63CB2"/>
    <w:rsid w:val="00A63E8D"/>
    <w:rsid w:val="00A653D0"/>
    <w:rsid w:val="00A6630C"/>
    <w:rsid w:val="00A67307"/>
    <w:rsid w:val="00A73AF6"/>
    <w:rsid w:val="00A7711E"/>
    <w:rsid w:val="00A772AB"/>
    <w:rsid w:val="00A80B34"/>
    <w:rsid w:val="00A8177F"/>
    <w:rsid w:val="00A82FB8"/>
    <w:rsid w:val="00A84A3B"/>
    <w:rsid w:val="00A84B1A"/>
    <w:rsid w:val="00A8504D"/>
    <w:rsid w:val="00A85373"/>
    <w:rsid w:val="00A86266"/>
    <w:rsid w:val="00A8680C"/>
    <w:rsid w:val="00A87388"/>
    <w:rsid w:val="00A87E11"/>
    <w:rsid w:val="00A90091"/>
    <w:rsid w:val="00A90F9F"/>
    <w:rsid w:val="00A91982"/>
    <w:rsid w:val="00A92DC1"/>
    <w:rsid w:val="00A937FD"/>
    <w:rsid w:val="00AA04E5"/>
    <w:rsid w:val="00AA0EC5"/>
    <w:rsid w:val="00AA104F"/>
    <w:rsid w:val="00AA1A56"/>
    <w:rsid w:val="00AA27CB"/>
    <w:rsid w:val="00AA371E"/>
    <w:rsid w:val="00AA3757"/>
    <w:rsid w:val="00AA395F"/>
    <w:rsid w:val="00AA78DF"/>
    <w:rsid w:val="00AA7A98"/>
    <w:rsid w:val="00AB0C86"/>
    <w:rsid w:val="00AB3345"/>
    <w:rsid w:val="00AB432B"/>
    <w:rsid w:val="00AB48AE"/>
    <w:rsid w:val="00AB54F3"/>
    <w:rsid w:val="00AB55CF"/>
    <w:rsid w:val="00AB61FD"/>
    <w:rsid w:val="00AC0853"/>
    <w:rsid w:val="00AC2035"/>
    <w:rsid w:val="00AC4ED6"/>
    <w:rsid w:val="00AC5543"/>
    <w:rsid w:val="00AC6253"/>
    <w:rsid w:val="00AC64D2"/>
    <w:rsid w:val="00AC6B8B"/>
    <w:rsid w:val="00AC6D4C"/>
    <w:rsid w:val="00AC796F"/>
    <w:rsid w:val="00AD04CB"/>
    <w:rsid w:val="00AD2943"/>
    <w:rsid w:val="00AD4C15"/>
    <w:rsid w:val="00AD4EBF"/>
    <w:rsid w:val="00AD5152"/>
    <w:rsid w:val="00AD6167"/>
    <w:rsid w:val="00AD6B7F"/>
    <w:rsid w:val="00AD6ECB"/>
    <w:rsid w:val="00AD74F3"/>
    <w:rsid w:val="00AE1707"/>
    <w:rsid w:val="00AE22B7"/>
    <w:rsid w:val="00AE242D"/>
    <w:rsid w:val="00AE3182"/>
    <w:rsid w:val="00AE367D"/>
    <w:rsid w:val="00AE4441"/>
    <w:rsid w:val="00AE4784"/>
    <w:rsid w:val="00AE7031"/>
    <w:rsid w:val="00AF01DB"/>
    <w:rsid w:val="00AF1F31"/>
    <w:rsid w:val="00AF5CE5"/>
    <w:rsid w:val="00B00E32"/>
    <w:rsid w:val="00B020FB"/>
    <w:rsid w:val="00B02279"/>
    <w:rsid w:val="00B023DB"/>
    <w:rsid w:val="00B026A6"/>
    <w:rsid w:val="00B0275A"/>
    <w:rsid w:val="00B02CD7"/>
    <w:rsid w:val="00B034A5"/>
    <w:rsid w:val="00B03E05"/>
    <w:rsid w:val="00B05E3A"/>
    <w:rsid w:val="00B06B63"/>
    <w:rsid w:val="00B070CB"/>
    <w:rsid w:val="00B073F0"/>
    <w:rsid w:val="00B07AD8"/>
    <w:rsid w:val="00B113E7"/>
    <w:rsid w:val="00B11527"/>
    <w:rsid w:val="00B13AB0"/>
    <w:rsid w:val="00B151B0"/>
    <w:rsid w:val="00B20328"/>
    <w:rsid w:val="00B20DB9"/>
    <w:rsid w:val="00B21345"/>
    <w:rsid w:val="00B21F10"/>
    <w:rsid w:val="00B2284A"/>
    <w:rsid w:val="00B2488A"/>
    <w:rsid w:val="00B24A08"/>
    <w:rsid w:val="00B24A7A"/>
    <w:rsid w:val="00B24F8B"/>
    <w:rsid w:val="00B25828"/>
    <w:rsid w:val="00B26379"/>
    <w:rsid w:val="00B26A87"/>
    <w:rsid w:val="00B26BFC"/>
    <w:rsid w:val="00B27906"/>
    <w:rsid w:val="00B3009C"/>
    <w:rsid w:val="00B3382F"/>
    <w:rsid w:val="00B34E85"/>
    <w:rsid w:val="00B35C39"/>
    <w:rsid w:val="00B36500"/>
    <w:rsid w:val="00B36515"/>
    <w:rsid w:val="00B3719D"/>
    <w:rsid w:val="00B372CB"/>
    <w:rsid w:val="00B411B8"/>
    <w:rsid w:val="00B41C20"/>
    <w:rsid w:val="00B429F4"/>
    <w:rsid w:val="00B43160"/>
    <w:rsid w:val="00B434A7"/>
    <w:rsid w:val="00B43B0A"/>
    <w:rsid w:val="00B44F01"/>
    <w:rsid w:val="00B46BD8"/>
    <w:rsid w:val="00B47D9A"/>
    <w:rsid w:val="00B50739"/>
    <w:rsid w:val="00B507A9"/>
    <w:rsid w:val="00B54E66"/>
    <w:rsid w:val="00B56036"/>
    <w:rsid w:val="00B5699C"/>
    <w:rsid w:val="00B56AF8"/>
    <w:rsid w:val="00B57317"/>
    <w:rsid w:val="00B6155C"/>
    <w:rsid w:val="00B61798"/>
    <w:rsid w:val="00B636D8"/>
    <w:rsid w:val="00B6395F"/>
    <w:rsid w:val="00B63ADB"/>
    <w:rsid w:val="00B63F6C"/>
    <w:rsid w:val="00B652F2"/>
    <w:rsid w:val="00B65DEA"/>
    <w:rsid w:val="00B6799B"/>
    <w:rsid w:val="00B67E89"/>
    <w:rsid w:val="00B67EDB"/>
    <w:rsid w:val="00B701DE"/>
    <w:rsid w:val="00B72B4B"/>
    <w:rsid w:val="00B73F7D"/>
    <w:rsid w:val="00B7434A"/>
    <w:rsid w:val="00B745EF"/>
    <w:rsid w:val="00B74A2A"/>
    <w:rsid w:val="00B74C67"/>
    <w:rsid w:val="00B75835"/>
    <w:rsid w:val="00B76119"/>
    <w:rsid w:val="00B83021"/>
    <w:rsid w:val="00B836BB"/>
    <w:rsid w:val="00B8527A"/>
    <w:rsid w:val="00B85490"/>
    <w:rsid w:val="00B85841"/>
    <w:rsid w:val="00B866F4"/>
    <w:rsid w:val="00B8735C"/>
    <w:rsid w:val="00B87C52"/>
    <w:rsid w:val="00B87EBA"/>
    <w:rsid w:val="00B943F1"/>
    <w:rsid w:val="00B95BE4"/>
    <w:rsid w:val="00B964C6"/>
    <w:rsid w:val="00B9679E"/>
    <w:rsid w:val="00BA2431"/>
    <w:rsid w:val="00BA262A"/>
    <w:rsid w:val="00BA2B84"/>
    <w:rsid w:val="00BA3696"/>
    <w:rsid w:val="00BA5B82"/>
    <w:rsid w:val="00BA7CBF"/>
    <w:rsid w:val="00BB085D"/>
    <w:rsid w:val="00BB1015"/>
    <w:rsid w:val="00BB1265"/>
    <w:rsid w:val="00BB2945"/>
    <w:rsid w:val="00BB3EB9"/>
    <w:rsid w:val="00BB3FC1"/>
    <w:rsid w:val="00BC050A"/>
    <w:rsid w:val="00BC11B7"/>
    <w:rsid w:val="00BC1230"/>
    <w:rsid w:val="00BC34C8"/>
    <w:rsid w:val="00BC3D5E"/>
    <w:rsid w:val="00BD09D1"/>
    <w:rsid w:val="00BD0B42"/>
    <w:rsid w:val="00BD1C8D"/>
    <w:rsid w:val="00BD3077"/>
    <w:rsid w:val="00BD3E83"/>
    <w:rsid w:val="00BD4C12"/>
    <w:rsid w:val="00BD585F"/>
    <w:rsid w:val="00BD60E2"/>
    <w:rsid w:val="00BD69CD"/>
    <w:rsid w:val="00BD6BCF"/>
    <w:rsid w:val="00BE0CBF"/>
    <w:rsid w:val="00BE17D7"/>
    <w:rsid w:val="00BE1A4C"/>
    <w:rsid w:val="00BE2109"/>
    <w:rsid w:val="00BE4AE1"/>
    <w:rsid w:val="00BE4F33"/>
    <w:rsid w:val="00BE7AD0"/>
    <w:rsid w:val="00BF0525"/>
    <w:rsid w:val="00BF0C60"/>
    <w:rsid w:val="00BF31CF"/>
    <w:rsid w:val="00BF544F"/>
    <w:rsid w:val="00BF6F81"/>
    <w:rsid w:val="00BF7141"/>
    <w:rsid w:val="00C00F5E"/>
    <w:rsid w:val="00C0169D"/>
    <w:rsid w:val="00C01F57"/>
    <w:rsid w:val="00C02758"/>
    <w:rsid w:val="00C032EE"/>
    <w:rsid w:val="00C036CB"/>
    <w:rsid w:val="00C03A43"/>
    <w:rsid w:val="00C03D68"/>
    <w:rsid w:val="00C03E6D"/>
    <w:rsid w:val="00C04604"/>
    <w:rsid w:val="00C058E9"/>
    <w:rsid w:val="00C0623F"/>
    <w:rsid w:val="00C12D2C"/>
    <w:rsid w:val="00C16325"/>
    <w:rsid w:val="00C2077F"/>
    <w:rsid w:val="00C20814"/>
    <w:rsid w:val="00C20890"/>
    <w:rsid w:val="00C20B5C"/>
    <w:rsid w:val="00C215AE"/>
    <w:rsid w:val="00C22D54"/>
    <w:rsid w:val="00C235D4"/>
    <w:rsid w:val="00C24126"/>
    <w:rsid w:val="00C2477E"/>
    <w:rsid w:val="00C2518C"/>
    <w:rsid w:val="00C256F5"/>
    <w:rsid w:val="00C25819"/>
    <w:rsid w:val="00C275A0"/>
    <w:rsid w:val="00C27E2D"/>
    <w:rsid w:val="00C3055B"/>
    <w:rsid w:val="00C30D1B"/>
    <w:rsid w:val="00C31B90"/>
    <w:rsid w:val="00C33BE7"/>
    <w:rsid w:val="00C34DFF"/>
    <w:rsid w:val="00C3522B"/>
    <w:rsid w:val="00C35D28"/>
    <w:rsid w:val="00C362C5"/>
    <w:rsid w:val="00C402A7"/>
    <w:rsid w:val="00C41E25"/>
    <w:rsid w:val="00C42102"/>
    <w:rsid w:val="00C421BB"/>
    <w:rsid w:val="00C42EC2"/>
    <w:rsid w:val="00C45577"/>
    <w:rsid w:val="00C45AD8"/>
    <w:rsid w:val="00C4659C"/>
    <w:rsid w:val="00C471A2"/>
    <w:rsid w:val="00C477C7"/>
    <w:rsid w:val="00C47946"/>
    <w:rsid w:val="00C47A8B"/>
    <w:rsid w:val="00C47B4B"/>
    <w:rsid w:val="00C5197C"/>
    <w:rsid w:val="00C53BC4"/>
    <w:rsid w:val="00C5527A"/>
    <w:rsid w:val="00C577E6"/>
    <w:rsid w:val="00C57DF8"/>
    <w:rsid w:val="00C60611"/>
    <w:rsid w:val="00C612C1"/>
    <w:rsid w:val="00C65424"/>
    <w:rsid w:val="00C66383"/>
    <w:rsid w:val="00C67C83"/>
    <w:rsid w:val="00C705D9"/>
    <w:rsid w:val="00C707C4"/>
    <w:rsid w:val="00C70BBF"/>
    <w:rsid w:val="00C72F00"/>
    <w:rsid w:val="00C73522"/>
    <w:rsid w:val="00C75EA2"/>
    <w:rsid w:val="00C75EAD"/>
    <w:rsid w:val="00C771F4"/>
    <w:rsid w:val="00C8073E"/>
    <w:rsid w:val="00C840C5"/>
    <w:rsid w:val="00C87512"/>
    <w:rsid w:val="00C912E2"/>
    <w:rsid w:val="00C918C7"/>
    <w:rsid w:val="00C91966"/>
    <w:rsid w:val="00C92755"/>
    <w:rsid w:val="00C92D51"/>
    <w:rsid w:val="00C93FAA"/>
    <w:rsid w:val="00C956B9"/>
    <w:rsid w:val="00C96F16"/>
    <w:rsid w:val="00C9762E"/>
    <w:rsid w:val="00C97643"/>
    <w:rsid w:val="00C97D86"/>
    <w:rsid w:val="00CA26D1"/>
    <w:rsid w:val="00CA2873"/>
    <w:rsid w:val="00CA2F9C"/>
    <w:rsid w:val="00CA32FB"/>
    <w:rsid w:val="00CA435C"/>
    <w:rsid w:val="00CA5A89"/>
    <w:rsid w:val="00CA5AEF"/>
    <w:rsid w:val="00CA6ECB"/>
    <w:rsid w:val="00CA791C"/>
    <w:rsid w:val="00CB03F5"/>
    <w:rsid w:val="00CB1675"/>
    <w:rsid w:val="00CB375C"/>
    <w:rsid w:val="00CB4FE3"/>
    <w:rsid w:val="00CB6933"/>
    <w:rsid w:val="00CC0587"/>
    <w:rsid w:val="00CC2F87"/>
    <w:rsid w:val="00CC368D"/>
    <w:rsid w:val="00CC3C99"/>
    <w:rsid w:val="00CC41B7"/>
    <w:rsid w:val="00CC7705"/>
    <w:rsid w:val="00CD00C3"/>
    <w:rsid w:val="00CD06AB"/>
    <w:rsid w:val="00CD0744"/>
    <w:rsid w:val="00CD238B"/>
    <w:rsid w:val="00CD2DAD"/>
    <w:rsid w:val="00CE19C2"/>
    <w:rsid w:val="00CE22AE"/>
    <w:rsid w:val="00CE29EB"/>
    <w:rsid w:val="00CE2FC7"/>
    <w:rsid w:val="00CE4F3E"/>
    <w:rsid w:val="00CE5C7C"/>
    <w:rsid w:val="00CE73FB"/>
    <w:rsid w:val="00CE77F7"/>
    <w:rsid w:val="00CE7DE1"/>
    <w:rsid w:val="00CF02EC"/>
    <w:rsid w:val="00CF0843"/>
    <w:rsid w:val="00CF0A44"/>
    <w:rsid w:val="00CF5473"/>
    <w:rsid w:val="00CF6639"/>
    <w:rsid w:val="00D008E8"/>
    <w:rsid w:val="00D00D58"/>
    <w:rsid w:val="00D019BC"/>
    <w:rsid w:val="00D03846"/>
    <w:rsid w:val="00D058AC"/>
    <w:rsid w:val="00D05BC1"/>
    <w:rsid w:val="00D060FA"/>
    <w:rsid w:val="00D06AF9"/>
    <w:rsid w:val="00D0751A"/>
    <w:rsid w:val="00D07A84"/>
    <w:rsid w:val="00D11146"/>
    <w:rsid w:val="00D13F8A"/>
    <w:rsid w:val="00D14408"/>
    <w:rsid w:val="00D15D90"/>
    <w:rsid w:val="00D165AF"/>
    <w:rsid w:val="00D16FA3"/>
    <w:rsid w:val="00D1720F"/>
    <w:rsid w:val="00D2054F"/>
    <w:rsid w:val="00D20BF6"/>
    <w:rsid w:val="00D22D72"/>
    <w:rsid w:val="00D24F7B"/>
    <w:rsid w:val="00D2658E"/>
    <w:rsid w:val="00D26D78"/>
    <w:rsid w:val="00D305D1"/>
    <w:rsid w:val="00D309C7"/>
    <w:rsid w:val="00D31A55"/>
    <w:rsid w:val="00D321A2"/>
    <w:rsid w:val="00D3431A"/>
    <w:rsid w:val="00D34AE1"/>
    <w:rsid w:val="00D374DE"/>
    <w:rsid w:val="00D37790"/>
    <w:rsid w:val="00D40ACD"/>
    <w:rsid w:val="00D41349"/>
    <w:rsid w:val="00D418F4"/>
    <w:rsid w:val="00D42A02"/>
    <w:rsid w:val="00D42F4E"/>
    <w:rsid w:val="00D44139"/>
    <w:rsid w:val="00D46795"/>
    <w:rsid w:val="00D4795B"/>
    <w:rsid w:val="00D50D7F"/>
    <w:rsid w:val="00D517BD"/>
    <w:rsid w:val="00D52E5C"/>
    <w:rsid w:val="00D5316A"/>
    <w:rsid w:val="00D53EFA"/>
    <w:rsid w:val="00D53FE1"/>
    <w:rsid w:val="00D5436C"/>
    <w:rsid w:val="00D54841"/>
    <w:rsid w:val="00D55019"/>
    <w:rsid w:val="00D55E0C"/>
    <w:rsid w:val="00D60993"/>
    <w:rsid w:val="00D60CDB"/>
    <w:rsid w:val="00D61521"/>
    <w:rsid w:val="00D61529"/>
    <w:rsid w:val="00D62385"/>
    <w:rsid w:val="00D63DB6"/>
    <w:rsid w:val="00D6485C"/>
    <w:rsid w:val="00D66A70"/>
    <w:rsid w:val="00D6772C"/>
    <w:rsid w:val="00D709CC"/>
    <w:rsid w:val="00D71DD8"/>
    <w:rsid w:val="00D72016"/>
    <w:rsid w:val="00D724B9"/>
    <w:rsid w:val="00D73B86"/>
    <w:rsid w:val="00D74206"/>
    <w:rsid w:val="00D74931"/>
    <w:rsid w:val="00D76773"/>
    <w:rsid w:val="00D769C8"/>
    <w:rsid w:val="00D76F81"/>
    <w:rsid w:val="00D772BD"/>
    <w:rsid w:val="00D81475"/>
    <w:rsid w:val="00D81DBC"/>
    <w:rsid w:val="00D848D2"/>
    <w:rsid w:val="00D858F6"/>
    <w:rsid w:val="00D87E3D"/>
    <w:rsid w:val="00D92BB8"/>
    <w:rsid w:val="00D92F73"/>
    <w:rsid w:val="00D9447C"/>
    <w:rsid w:val="00D94691"/>
    <w:rsid w:val="00D94F2B"/>
    <w:rsid w:val="00D96F40"/>
    <w:rsid w:val="00D97A56"/>
    <w:rsid w:val="00DA295C"/>
    <w:rsid w:val="00DA3D3E"/>
    <w:rsid w:val="00DA3F7B"/>
    <w:rsid w:val="00DA437E"/>
    <w:rsid w:val="00DA476D"/>
    <w:rsid w:val="00DA632C"/>
    <w:rsid w:val="00DA6911"/>
    <w:rsid w:val="00DA73A2"/>
    <w:rsid w:val="00DB151E"/>
    <w:rsid w:val="00DB1539"/>
    <w:rsid w:val="00DB2D91"/>
    <w:rsid w:val="00DB2DB6"/>
    <w:rsid w:val="00DB386C"/>
    <w:rsid w:val="00DB3BF1"/>
    <w:rsid w:val="00DB4CC6"/>
    <w:rsid w:val="00DB4EFE"/>
    <w:rsid w:val="00DB4FFF"/>
    <w:rsid w:val="00DB5D15"/>
    <w:rsid w:val="00DB70D5"/>
    <w:rsid w:val="00DC037E"/>
    <w:rsid w:val="00DC09EF"/>
    <w:rsid w:val="00DC112D"/>
    <w:rsid w:val="00DC2914"/>
    <w:rsid w:val="00DC3433"/>
    <w:rsid w:val="00DC4111"/>
    <w:rsid w:val="00DC4D76"/>
    <w:rsid w:val="00DC6565"/>
    <w:rsid w:val="00DD1C4A"/>
    <w:rsid w:val="00DD3C61"/>
    <w:rsid w:val="00DD3E6C"/>
    <w:rsid w:val="00DD4694"/>
    <w:rsid w:val="00DD5951"/>
    <w:rsid w:val="00DD5A08"/>
    <w:rsid w:val="00DD5D04"/>
    <w:rsid w:val="00DD5DFF"/>
    <w:rsid w:val="00DD6493"/>
    <w:rsid w:val="00DD6D00"/>
    <w:rsid w:val="00DD7370"/>
    <w:rsid w:val="00DD7534"/>
    <w:rsid w:val="00DE06DC"/>
    <w:rsid w:val="00DE0B41"/>
    <w:rsid w:val="00DE0E61"/>
    <w:rsid w:val="00DE0EC2"/>
    <w:rsid w:val="00DE1500"/>
    <w:rsid w:val="00DE176A"/>
    <w:rsid w:val="00DE1E0D"/>
    <w:rsid w:val="00DE22C7"/>
    <w:rsid w:val="00DE2754"/>
    <w:rsid w:val="00DE2CFC"/>
    <w:rsid w:val="00DE2E32"/>
    <w:rsid w:val="00DE4649"/>
    <w:rsid w:val="00DE74E3"/>
    <w:rsid w:val="00DF0A6D"/>
    <w:rsid w:val="00DF14C9"/>
    <w:rsid w:val="00DF276D"/>
    <w:rsid w:val="00DF3109"/>
    <w:rsid w:val="00DF647D"/>
    <w:rsid w:val="00DF6C0C"/>
    <w:rsid w:val="00E00226"/>
    <w:rsid w:val="00E0078D"/>
    <w:rsid w:val="00E00F26"/>
    <w:rsid w:val="00E03368"/>
    <w:rsid w:val="00E13955"/>
    <w:rsid w:val="00E15C70"/>
    <w:rsid w:val="00E16332"/>
    <w:rsid w:val="00E1634D"/>
    <w:rsid w:val="00E16B6D"/>
    <w:rsid w:val="00E203AE"/>
    <w:rsid w:val="00E20706"/>
    <w:rsid w:val="00E20A3A"/>
    <w:rsid w:val="00E2129C"/>
    <w:rsid w:val="00E21511"/>
    <w:rsid w:val="00E2327B"/>
    <w:rsid w:val="00E24648"/>
    <w:rsid w:val="00E30241"/>
    <w:rsid w:val="00E31C15"/>
    <w:rsid w:val="00E3205D"/>
    <w:rsid w:val="00E32EC8"/>
    <w:rsid w:val="00E34E70"/>
    <w:rsid w:val="00E35637"/>
    <w:rsid w:val="00E35E7E"/>
    <w:rsid w:val="00E3629B"/>
    <w:rsid w:val="00E448E1"/>
    <w:rsid w:val="00E45C8B"/>
    <w:rsid w:val="00E460AE"/>
    <w:rsid w:val="00E46EC1"/>
    <w:rsid w:val="00E47504"/>
    <w:rsid w:val="00E47A66"/>
    <w:rsid w:val="00E502DD"/>
    <w:rsid w:val="00E502FD"/>
    <w:rsid w:val="00E50DC7"/>
    <w:rsid w:val="00E51540"/>
    <w:rsid w:val="00E53B99"/>
    <w:rsid w:val="00E547C2"/>
    <w:rsid w:val="00E55B01"/>
    <w:rsid w:val="00E562CD"/>
    <w:rsid w:val="00E625B3"/>
    <w:rsid w:val="00E63DBC"/>
    <w:rsid w:val="00E642A4"/>
    <w:rsid w:val="00E64FC7"/>
    <w:rsid w:val="00E66EFF"/>
    <w:rsid w:val="00E67324"/>
    <w:rsid w:val="00E677D7"/>
    <w:rsid w:val="00E67E50"/>
    <w:rsid w:val="00E67ED7"/>
    <w:rsid w:val="00E725A3"/>
    <w:rsid w:val="00E72919"/>
    <w:rsid w:val="00E72E46"/>
    <w:rsid w:val="00E7323D"/>
    <w:rsid w:val="00E739EE"/>
    <w:rsid w:val="00E77E88"/>
    <w:rsid w:val="00E8025A"/>
    <w:rsid w:val="00E814CE"/>
    <w:rsid w:val="00E814E5"/>
    <w:rsid w:val="00E838B2"/>
    <w:rsid w:val="00E840E2"/>
    <w:rsid w:val="00E84294"/>
    <w:rsid w:val="00E84343"/>
    <w:rsid w:val="00E85417"/>
    <w:rsid w:val="00E87083"/>
    <w:rsid w:val="00E907E1"/>
    <w:rsid w:val="00E90F51"/>
    <w:rsid w:val="00E918D0"/>
    <w:rsid w:val="00E92431"/>
    <w:rsid w:val="00E92855"/>
    <w:rsid w:val="00E9374C"/>
    <w:rsid w:val="00E94F92"/>
    <w:rsid w:val="00E95424"/>
    <w:rsid w:val="00E9698E"/>
    <w:rsid w:val="00EA0A28"/>
    <w:rsid w:val="00EA12DA"/>
    <w:rsid w:val="00EA2715"/>
    <w:rsid w:val="00EA2D6F"/>
    <w:rsid w:val="00EA50CB"/>
    <w:rsid w:val="00EA642F"/>
    <w:rsid w:val="00EB0894"/>
    <w:rsid w:val="00EB1697"/>
    <w:rsid w:val="00EB21CD"/>
    <w:rsid w:val="00EB389E"/>
    <w:rsid w:val="00EB43CC"/>
    <w:rsid w:val="00EB4A27"/>
    <w:rsid w:val="00EB4D87"/>
    <w:rsid w:val="00EB71D5"/>
    <w:rsid w:val="00EC0323"/>
    <w:rsid w:val="00EC3043"/>
    <w:rsid w:val="00EC414A"/>
    <w:rsid w:val="00EC4AE6"/>
    <w:rsid w:val="00EC50EA"/>
    <w:rsid w:val="00EC52A5"/>
    <w:rsid w:val="00EC6CF7"/>
    <w:rsid w:val="00ED1348"/>
    <w:rsid w:val="00ED2E1C"/>
    <w:rsid w:val="00ED3DCC"/>
    <w:rsid w:val="00ED40FF"/>
    <w:rsid w:val="00ED4DBF"/>
    <w:rsid w:val="00ED6D74"/>
    <w:rsid w:val="00EE0DA5"/>
    <w:rsid w:val="00EE2951"/>
    <w:rsid w:val="00EE558E"/>
    <w:rsid w:val="00EE617A"/>
    <w:rsid w:val="00EE66F9"/>
    <w:rsid w:val="00EE7FAA"/>
    <w:rsid w:val="00EF02A2"/>
    <w:rsid w:val="00EF2D04"/>
    <w:rsid w:val="00EF3427"/>
    <w:rsid w:val="00EF4D20"/>
    <w:rsid w:val="00F015EE"/>
    <w:rsid w:val="00F023C8"/>
    <w:rsid w:val="00F03259"/>
    <w:rsid w:val="00F03648"/>
    <w:rsid w:val="00F03B7A"/>
    <w:rsid w:val="00F04D44"/>
    <w:rsid w:val="00F04E2C"/>
    <w:rsid w:val="00F066FC"/>
    <w:rsid w:val="00F12EBA"/>
    <w:rsid w:val="00F12F1C"/>
    <w:rsid w:val="00F15061"/>
    <w:rsid w:val="00F157D3"/>
    <w:rsid w:val="00F17E3D"/>
    <w:rsid w:val="00F17FA0"/>
    <w:rsid w:val="00F20A36"/>
    <w:rsid w:val="00F237A9"/>
    <w:rsid w:val="00F24353"/>
    <w:rsid w:val="00F248EF"/>
    <w:rsid w:val="00F24C22"/>
    <w:rsid w:val="00F25CF6"/>
    <w:rsid w:val="00F27A5E"/>
    <w:rsid w:val="00F31297"/>
    <w:rsid w:val="00F32289"/>
    <w:rsid w:val="00F3274B"/>
    <w:rsid w:val="00F35011"/>
    <w:rsid w:val="00F355F9"/>
    <w:rsid w:val="00F36BCD"/>
    <w:rsid w:val="00F401A3"/>
    <w:rsid w:val="00F41665"/>
    <w:rsid w:val="00F419FD"/>
    <w:rsid w:val="00F42839"/>
    <w:rsid w:val="00F45F51"/>
    <w:rsid w:val="00F4778B"/>
    <w:rsid w:val="00F47D21"/>
    <w:rsid w:val="00F50D82"/>
    <w:rsid w:val="00F537BF"/>
    <w:rsid w:val="00F538A5"/>
    <w:rsid w:val="00F539BF"/>
    <w:rsid w:val="00F55D13"/>
    <w:rsid w:val="00F6219A"/>
    <w:rsid w:val="00F627E1"/>
    <w:rsid w:val="00F62C1E"/>
    <w:rsid w:val="00F634D4"/>
    <w:rsid w:val="00F65256"/>
    <w:rsid w:val="00F65DD4"/>
    <w:rsid w:val="00F66C24"/>
    <w:rsid w:val="00F7000A"/>
    <w:rsid w:val="00F73256"/>
    <w:rsid w:val="00F764A9"/>
    <w:rsid w:val="00F77996"/>
    <w:rsid w:val="00F77B53"/>
    <w:rsid w:val="00F77DDD"/>
    <w:rsid w:val="00F77DE6"/>
    <w:rsid w:val="00F804B5"/>
    <w:rsid w:val="00F81F5B"/>
    <w:rsid w:val="00F83820"/>
    <w:rsid w:val="00F84292"/>
    <w:rsid w:val="00F84ED8"/>
    <w:rsid w:val="00F859BD"/>
    <w:rsid w:val="00F90916"/>
    <w:rsid w:val="00F91886"/>
    <w:rsid w:val="00F92C11"/>
    <w:rsid w:val="00F94962"/>
    <w:rsid w:val="00F961FF"/>
    <w:rsid w:val="00F966EF"/>
    <w:rsid w:val="00F96EDE"/>
    <w:rsid w:val="00F97566"/>
    <w:rsid w:val="00F97CB9"/>
    <w:rsid w:val="00FA05CA"/>
    <w:rsid w:val="00FA07E7"/>
    <w:rsid w:val="00FA0B62"/>
    <w:rsid w:val="00FA1292"/>
    <w:rsid w:val="00FA14EE"/>
    <w:rsid w:val="00FA1668"/>
    <w:rsid w:val="00FA1699"/>
    <w:rsid w:val="00FA1F90"/>
    <w:rsid w:val="00FA290E"/>
    <w:rsid w:val="00FA3339"/>
    <w:rsid w:val="00FA3659"/>
    <w:rsid w:val="00FA3D91"/>
    <w:rsid w:val="00FA423A"/>
    <w:rsid w:val="00FA4C17"/>
    <w:rsid w:val="00FA79E2"/>
    <w:rsid w:val="00FA7F7C"/>
    <w:rsid w:val="00FB03EA"/>
    <w:rsid w:val="00FB097C"/>
    <w:rsid w:val="00FB251C"/>
    <w:rsid w:val="00FB5564"/>
    <w:rsid w:val="00FB5D57"/>
    <w:rsid w:val="00FB702C"/>
    <w:rsid w:val="00FC07D5"/>
    <w:rsid w:val="00FC14F7"/>
    <w:rsid w:val="00FC1E37"/>
    <w:rsid w:val="00FC2B06"/>
    <w:rsid w:val="00FC3229"/>
    <w:rsid w:val="00FC4C58"/>
    <w:rsid w:val="00FC4FB6"/>
    <w:rsid w:val="00FC51ED"/>
    <w:rsid w:val="00FC54B5"/>
    <w:rsid w:val="00FC5D7F"/>
    <w:rsid w:val="00FD20B6"/>
    <w:rsid w:val="00FD23B9"/>
    <w:rsid w:val="00FD529D"/>
    <w:rsid w:val="00FD73DF"/>
    <w:rsid w:val="00FE0CBF"/>
    <w:rsid w:val="00FE2D1F"/>
    <w:rsid w:val="00FE2E49"/>
    <w:rsid w:val="00FE375A"/>
    <w:rsid w:val="00FE60EA"/>
    <w:rsid w:val="00FE620E"/>
    <w:rsid w:val="00FE6CFB"/>
    <w:rsid w:val="00FE79AB"/>
    <w:rsid w:val="00FE7A1C"/>
    <w:rsid w:val="00FE7E7F"/>
    <w:rsid w:val="00FF0299"/>
    <w:rsid w:val="00FF3927"/>
    <w:rsid w:val="00FF5203"/>
    <w:rsid w:val="00FF69B4"/>
    <w:rsid w:val="00FF70D1"/>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D14F"/>
  <w15:docId w15:val="{EF9C47AE-9284-4E2C-BF27-30A3ABCE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 w:type="table" w:customStyle="1" w:styleId="Tabela-Siatka1">
    <w:name w:val="Tabela - Siatka1"/>
    <w:basedOn w:val="Standardowy"/>
    <w:rsid w:val="00AE367D"/>
    <w:pPr>
      <w:spacing w:after="0" w:line="240" w:lineRule="auto"/>
    </w:pPr>
    <w:rPr>
      <w:rFonts w:ascii="Times New Roman" w:eastAsia="Times New Roman" w:hAnsi="Times New Roman" w:cs="Times New Roman"/>
      <w:sz w:val="20"/>
      <w:szCs w:val="20"/>
      <w:lang w:val="cs-CZ"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2314DC"/>
    <w:pPr>
      <w:tabs>
        <w:tab w:val="left" w:pos="360"/>
      </w:tabs>
      <w:ind w:left="360" w:hanging="360"/>
    </w:pPr>
    <w:rPr>
      <w:rFonts w:ascii="Arial" w:hAnsi="Arial"/>
      <w:sz w:val="24"/>
    </w:rPr>
  </w:style>
  <w:style w:type="paragraph" w:customStyle="1" w:styleId="ZnakZnak1ZnakZnakZnak1">
    <w:name w:val="Znak Znak1 Znak Znak Znak1"/>
    <w:basedOn w:val="Normalny"/>
    <w:rsid w:val="002314DC"/>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169BD"/>
    <w:rPr>
      <w:color w:val="605E5C"/>
      <w:shd w:val="clear" w:color="auto" w:fill="E1DFDD"/>
    </w:rPr>
  </w:style>
  <w:style w:type="character" w:styleId="Nierozpoznanawzmianka">
    <w:name w:val="Unresolved Mention"/>
    <w:basedOn w:val="Domylnaczcionkaakapitu"/>
    <w:uiPriority w:val="99"/>
    <w:semiHidden/>
    <w:unhideWhenUsed/>
    <w:rsid w:val="00EB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7286">
      <w:bodyDiv w:val="1"/>
      <w:marLeft w:val="0"/>
      <w:marRight w:val="0"/>
      <w:marTop w:val="0"/>
      <w:marBottom w:val="0"/>
      <w:divBdr>
        <w:top w:val="none" w:sz="0" w:space="0" w:color="auto"/>
        <w:left w:val="none" w:sz="0" w:space="0" w:color="auto"/>
        <w:bottom w:val="none" w:sz="0" w:space="0" w:color="auto"/>
        <w:right w:val="none" w:sz="0" w:space="0" w:color="auto"/>
      </w:divBdr>
    </w:div>
    <w:div w:id="186648452">
      <w:bodyDiv w:val="1"/>
      <w:marLeft w:val="0"/>
      <w:marRight w:val="0"/>
      <w:marTop w:val="0"/>
      <w:marBottom w:val="0"/>
      <w:divBdr>
        <w:top w:val="none" w:sz="0" w:space="0" w:color="auto"/>
        <w:left w:val="none" w:sz="0" w:space="0" w:color="auto"/>
        <w:bottom w:val="none" w:sz="0" w:space="0" w:color="auto"/>
        <w:right w:val="none" w:sz="0" w:space="0" w:color="auto"/>
      </w:divBdr>
    </w:div>
    <w:div w:id="213126878">
      <w:bodyDiv w:val="1"/>
      <w:marLeft w:val="0"/>
      <w:marRight w:val="0"/>
      <w:marTop w:val="0"/>
      <w:marBottom w:val="0"/>
      <w:divBdr>
        <w:top w:val="none" w:sz="0" w:space="0" w:color="auto"/>
        <w:left w:val="none" w:sz="0" w:space="0" w:color="auto"/>
        <w:bottom w:val="none" w:sz="0" w:space="0" w:color="auto"/>
        <w:right w:val="none" w:sz="0" w:space="0" w:color="auto"/>
      </w:divBdr>
    </w:div>
    <w:div w:id="227350025">
      <w:bodyDiv w:val="1"/>
      <w:marLeft w:val="0"/>
      <w:marRight w:val="0"/>
      <w:marTop w:val="0"/>
      <w:marBottom w:val="0"/>
      <w:divBdr>
        <w:top w:val="none" w:sz="0" w:space="0" w:color="auto"/>
        <w:left w:val="none" w:sz="0" w:space="0" w:color="auto"/>
        <w:bottom w:val="none" w:sz="0" w:space="0" w:color="auto"/>
        <w:right w:val="none" w:sz="0" w:space="0" w:color="auto"/>
      </w:divBdr>
    </w:div>
    <w:div w:id="294137802">
      <w:bodyDiv w:val="1"/>
      <w:marLeft w:val="0"/>
      <w:marRight w:val="0"/>
      <w:marTop w:val="0"/>
      <w:marBottom w:val="0"/>
      <w:divBdr>
        <w:top w:val="none" w:sz="0" w:space="0" w:color="auto"/>
        <w:left w:val="none" w:sz="0" w:space="0" w:color="auto"/>
        <w:bottom w:val="none" w:sz="0" w:space="0" w:color="auto"/>
        <w:right w:val="none" w:sz="0" w:space="0" w:color="auto"/>
      </w:divBdr>
    </w:div>
    <w:div w:id="307370474">
      <w:bodyDiv w:val="1"/>
      <w:marLeft w:val="0"/>
      <w:marRight w:val="0"/>
      <w:marTop w:val="0"/>
      <w:marBottom w:val="0"/>
      <w:divBdr>
        <w:top w:val="none" w:sz="0" w:space="0" w:color="auto"/>
        <w:left w:val="none" w:sz="0" w:space="0" w:color="auto"/>
        <w:bottom w:val="none" w:sz="0" w:space="0" w:color="auto"/>
        <w:right w:val="none" w:sz="0" w:space="0" w:color="auto"/>
      </w:divBdr>
    </w:div>
    <w:div w:id="310907842">
      <w:bodyDiv w:val="1"/>
      <w:marLeft w:val="0"/>
      <w:marRight w:val="0"/>
      <w:marTop w:val="0"/>
      <w:marBottom w:val="0"/>
      <w:divBdr>
        <w:top w:val="none" w:sz="0" w:space="0" w:color="auto"/>
        <w:left w:val="none" w:sz="0" w:space="0" w:color="auto"/>
        <w:bottom w:val="none" w:sz="0" w:space="0" w:color="auto"/>
        <w:right w:val="none" w:sz="0" w:space="0" w:color="auto"/>
      </w:divBdr>
    </w:div>
    <w:div w:id="335815869">
      <w:bodyDiv w:val="1"/>
      <w:marLeft w:val="0"/>
      <w:marRight w:val="0"/>
      <w:marTop w:val="0"/>
      <w:marBottom w:val="0"/>
      <w:divBdr>
        <w:top w:val="none" w:sz="0" w:space="0" w:color="auto"/>
        <w:left w:val="none" w:sz="0" w:space="0" w:color="auto"/>
        <w:bottom w:val="none" w:sz="0" w:space="0" w:color="auto"/>
        <w:right w:val="none" w:sz="0" w:space="0" w:color="auto"/>
      </w:divBdr>
    </w:div>
    <w:div w:id="373578700">
      <w:bodyDiv w:val="1"/>
      <w:marLeft w:val="0"/>
      <w:marRight w:val="0"/>
      <w:marTop w:val="0"/>
      <w:marBottom w:val="0"/>
      <w:divBdr>
        <w:top w:val="none" w:sz="0" w:space="0" w:color="auto"/>
        <w:left w:val="none" w:sz="0" w:space="0" w:color="auto"/>
        <w:bottom w:val="none" w:sz="0" w:space="0" w:color="auto"/>
        <w:right w:val="none" w:sz="0" w:space="0" w:color="auto"/>
      </w:divBdr>
    </w:div>
    <w:div w:id="501697301">
      <w:bodyDiv w:val="1"/>
      <w:marLeft w:val="0"/>
      <w:marRight w:val="0"/>
      <w:marTop w:val="0"/>
      <w:marBottom w:val="0"/>
      <w:divBdr>
        <w:top w:val="none" w:sz="0" w:space="0" w:color="auto"/>
        <w:left w:val="none" w:sz="0" w:space="0" w:color="auto"/>
        <w:bottom w:val="none" w:sz="0" w:space="0" w:color="auto"/>
        <w:right w:val="none" w:sz="0" w:space="0" w:color="auto"/>
      </w:divBdr>
    </w:div>
    <w:div w:id="517819715">
      <w:bodyDiv w:val="1"/>
      <w:marLeft w:val="0"/>
      <w:marRight w:val="0"/>
      <w:marTop w:val="0"/>
      <w:marBottom w:val="0"/>
      <w:divBdr>
        <w:top w:val="none" w:sz="0" w:space="0" w:color="auto"/>
        <w:left w:val="none" w:sz="0" w:space="0" w:color="auto"/>
        <w:bottom w:val="none" w:sz="0" w:space="0" w:color="auto"/>
        <w:right w:val="none" w:sz="0" w:space="0" w:color="auto"/>
      </w:divBdr>
    </w:div>
    <w:div w:id="543981019">
      <w:bodyDiv w:val="1"/>
      <w:marLeft w:val="0"/>
      <w:marRight w:val="0"/>
      <w:marTop w:val="0"/>
      <w:marBottom w:val="0"/>
      <w:divBdr>
        <w:top w:val="none" w:sz="0" w:space="0" w:color="auto"/>
        <w:left w:val="none" w:sz="0" w:space="0" w:color="auto"/>
        <w:bottom w:val="none" w:sz="0" w:space="0" w:color="auto"/>
        <w:right w:val="none" w:sz="0" w:space="0" w:color="auto"/>
      </w:divBdr>
    </w:div>
    <w:div w:id="565142832">
      <w:bodyDiv w:val="1"/>
      <w:marLeft w:val="0"/>
      <w:marRight w:val="0"/>
      <w:marTop w:val="0"/>
      <w:marBottom w:val="0"/>
      <w:divBdr>
        <w:top w:val="none" w:sz="0" w:space="0" w:color="auto"/>
        <w:left w:val="none" w:sz="0" w:space="0" w:color="auto"/>
        <w:bottom w:val="none" w:sz="0" w:space="0" w:color="auto"/>
        <w:right w:val="none" w:sz="0" w:space="0" w:color="auto"/>
      </w:divBdr>
    </w:div>
    <w:div w:id="58360643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655569768">
      <w:bodyDiv w:val="1"/>
      <w:marLeft w:val="0"/>
      <w:marRight w:val="0"/>
      <w:marTop w:val="0"/>
      <w:marBottom w:val="0"/>
      <w:divBdr>
        <w:top w:val="none" w:sz="0" w:space="0" w:color="auto"/>
        <w:left w:val="none" w:sz="0" w:space="0" w:color="auto"/>
        <w:bottom w:val="none" w:sz="0" w:space="0" w:color="auto"/>
        <w:right w:val="none" w:sz="0" w:space="0" w:color="auto"/>
      </w:divBdr>
    </w:div>
    <w:div w:id="767190584">
      <w:bodyDiv w:val="1"/>
      <w:marLeft w:val="0"/>
      <w:marRight w:val="0"/>
      <w:marTop w:val="0"/>
      <w:marBottom w:val="0"/>
      <w:divBdr>
        <w:top w:val="none" w:sz="0" w:space="0" w:color="auto"/>
        <w:left w:val="none" w:sz="0" w:space="0" w:color="auto"/>
        <w:bottom w:val="none" w:sz="0" w:space="0" w:color="auto"/>
        <w:right w:val="none" w:sz="0" w:space="0" w:color="auto"/>
      </w:divBdr>
    </w:div>
    <w:div w:id="773861735">
      <w:bodyDiv w:val="1"/>
      <w:marLeft w:val="0"/>
      <w:marRight w:val="0"/>
      <w:marTop w:val="0"/>
      <w:marBottom w:val="0"/>
      <w:divBdr>
        <w:top w:val="none" w:sz="0" w:space="0" w:color="auto"/>
        <w:left w:val="none" w:sz="0" w:space="0" w:color="auto"/>
        <w:bottom w:val="none" w:sz="0" w:space="0" w:color="auto"/>
        <w:right w:val="none" w:sz="0" w:space="0" w:color="auto"/>
      </w:divBdr>
    </w:div>
    <w:div w:id="784691296">
      <w:bodyDiv w:val="1"/>
      <w:marLeft w:val="0"/>
      <w:marRight w:val="0"/>
      <w:marTop w:val="0"/>
      <w:marBottom w:val="0"/>
      <w:divBdr>
        <w:top w:val="none" w:sz="0" w:space="0" w:color="auto"/>
        <w:left w:val="none" w:sz="0" w:space="0" w:color="auto"/>
        <w:bottom w:val="none" w:sz="0" w:space="0" w:color="auto"/>
        <w:right w:val="none" w:sz="0" w:space="0" w:color="auto"/>
      </w:divBdr>
    </w:div>
    <w:div w:id="825703551">
      <w:bodyDiv w:val="1"/>
      <w:marLeft w:val="0"/>
      <w:marRight w:val="0"/>
      <w:marTop w:val="0"/>
      <w:marBottom w:val="0"/>
      <w:divBdr>
        <w:top w:val="none" w:sz="0" w:space="0" w:color="auto"/>
        <w:left w:val="none" w:sz="0" w:space="0" w:color="auto"/>
        <w:bottom w:val="none" w:sz="0" w:space="0" w:color="auto"/>
        <w:right w:val="none" w:sz="0" w:space="0" w:color="auto"/>
      </w:divBdr>
    </w:div>
    <w:div w:id="895045941">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087072353">
      <w:bodyDiv w:val="1"/>
      <w:marLeft w:val="0"/>
      <w:marRight w:val="0"/>
      <w:marTop w:val="0"/>
      <w:marBottom w:val="0"/>
      <w:divBdr>
        <w:top w:val="none" w:sz="0" w:space="0" w:color="auto"/>
        <w:left w:val="none" w:sz="0" w:space="0" w:color="auto"/>
        <w:bottom w:val="none" w:sz="0" w:space="0" w:color="auto"/>
        <w:right w:val="none" w:sz="0" w:space="0" w:color="auto"/>
      </w:divBdr>
    </w:div>
    <w:div w:id="1219828788">
      <w:bodyDiv w:val="1"/>
      <w:marLeft w:val="0"/>
      <w:marRight w:val="0"/>
      <w:marTop w:val="0"/>
      <w:marBottom w:val="0"/>
      <w:divBdr>
        <w:top w:val="none" w:sz="0" w:space="0" w:color="auto"/>
        <w:left w:val="none" w:sz="0" w:space="0" w:color="auto"/>
        <w:bottom w:val="none" w:sz="0" w:space="0" w:color="auto"/>
        <w:right w:val="none" w:sz="0" w:space="0" w:color="auto"/>
      </w:divBdr>
    </w:div>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 w:id="1235774274">
      <w:bodyDiv w:val="1"/>
      <w:marLeft w:val="0"/>
      <w:marRight w:val="0"/>
      <w:marTop w:val="0"/>
      <w:marBottom w:val="0"/>
      <w:divBdr>
        <w:top w:val="none" w:sz="0" w:space="0" w:color="auto"/>
        <w:left w:val="none" w:sz="0" w:space="0" w:color="auto"/>
        <w:bottom w:val="none" w:sz="0" w:space="0" w:color="auto"/>
        <w:right w:val="none" w:sz="0" w:space="0" w:color="auto"/>
      </w:divBdr>
    </w:div>
    <w:div w:id="1242830490">
      <w:bodyDiv w:val="1"/>
      <w:marLeft w:val="0"/>
      <w:marRight w:val="0"/>
      <w:marTop w:val="0"/>
      <w:marBottom w:val="0"/>
      <w:divBdr>
        <w:top w:val="none" w:sz="0" w:space="0" w:color="auto"/>
        <w:left w:val="none" w:sz="0" w:space="0" w:color="auto"/>
        <w:bottom w:val="none" w:sz="0" w:space="0" w:color="auto"/>
        <w:right w:val="none" w:sz="0" w:space="0" w:color="auto"/>
      </w:divBdr>
    </w:div>
    <w:div w:id="1279482705">
      <w:bodyDiv w:val="1"/>
      <w:marLeft w:val="0"/>
      <w:marRight w:val="0"/>
      <w:marTop w:val="0"/>
      <w:marBottom w:val="0"/>
      <w:divBdr>
        <w:top w:val="none" w:sz="0" w:space="0" w:color="auto"/>
        <w:left w:val="none" w:sz="0" w:space="0" w:color="auto"/>
        <w:bottom w:val="none" w:sz="0" w:space="0" w:color="auto"/>
        <w:right w:val="none" w:sz="0" w:space="0" w:color="auto"/>
      </w:divBdr>
    </w:div>
    <w:div w:id="1287615792">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346708733">
      <w:bodyDiv w:val="1"/>
      <w:marLeft w:val="0"/>
      <w:marRight w:val="0"/>
      <w:marTop w:val="0"/>
      <w:marBottom w:val="0"/>
      <w:divBdr>
        <w:top w:val="none" w:sz="0" w:space="0" w:color="auto"/>
        <w:left w:val="none" w:sz="0" w:space="0" w:color="auto"/>
        <w:bottom w:val="none" w:sz="0" w:space="0" w:color="auto"/>
        <w:right w:val="none" w:sz="0" w:space="0" w:color="auto"/>
      </w:divBdr>
    </w:div>
    <w:div w:id="1355106900">
      <w:bodyDiv w:val="1"/>
      <w:marLeft w:val="0"/>
      <w:marRight w:val="0"/>
      <w:marTop w:val="0"/>
      <w:marBottom w:val="0"/>
      <w:divBdr>
        <w:top w:val="none" w:sz="0" w:space="0" w:color="auto"/>
        <w:left w:val="none" w:sz="0" w:space="0" w:color="auto"/>
        <w:bottom w:val="none" w:sz="0" w:space="0" w:color="auto"/>
        <w:right w:val="none" w:sz="0" w:space="0" w:color="auto"/>
      </w:divBdr>
    </w:div>
    <w:div w:id="1487741416">
      <w:bodyDiv w:val="1"/>
      <w:marLeft w:val="0"/>
      <w:marRight w:val="0"/>
      <w:marTop w:val="0"/>
      <w:marBottom w:val="0"/>
      <w:divBdr>
        <w:top w:val="none" w:sz="0" w:space="0" w:color="auto"/>
        <w:left w:val="none" w:sz="0" w:space="0" w:color="auto"/>
        <w:bottom w:val="none" w:sz="0" w:space="0" w:color="auto"/>
        <w:right w:val="none" w:sz="0" w:space="0" w:color="auto"/>
      </w:divBdr>
    </w:div>
    <w:div w:id="1546596507">
      <w:bodyDiv w:val="1"/>
      <w:marLeft w:val="0"/>
      <w:marRight w:val="0"/>
      <w:marTop w:val="0"/>
      <w:marBottom w:val="0"/>
      <w:divBdr>
        <w:top w:val="none" w:sz="0" w:space="0" w:color="auto"/>
        <w:left w:val="none" w:sz="0" w:space="0" w:color="auto"/>
        <w:bottom w:val="none" w:sz="0" w:space="0" w:color="auto"/>
        <w:right w:val="none" w:sz="0" w:space="0" w:color="auto"/>
      </w:divBdr>
    </w:div>
    <w:div w:id="1572083835">
      <w:bodyDiv w:val="1"/>
      <w:marLeft w:val="0"/>
      <w:marRight w:val="0"/>
      <w:marTop w:val="0"/>
      <w:marBottom w:val="0"/>
      <w:divBdr>
        <w:top w:val="none" w:sz="0" w:space="0" w:color="auto"/>
        <w:left w:val="none" w:sz="0" w:space="0" w:color="auto"/>
        <w:bottom w:val="none" w:sz="0" w:space="0" w:color="auto"/>
        <w:right w:val="none" w:sz="0" w:space="0" w:color="auto"/>
      </w:divBdr>
    </w:div>
    <w:div w:id="1578904007">
      <w:bodyDiv w:val="1"/>
      <w:marLeft w:val="0"/>
      <w:marRight w:val="0"/>
      <w:marTop w:val="0"/>
      <w:marBottom w:val="0"/>
      <w:divBdr>
        <w:top w:val="none" w:sz="0" w:space="0" w:color="auto"/>
        <w:left w:val="none" w:sz="0" w:space="0" w:color="auto"/>
        <w:bottom w:val="none" w:sz="0" w:space="0" w:color="auto"/>
        <w:right w:val="none" w:sz="0" w:space="0" w:color="auto"/>
      </w:divBdr>
    </w:div>
    <w:div w:id="1711611150">
      <w:bodyDiv w:val="1"/>
      <w:marLeft w:val="0"/>
      <w:marRight w:val="0"/>
      <w:marTop w:val="0"/>
      <w:marBottom w:val="0"/>
      <w:divBdr>
        <w:top w:val="none" w:sz="0" w:space="0" w:color="auto"/>
        <w:left w:val="none" w:sz="0" w:space="0" w:color="auto"/>
        <w:bottom w:val="none" w:sz="0" w:space="0" w:color="auto"/>
        <w:right w:val="none" w:sz="0" w:space="0" w:color="auto"/>
      </w:divBdr>
    </w:div>
    <w:div w:id="1739522569">
      <w:bodyDiv w:val="1"/>
      <w:marLeft w:val="0"/>
      <w:marRight w:val="0"/>
      <w:marTop w:val="0"/>
      <w:marBottom w:val="0"/>
      <w:divBdr>
        <w:top w:val="none" w:sz="0" w:space="0" w:color="auto"/>
        <w:left w:val="none" w:sz="0" w:space="0" w:color="auto"/>
        <w:bottom w:val="none" w:sz="0" w:space="0" w:color="auto"/>
        <w:right w:val="none" w:sz="0" w:space="0" w:color="auto"/>
      </w:divBdr>
    </w:div>
    <w:div w:id="1777627594">
      <w:bodyDiv w:val="1"/>
      <w:marLeft w:val="0"/>
      <w:marRight w:val="0"/>
      <w:marTop w:val="0"/>
      <w:marBottom w:val="0"/>
      <w:divBdr>
        <w:top w:val="none" w:sz="0" w:space="0" w:color="auto"/>
        <w:left w:val="none" w:sz="0" w:space="0" w:color="auto"/>
        <w:bottom w:val="none" w:sz="0" w:space="0" w:color="auto"/>
        <w:right w:val="none" w:sz="0" w:space="0" w:color="auto"/>
      </w:divBdr>
    </w:div>
    <w:div w:id="1801605948">
      <w:bodyDiv w:val="1"/>
      <w:marLeft w:val="0"/>
      <w:marRight w:val="0"/>
      <w:marTop w:val="0"/>
      <w:marBottom w:val="0"/>
      <w:divBdr>
        <w:top w:val="none" w:sz="0" w:space="0" w:color="auto"/>
        <w:left w:val="none" w:sz="0" w:space="0" w:color="auto"/>
        <w:bottom w:val="none" w:sz="0" w:space="0" w:color="auto"/>
        <w:right w:val="none" w:sz="0" w:space="0" w:color="auto"/>
      </w:divBdr>
    </w:div>
    <w:div w:id="1807045056">
      <w:bodyDiv w:val="1"/>
      <w:marLeft w:val="0"/>
      <w:marRight w:val="0"/>
      <w:marTop w:val="0"/>
      <w:marBottom w:val="0"/>
      <w:divBdr>
        <w:top w:val="none" w:sz="0" w:space="0" w:color="auto"/>
        <w:left w:val="none" w:sz="0" w:space="0" w:color="auto"/>
        <w:bottom w:val="none" w:sz="0" w:space="0" w:color="auto"/>
        <w:right w:val="none" w:sz="0" w:space="0" w:color="auto"/>
      </w:divBdr>
    </w:div>
    <w:div w:id="1820070169">
      <w:bodyDiv w:val="1"/>
      <w:marLeft w:val="0"/>
      <w:marRight w:val="0"/>
      <w:marTop w:val="0"/>
      <w:marBottom w:val="0"/>
      <w:divBdr>
        <w:top w:val="none" w:sz="0" w:space="0" w:color="auto"/>
        <w:left w:val="none" w:sz="0" w:space="0" w:color="auto"/>
        <w:bottom w:val="none" w:sz="0" w:space="0" w:color="auto"/>
        <w:right w:val="none" w:sz="0" w:space="0" w:color="auto"/>
      </w:divBdr>
    </w:div>
    <w:div w:id="1845704866">
      <w:bodyDiv w:val="1"/>
      <w:marLeft w:val="0"/>
      <w:marRight w:val="0"/>
      <w:marTop w:val="0"/>
      <w:marBottom w:val="0"/>
      <w:divBdr>
        <w:top w:val="none" w:sz="0" w:space="0" w:color="auto"/>
        <w:left w:val="none" w:sz="0" w:space="0" w:color="auto"/>
        <w:bottom w:val="none" w:sz="0" w:space="0" w:color="auto"/>
        <w:right w:val="none" w:sz="0" w:space="0" w:color="auto"/>
      </w:divBdr>
    </w:div>
    <w:div w:id="1857773019">
      <w:bodyDiv w:val="1"/>
      <w:marLeft w:val="0"/>
      <w:marRight w:val="0"/>
      <w:marTop w:val="0"/>
      <w:marBottom w:val="0"/>
      <w:divBdr>
        <w:top w:val="none" w:sz="0" w:space="0" w:color="auto"/>
        <w:left w:val="none" w:sz="0" w:space="0" w:color="auto"/>
        <w:bottom w:val="none" w:sz="0" w:space="0" w:color="auto"/>
        <w:right w:val="none" w:sz="0" w:space="0" w:color="auto"/>
      </w:divBdr>
    </w:div>
    <w:div w:id="2000769643">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7629">
      <w:bodyDiv w:val="1"/>
      <w:marLeft w:val="0"/>
      <w:marRight w:val="0"/>
      <w:marTop w:val="0"/>
      <w:marBottom w:val="0"/>
      <w:divBdr>
        <w:top w:val="none" w:sz="0" w:space="0" w:color="auto"/>
        <w:left w:val="none" w:sz="0" w:space="0" w:color="auto"/>
        <w:bottom w:val="none" w:sz="0" w:space="0" w:color="auto"/>
        <w:right w:val="none" w:sz="0" w:space="0" w:color="auto"/>
      </w:divBdr>
    </w:div>
    <w:div w:id="21342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w.sobiegraj@igbmazov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rzeszczak@igbmazov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bmazovia.pl" TargetMode="External"/><Relationship Id="rId5" Type="http://schemas.openxmlformats.org/officeDocument/2006/relationships/webSettings" Target="webSettings.xml"/><Relationship Id="rId15" Type="http://schemas.openxmlformats.org/officeDocument/2006/relationships/hyperlink" Target="mailto:iod@ibgmazovia.pl" TargetMode="External"/><Relationship Id="rId10" Type="http://schemas.openxmlformats.org/officeDocument/2006/relationships/hyperlink" Target="http://www.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C7BA-0327-4FF3-A947-10CE992A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36</Pages>
  <Words>13689</Words>
  <Characters>82136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Urszula Grzeszczak</cp:lastModifiedBy>
  <cp:revision>1527</cp:revision>
  <cp:lastPrinted>2020-04-16T10:18:00Z</cp:lastPrinted>
  <dcterms:created xsi:type="dcterms:W3CDTF">2018-10-19T10:46:00Z</dcterms:created>
  <dcterms:modified xsi:type="dcterms:W3CDTF">2020-04-16T10:19:00Z</dcterms:modified>
</cp:coreProperties>
</file>