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0CD" w14:textId="38AA639C" w:rsidR="00E47504" w:rsidRPr="00552404" w:rsidRDefault="00E47504" w:rsidP="00E47504">
      <w:pPr>
        <w:jc w:val="both"/>
        <w:rPr>
          <w:sz w:val="22"/>
          <w:szCs w:val="22"/>
        </w:rPr>
      </w:pPr>
      <w:r w:rsidRPr="00552404">
        <w:rPr>
          <w:b/>
          <w:sz w:val="22"/>
          <w:szCs w:val="22"/>
        </w:rPr>
        <w:t>Numer sprawy</w:t>
      </w:r>
      <w:r w:rsidR="005911D1" w:rsidRPr="00552404">
        <w:rPr>
          <w:b/>
          <w:sz w:val="22"/>
          <w:szCs w:val="22"/>
        </w:rPr>
        <w:t xml:space="preserve"> 3/12/2020/D</w:t>
      </w:r>
      <w:r w:rsidRPr="00552404">
        <w:rPr>
          <w:sz w:val="22"/>
          <w:szCs w:val="22"/>
        </w:rPr>
        <w:tab/>
      </w:r>
      <w:r w:rsidRPr="00552404">
        <w:rPr>
          <w:sz w:val="22"/>
          <w:szCs w:val="22"/>
        </w:rPr>
        <w:tab/>
        <w:t xml:space="preserve">  </w:t>
      </w:r>
      <w:r w:rsidRPr="00552404">
        <w:rPr>
          <w:sz w:val="22"/>
          <w:szCs w:val="22"/>
        </w:rPr>
        <w:tab/>
        <w:t xml:space="preserve">    </w:t>
      </w:r>
      <w:r w:rsidR="00333072" w:rsidRPr="00552404">
        <w:rPr>
          <w:sz w:val="22"/>
          <w:szCs w:val="22"/>
        </w:rPr>
        <w:t xml:space="preserve"> </w:t>
      </w:r>
      <w:r w:rsidR="008A549D" w:rsidRPr="00552404">
        <w:rPr>
          <w:sz w:val="22"/>
          <w:szCs w:val="22"/>
        </w:rPr>
        <w:t xml:space="preserve">   </w:t>
      </w:r>
      <w:r w:rsidR="0014100C" w:rsidRPr="00552404">
        <w:rPr>
          <w:sz w:val="22"/>
          <w:szCs w:val="22"/>
        </w:rPr>
        <w:t xml:space="preserve">       </w:t>
      </w:r>
      <w:r w:rsidR="00E35145">
        <w:rPr>
          <w:sz w:val="22"/>
          <w:szCs w:val="22"/>
        </w:rPr>
        <w:t xml:space="preserve">                  </w:t>
      </w:r>
      <w:r w:rsidR="008A549D" w:rsidRPr="00552404">
        <w:rPr>
          <w:sz w:val="22"/>
          <w:szCs w:val="22"/>
        </w:rPr>
        <w:t>W</w:t>
      </w:r>
      <w:r w:rsidRPr="00552404">
        <w:rPr>
          <w:sz w:val="22"/>
          <w:szCs w:val="22"/>
        </w:rPr>
        <w:t xml:space="preserve">arszawa, dnia </w:t>
      </w:r>
      <w:r w:rsidR="00132895">
        <w:rPr>
          <w:sz w:val="22"/>
          <w:szCs w:val="22"/>
        </w:rPr>
        <w:t>2</w:t>
      </w:r>
      <w:r w:rsidR="007725DD">
        <w:rPr>
          <w:sz w:val="22"/>
          <w:szCs w:val="22"/>
        </w:rPr>
        <w:t xml:space="preserve">8.12.2020 r. </w:t>
      </w:r>
    </w:p>
    <w:p w14:paraId="2F037E1F" w14:textId="77777777" w:rsidR="00E47504" w:rsidRPr="00552404" w:rsidRDefault="00E47504" w:rsidP="00E47504">
      <w:pPr>
        <w:tabs>
          <w:tab w:val="left" w:pos="2610"/>
        </w:tabs>
        <w:jc w:val="both"/>
        <w:rPr>
          <w:sz w:val="22"/>
          <w:szCs w:val="22"/>
        </w:rPr>
      </w:pPr>
      <w:r w:rsidRPr="00552404">
        <w:rPr>
          <w:sz w:val="22"/>
          <w:szCs w:val="22"/>
        </w:rPr>
        <w:tab/>
      </w:r>
    </w:p>
    <w:p w14:paraId="340A4733" w14:textId="77777777" w:rsidR="00E47504" w:rsidRPr="00552404" w:rsidRDefault="00E47504" w:rsidP="009048F8">
      <w:pPr>
        <w:jc w:val="center"/>
        <w:rPr>
          <w:b/>
          <w:sz w:val="22"/>
          <w:szCs w:val="22"/>
        </w:rPr>
      </w:pPr>
      <w:r w:rsidRPr="00552404">
        <w:rPr>
          <w:b/>
          <w:sz w:val="22"/>
          <w:szCs w:val="22"/>
        </w:rPr>
        <w:t>SPECYFIKACJA ISTOTNYCH WARUNKÓW ZAMÓWIENIA</w:t>
      </w:r>
    </w:p>
    <w:p w14:paraId="67029539" w14:textId="488217DC" w:rsidR="001F25BE" w:rsidRPr="00552404" w:rsidRDefault="001F25BE" w:rsidP="00D259D5">
      <w:pPr>
        <w:contextualSpacing/>
        <w:jc w:val="both"/>
        <w:rPr>
          <w:sz w:val="22"/>
          <w:szCs w:val="22"/>
        </w:rPr>
      </w:pPr>
    </w:p>
    <w:p w14:paraId="5F663C14" w14:textId="2989F4CE" w:rsidR="005911D1" w:rsidRPr="00552404" w:rsidRDefault="005911D1" w:rsidP="00D259D5">
      <w:pPr>
        <w:contextualSpacing/>
        <w:jc w:val="both"/>
        <w:rPr>
          <w:b/>
          <w:sz w:val="22"/>
          <w:szCs w:val="22"/>
        </w:rPr>
      </w:pPr>
      <w:r w:rsidRPr="00552404">
        <w:rPr>
          <w:sz w:val="22"/>
          <w:szCs w:val="22"/>
        </w:rPr>
        <w:t>w trybie przetargu nieograniczonego o wartości</w:t>
      </w:r>
      <w:r w:rsidRPr="00552404">
        <w:rPr>
          <w:b/>
          <w:sz w:val="22"/>
          <w:szCs w:val="22"/>
        </w:rPr>
        <w:t xml:space="preserve"> </w:t>
      </w:r>
      <w:r w:rsidRPr="00552404">
        <w:rPr>
          <w:sz w:val="22"/>
          <w:szCs w:val="22"/>
        </w:rPr>
        <w:t>na sukcesywną dostawę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p>
    <w:p w14:paraId="6923AAC9" w14:textId="77777777" w:rsidR="00E47504" w:rsidRPr="00552404" w:rsidRDefault="00E47504" w:rsidP="001F6D71">
      <w:pPr>
        <w:jc w:val="both"/>
        <w:rPr>
          <w:b/>
          <w:sz w:val="22"/>
          <w:szCs w:val="22"/>
        </w:rPr>
      </w:pPr>
      <w:r w:rsidRPr="00552404">
        <w:rPr>
          <w:b/>
          <w:sz w:val="22"/>
          <w:szCs w:val="22"/>
        </w:rPr>
        <w:t xml:space="preserve">I. Nazwa (firma) oraz adres </w:t>
      </w:r>
      <w:r w:rsidR="004C3410" w:rsidRPr="00552404">
        <w:rPr>
          <w:b/>
          <w:sz w:val="22"/>
          <w:szCs w:val="22"/>
        </w:rPr>
        <w:t>Z</w:t>
      </w:r>
      <w:r w:rsidRPr="00552404">
        <w:rPr>
          <w:b/>
          <w:sz w:val="22"/>
          <w:szCs w:val="22"/>
        </w:rPr>
        <w:t>amawiającego</w:t>
      </w:r>
      <w:r w:rsidR="008D2AC7" w:rsidRPr="00552404">
        <w:rPr>
          <w:b/>
          <w:sz w:val="22"/>
          <w:szCs w:val="22"/>
        </w:rPr>
        <w:t xml:space="preserve"> oraz informacja o przetwarzaniu danych</w:t>
      </w:r>
    </w:p>
    <w:p w14:paraId="3AAD394D" w14:textId="77777777" w:rsidR="005911D1" w:rsidRPr="00552404" w:rsidRDefault="005911D1" w:rsidP="005911D1">
      <w:pPr>
        <w:jc w:val="both"/>
        <w:rPr>
          <w:sz w:val="22"/>
          <w:szCs w:val="22"/>
        </w:rPr>
      </w:pPr>
      <w:r w:rsidRPr="00552404">
        <w:rPr>
          <w:sz w:val="22"/>
          <w:szCs w:val="22"/>
        </w:rPr>
        <w:t xml:space="preserve">Mazowiecka Instytucja Gospodarki Budżetowej MAZOVIA </w:t>
      </w:r>
    </w:p>
    <w:p w14:paraId="227C19DD" w14:textId="77777777" w:rsidR="005911D1" w:rsidRPr="00552404" w:rsidRDefault="005911D1" w:rsidP="005911D1">
      <w:pPr>
        <w:jc w:val="both"/>
        <w:rPr>
          <w:sz w:val="22"/>
          <w:szCs w:val="22"/>
        </w:rPr>
      </w:pPr>
      <w:r w:rsidRPr="00552404">
        <w:rPr>
          <w:sz w:val="22"/>
          <w:szCs w:val="22"/>
        </w:rPr>
        <w:t>ul. Kocjana 3</w:t>
      </w:r>
    </w:p>
    <w:p w14:paraId="0DF8F36D" w14:textId="77777777" w:rsidR="005911D1" w:rsidRPr="00552404" w:rsidRDefault="005911D1" w:rsidP="005911D1">
      <w:pPr>
        <w:jc w:val="both"/>
        <w:rPr>
          <w:sz w:val="22"/>
          <w:szCs w:val="22"/>
        </w:rPr>
      </w:pPr>
      <w:r w:rsidRPr="00552404">
        <w:rPr>
          <w:sz w:val="22"/>
          <w:szCs w:val="22"/>
        </w:rPr>
        <w:t>01-473 Warszawa</w:t>
      </w:r>
    </w:p>
    <w:p w14:paraId="229F62A8" w14:textId="77777777" w:rsidR="005911D1" w:rsidRPr="00552404" w:rsidRDefault="005911D1" w:rsidP="005911D1">
      <w:pPr>
        <w:rPr>
          <w:color w:val="000000" w:themeColor="text1"/>
          <w:sz w:val="22"/>
          <w:szCs w:val="22"/>
        </w:rPr>
      </w:pPr>
      <w:r w:rsidRPr="00552404">
        <w:rPr>
          <w:sz w:val="22"/>
          <w:szCs w:val="22"/>
        </w:rPr>
        <w:t>tel. (22) 328 60 01; fax. (22) 328 60 50</w:t>
      </w:r>
      <w:r w:rsidRPr="00552404">
        <w:rPr>
          <w:sz w:val="22"/>
          <w:szCs w:val="22"/>
        </w:rPr>
        <w:br/>
        <w:t>www.igbmazovia.pl</w:t>
      </w:r>
      <w:r w:rsidRPr="00552404">
        <w:rPr>
          <w:sz w:val="22"/>
          <w:szCs w:val="22"/>
        </w:rPr>
        <w:br/>
      </w:r>
      <w:r w:rsidRPr="00552404">
        <w:rPr>
          <w:color w:val="000000" w:themeColor="text1"/>
          <w:sz w:val="22"/>
          <w:szCs w:val="22"/>
        </w:rPr>
        <w:t>sekretariat@igbmazovia.pl</w:t>
      </w:r>
    </w:p>
    <w:p w14:paraId="57989A80" w14:textId="77777777" w:rsidR="005911D1" w:rsidRPr="00552404" w:rsidRDefault="005911D1" w:rsidP="005911D1">
      <w:pPr>
        <w:jc w:val="both"/>
        <w:rPr>
          <w:color w:val="000000" w:themeColor="text1"/>
          <w:sz w:val="22"/>
          <w:szCs w:val="22"/>
        </w:rPr>
      </w:pPr>
      <w:r w:rsidRPr="00552404">
        <w:rPr>
          <w:color w:val="000000" w:themeColor="text1"/>
          <w:sz w:val="22"/>
          <w:szCs w:val="22"/>
        </w:rPr>
        <w:t>8.00</w:t>
      </w:r>
      <w:r w:rsidRPr="00552404">
        <w:rPr>
          <w:b/>
          <w:color w:val="000000" w:themeColor="text1"/>
          <w:sz w:val="22"/>
          <w:szCs w:val="22"/>
        </w:rPr>
        <w:t xml:space="preserve"> – </w:t>
      </w:r>
      <w:r w:rsidRPr="00552404">
        <w:rPr>
          <w:color w:val="000000" w:themeColor="text1"/>
          <w:sz w:val="22"/>
          <w:szCs w:val="22"/>
        </w:rPr>
        <w:t>16.00 od poniedziałku do piątku</w:t>
      </w:r>
    </w:p>
    <w:p w14:paraId="146C07AE" w14:textId="77777777" w:rsidR="005911D1" w:rsidRPr="00552404" w:rsidRDefault="005911D1" w:rsidP="005911D1">
      <w:pPr>
        <w:jc w:val="both"/>
        <w:rPr>
          <w:b/>
          <w:bCs/>
          <w:color w:val="000000" w:themeColor="text1"/>
          <w:sz w:val="22"/>
          <w:szCs w:val="22"/>
        </w:rPr>
      </w:pPr>
    </w:p>
    <w:p w14:paraId="0F6F5643" w14:textId="77777777" w:rsidR="005911D1" w:rsidRPr="00552404" w:rsidRDefault="005911D1" w:rsidP="005911D1">
      <w:pPr>
        <w:jc w:val="both"/>
        <w:rPr>
          <w:color w:val="000000" w:themeColor="text1"/>
          <w:sz w:val="22"/>
          <w:szCs w:val="22"/>
        </w:rPr>
      </w:pPr>
      <w:r w:rsidRPr="00552404">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3D4CF6B9" w14:textId="77777777" w:rsidR="005911D1" w:rsidRPr="00552404" w:rsidRDefault="005911D1" w:rsidP="005911D1">
      <w:pPr>
        <w:pStyle w:val="Akapitzlist"/>
        <w:numPr>
          <w:ilvl w:val="0"/>
          <w:numId w:val="53"/>
        </w:numPr>
        <w:ind w:left="360"/>
        <w:jc w:val="both"/>
        <w:rPr>
          <w:color w:val="000000" w:themeColor="text1"/>
          <w:sz w:val="22"/>
          <w:szCs w:val="22"/>
        </w:rPr>
      </w:pPr>
      <w:r w:rsidRPr="00552404">
        <w:rPr>
          <w:color w:val="000000" w:themeColor="text1"/>
          <w:sz w:val="22"/>
          <w:szCs w:val="22"/>
        </w:rPr>
        <w:t>Wykonawcy będącego osobą fizyczną,</w:t>
      </w:r>
    </w:p>
    <w:p w14:paraId="4CA1DB64" w14:textId="77777777" w:rsidR="005911D1" w:rsidRPr="00552404" w:rsidRDefault="005911D1" w:rsidP="005911D1">
      <w:pPr>
        <w:pStyle w:val="Akapitzlist"/>
        <w:numPr>
          <w:ilvl w:val="0"/>
          <w:numId w:val="53"/>
        </w:numPr>
        <w:ind w:left="360"/>
        <w:jc w:val="both"/>
        <w:rPr>
          <w:color w:val="000000" w:themeColor="text1"/>
          <w:sz w:val="22"/>
          <w:szCs w:val="22"/>
        </w:rPr>
      </w:pPr>
      <w:r w:rsidRPr="00552404">
        <w:rPr>
          <w:color w:val="000000" w:themeColor="text1"/>
          <w:sz w:val="22"/>
          <w:szCs w:val="22"/>
        </w:rPr>
        <w:t>Wykonawcy będącego osobą fizyczną, prowadzącą działalność gospodarczą,</w:t>
      </w:r>
    </w:p>
    <w:p w14:paraId="786A7067" w14:textId="77777777" w:rsidR="005911D1" w:rsidRPr="00552404" w:rsidRDefault="005911D1" w:rsidP="005911D1">
      <w:pPr>
        <w:pStyle w:val="Akapitzlist"/>
        <w:numPr>
          <w:ilvl w:val="0"/>
          <w:numId w:val="53"/>
        </w:numPr>
        <w:ind w:left="360"/>
        <w:jc w:val="both"/>
        <w:rPr>
          <w:color w:val="000000" w:themeColor="text1"/>
          <w:sz w:val="22"/>
          <w:szCs w:val="22"/>
        </w:rPr>
      </w:pPr>
      <w:r w:rsidRPr="00552404">
        <w:rPr>
          <w:color w:val="000000" w:themeColor="text1"/>
          <w:sz w:val="22"/>
          <w:szCs w:val="22"/>
        </w:rPr>
        <w:t>pełnomocnika Wykonawcy, będącego osobą fizyczną,</w:t>
      </w:r>
    </w:p>
    <w:p w14:paraId="266720E5" w14:textId="77777777" w:rsidR="005911D1" w:rsidRPr="00552404" w:rsidRDefault="005911D1" w:rsidP="005911D1">
      <w:pPr>
        <w:pStyle w:val="Akapitzlist"/>
        <w:numPr>
          <w:ilvl w:val="0"/>
          <w:numId w:val="53"/>
        </w:numPr>
        <w:ind w:left="360"/>
        <w:jc w:val="both"/>
        <w:rPr>
          <w:color w:val="000000" w:themeColor="text1"/>
          <w:sz w:val="22"/>
          <w:szCs w:val="22"/>
        </w:rPr>
      </w:pPr>
      <w:r w:rsidRPr="00552404">
        <w:rPr>
          <w:color w:val="000000" w:themeColor="text1"/>
          <w:sz w:val="22"/>
          <w:szCs w:val="22"/>
        </w:rPr>
        <w:t>członka organu zarządzającego Wykonawcy, będącego osobą fizyczną,</w:t>
      </w:r>
    </w:p>
    <w:p w14:paraId="5D65C63C" w14:textId="77777777" w:rsidR="005911D1" w:rsidRPr="00552404" w:rsidRDefault="005911D1" w:rsidP="005911D1">
      <w:pPr>
        <w:pStyle w:val="Akapitzlist"/>
        <w:numPr>
          <w:ilvl w:val="0"/>
          <w:numId w:val="53"/>
        </w:numPr>
        <w:ind w:left="360"/>
        <w:jc w:val="both"/>
        <w:rPr>
          <w:color w:val="000000" w:themeColor="text1"/>
          <w:sz w:val="22"/>
          <w:szCs w:val="22"/>
        </w:rPr>
      </w:pPr>
      <w:r w:rsidRPr="00552404">
        <w:rPr>
          <w:color w:val="000000" w:themeColor="text1"/>
          <w:sz w:val="22"/>
          <w:szCs w:val="22"/>
        </w:rPr>
        <w:t>osoby fizycznej skierowanej do przygotowania i przeprowadzenia postępowania o udzielenie zamówienia publicznego lub do kontaktów w sprawie zamówienia.</w:t>
      </w:r>
    </w:p>
    <w:p w14:paraId="2472CBDB" w14:textId="77777777" w:rsidR="005911D1" w:rsidRPr="00552404" w:rsidRDefault="005911D1" w:rsidP="005911D1">
      <w:pPr>
        <w:jc w:val="both"/>
        <w:rPr>
          <w:color w:val="000000" w:themeColor="text1"/>
          <w:sz w:val="22"/>
          <w:szCs w:val="22"/>
        </w:rPr>
      </w:pPr>
      <w:r w:rsidRPr="00552404">
        <w:rPr>
          <w:color w:val="000000" w:themeColor="text1"/>
          <w:sz w:val="22"/>
          <w:szCs w:val="22"/>
        </w:rPr>
        <w:t>W świetle powyższego Administrator informuje, że:</w:t>
      </w:r>
    </w:p>
    <w:p w14:paraId="63036527" w14:textId="77777777" w:rsidR="005911D1" w:rsidRPr="00552404" w:rsidRDefault="005911D1" w:rsidP="005911D1">
      <w:pPr>
        <w:pStyle w:val="Akapitzlist"/>
        <w:numPr>
          <w:ilvl w:val="0"/>
          <w:numId w:val="35"/>
        </w:numPr>
        <w:ind w:left="284" w:hanging="284"/>
        <w:jc w:val="both"/>
        <w:rPr>
          <w:color w:val="000000" w:themeColor="text1"/>
          <w:sz w:val="22"/>
          <w:szCs w:val="22"/>
        </w:rPr>
      </w:pPr>
      <w:r w:rsidRPr="00552404">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52404">
          <w:rPr>
            <w:rStyle w:val="Hipercze"/>
            <w:rFonts w:eastAsia="Calibri"/>
            <w:color w:val="000000" w:themeColor="text1"/>
            <w:sz w:val="22"/>
            <w:szCs w:val="22"/>
          </w:rPr>
          <w:t>sekretariat@igbmazovia.pl</w:t>
        </w:r>
      </w:hyperlink>
    </w:p>
    <w:p w14:paraId="144C65C8" w14:textId="77777777" w:rsidR="005911D1" w:rsidRPr="00552404" w:rsidRDefault="005911D1" w:rsidP="005911D1">
      <w:pPr>
        <w:pStyle w:val="Akapitzlist"/>
        <w:numPr>
          <w:ilvl w:val="0"/>
          <w:numId w:val="35"/>
        </w:numPr>
        <w:ind w:left="284" w:hanging="284"/>
        <w:jc w:val="both"/>
        <w:rPr>
          <w:i/>
          <w:color w:val="000000" w:themeColor="text1"/>
          <w:sz w:val="22"/>
          <w:szCs w:val="22"/>
          <w:lang w:eastAsia="en-US"/>
        </w:rPr>
      </w:pPr>
      <w:r w:rsidRPr="00552404">
        <w:rPr>
          <w:color w:val="000000" w:themeColor="text1"/>
          <w:sz w:val="22"/>
          <w:szCs w:val="22"/>
        </w:rPr>
        <w:t xml:space="preserve">Administrator wyznaczył Inspektora Ochrony Danych, z którym w sprawach dotyczących danych osobowych można kontaktować się </w:t>
      </w:r>
      <w:r w:rsidRPr="00552404">
        <w:rPr>
          <w:bCs/>
          <w:color w:val="000000" w:themeColor="text1"/>
          <w:sz w:val="22"/>
          <w:szCs w:val="22"/>
        </w:rPr>
        <w:t xml:space="preserve">za pomocą poczty elektronicznej pod adresem  </w:t>
      </w:r>
      <w:hyperlink r:id="rId10" w:history="1">
        <w:r w:rsidRPr="00552404">
          <w:rPr>
            <w:rStyle w:val="Hipercze"/>
            <w:rFonts w:eastAsia="Calibri"/>
            <w:color w:val="000000" w:themeColor="text1"/>
            <w:sz w:val="22"/>
            <w:szCs w:val="22"/>
            <w:lang w:eastAsia="en-US"/>
          </w:rPr>
          <w:t>iod@ibgmazovia.pl</w:t>
        </w:r>
      </w:hyperlink>
      <w:r w:rsidRPr="00552404">
        <w:rPr>
          <w:bCs/>
          <w:i/>
          <w:color w:val="000000" w:themeColor="text1"/>
          <w:sz w:val="22"/>
          <w:szCs w:val="22"/>
          <w:lang w:eastAsia="en-US"/>
        </w:rPr>
        <w:t xml:space="preserve"> </w:t>
      </w:r>
    </w:p>
    <w:p w14:paraId="51E9709D" w14:textId="77777777" w:rsidR="005911D1" w:rsidRPr="00552404" w:rsidRDefault="005911D1" w:rsidP="005911D1">
      <w:pPr>
        <w:pStyle w:val="Akapitzlist"/>
        <w:numPr>
          <w:ilvl w:val="0"/>
          <w:numId w:val="35"/>
        </w:numPr>
        <w:ind w:left="284" w:hanging="284"/>
        <w:jc w:val="both"/>
        <w:rPr>
          <w:color w:val="000000" w:themeColor="text1"/>
          <w:sz w:val="22"/>
          <w:szCs w:val="22"/>
          <w:lang w:eastAsia="en-US"/>
        </w:rPr>
      </w:pPr>
      <w:r w:rsidRPr="00552404">
        <w:rPr>
          <w:bCs/>
          <w:color w:val="000000" w:themeColor="text1"/>
          <w:sz w:val="22"/>
          <w:szCs w:val="22"/>
          <w:lang w:eastAsia="en-US"/>
        </w:rPr>
        <w:t>Dane osobowe przetwarzane są w następujących celach:</w:t>
      </w:r>
    </w:p>
    <w:p w14:paraId="03921167" w14:textId="6A702488" w:rsidR="005911D1" w:rsidRPr="00552404" w:rsidRDefault="005911D1" w:rsidP="005911D1">
      <w:pPr>
        <w:pStyle w:val="Akapitzlist"/>
        <w:numPr>
          <w:ilvl w:val="0"/>
          <w:numId w:val="50"/>
        </w:numPr>
        <w:ind w:left="284" w:hanging="284"/>
        <w:jc w:val="both"/>
        <w:rPr>
          <w:color w:val="00B0F0"/>
          <w:sz w:val="22"/>
          <w:szCs w:val="22"/>
          <w:lang w:eastAsia="en-US"/>
        </w:rPr>
      </w:pPr>
      <w:r w:rsidRPr="00552404">
        <w:rPr>
          <w:color w:val="000000" w:themeColor="text1"/>
          <w:sz w:val="22"/>
          <w:szCs w:val="22"/>
        </w:rPr>
        <w:t xml:space="preserve">prowadzenia postępowania o udzielenie zamówienia publicznego oznaczonego </w:t>
      </w:r>
      <w:r w:rsidRPr="00552404">
        <w:rPr>
          <w:sz w:val="22"/>
          <w:szCs w:val="22"/>
        </w:rPr>
        <w:t xml:space="preserve">nr </w:t>
      </w:r>
      <w:r w:rsidRPr="00552404">
        <w:rPr>
          <w:b/>
          <w:sz w:val="22"/>
          <w:szCs w:val="22"/>
        </w:rPr>
        <w:t>3/12/2020/D</w:t>
      </w:r>
      <w:r w:rsidRPr="00552404">
        <w:rPr>
          <w:sz w:val="22"/>
          <w:szCs w:val="22"/>
        </w:rPr>
        <w:t>,</w:t>
      </w:r>
      <w:r w:rsidRPr="00552404">
        <w:rPr>
          <w:color w:val="00B0F0"/>
          <w:sz w:val="22"/>
          <w:szCs w:val="22"/>
        </w:rPr>
        <w:t xml:space="preserve">   </w:t>
      </w:r>
    </w:p>
    <w:p w14:paraId="15B25225" w14:textId="77777777" w:rsidR="005911D1" w:rsidRPr="00552404" w:rsidRDefault="005911D1" w:rsidP="005911D1">
      <w:pPr>
        <w:pStyle w:val="Akapitzlist"/>
        <w:numPr>
          <w:ilvl w:val="0"/>
          <w:numId w:val="50"/>
        </w:numPr>
        <w:ind w:left="284" w:hanging="284"/>
        <w:jc w:val="both"/>
        <w:rPr>
          <w:sz w:val="22"/>
          <w:szCs w:val="22"/>
          <w:lang w:eastAsia="en-US"/>
        </w:rPr>
      </w:pPr>
      <w:r w:rsidRPr="00552404">
        <w:rPr>
          <w:bCs/>
          <w:sz w:val="22"/>
          <w:szCs w:val="22"/>
          <w:lang w:eastAsia="en-US"/>
        </w:rPr>
        <w:t>archiwizacyjnych.</w:t>
      </w:r>
    </w:p>
    <w:p w14:paraId="750611FB" w14:textId="77777777" w:rsidR="005911D1" w:rsidRPr="00552404" w:rsidRDefault="005911D1" w:rsidP="005911D1">
      <w:pPr>
        <w:pStyle w:val="Akapitzlist"/>
        <w:numPr>
          <w:ilvl w:val="0"/>
          <w:numId w:val="35"/>
        </w:numPr>
        <w:ind w:left="284" w:hanging="284"/>
        <w:jc w:val="both"/>
        <w:rPr>
          <w:color w:val="000000" w:themeColor="text1"/>
          <w:sz w:val="22"/>
          <w:szCs w:val="22"/>
          <w:lang w:eastAsia="en-US"/>
        </w:rPr>
      </w:pPr>
      <w:r w:rsidRPr="00552404">
        <w:rPr>
          <w:bCs/>
          <w:color w:val="000000" w:themeColor="text1"/>
          <w:sz w:val="22"/>
          <w:szCs w:val="22"/>
          <w:lang w:eastAsia="en-US"/>
        </w:rPr>
        <w:t xml:space="preserve">Przesłanką legalizująca przetwarzanie danych osobowych w każdym ze wskazanych powyżej celów jest </w:t>
      </w:r>
      <w:r w:rsidRPr="00552404">
        <w:rPr>
          <w:color w:val="000000" w:themeColor="text1"/>
          <w:sz w:val="22"/>
          <w:szCs w:val="22"/>
        </w:rPr>
        <w:t>art. 6 ust. 1 lit. c) RODO, tj.</w:t>
      </w:r>
    </w:p>
    <w:p w14:paraId="04ECC166" w14:textId="77777777" w:rsidR="005911D1" w:rsidRPr="00552404" w:rsidRDefault="005911D1" w:rsidP="005911D1">
      <w:pPr>
        <w:pStyle w:val="Akapitzlist"/>
        <w:numPr>
          <w:ilvl w:val="0"/>
          <w:numId w:val="51"/>
        </w:numPr>
        <w:ind w:left="284" w:hanging="284"/>
        <w:jc w:val="both"/>
        <w:rPr>
          <w:sz w:val="22"/>
          <w:szCs w:val="22"/>
          <w:lang w:eastAsia="en-US"/>
        </w:rPr>
      </w:pPr>
      <w:r w:rsidRPr="00552404">
        <w:rPr>
          <w:sz w:val="22"/>
          <w:szCs w:val="22"/>
        </w:rPr>
        <w:t>w przypadku celu określonego w pkt 3a przetwarzanie jest niezbędne do wypełnienia obowiązku prawnego ciążącego na administratorze wynikającego z przepisów ustawy z dnia 29 stycznia 2004r. Prawo Zamówień Publicznych (tj. Dz. U. z 2019 r., poz. 1843 ze zm.),</w:t>
      </w:r>
    </w:p>
    <w:p w14:paraId="09C4193C" w14:textId="77777777" w:rsidR="005911D1" w:rsidRPr="00552404" w:rsidRDefault="005911D1" w:rsidP="005911D1">
      <w:pPr>
        <w:pStyle w:val="Akapitzlist"/>
        <w:numPr>
          <w:ilvl w:val="0"/>
          <w:numId w:val="51"/>
        </w:numPr>
        <w:ind w:left="284" w:hanging="284"/>
        <w:jc w:val="both"/>
        <w:rPr>
          <w:sz w:val="22"/>
          <w:szCs w:val="22"/>
          <w:lang w:eastAsia="en-US"/>
        </w:rPr>
      </w:pPr>
      <w:r w:rsidRPr="00552404">
        <w:rPr>
          <w:sz w:val="22"/>
          <w:szCs w:val="22"/>
        </w:rPr>
        <w:t>w przypadku celu określonego w pkt 3b przetwarzanie jest niezbędne do wypełnienia obowiązku prawnego wynikającego z ustawy z dnia 14 lipca 1983r. o narodowym zasobie archiwalnym i archiwach (tj. Dz. U. z 2020r., poz. 164).</w:t>
      </w:r>
    </w:p>
    <w:p w14:paraId="4308C898" w14:textId="77777777" w:rsidR="005911D1" w:rsidRPr="00552404" w:rsidRDefault="005911D1" w:rsidP="005911D1">
      <w:pPr>
        <w:pStyle w:val="Akapitzlist"/>
        <w:numPr>
          <w:ilvl w:val="0"/>
          <w:numId w:val="35"/>
        </w:numPr>
        <w:ind w:left="284" w:hanging="284"/>
        <w:jc w:val="both"/>
        <w:rPr>
          <w:color w:val="000000" w:themeColor="text1"/>
          <w:sz w:val="22"/>
          <w:szCs w:val="22"/>
          <w:lang w:eastAsia="en-US"/>
        </w:rPr>
      </w:pPr>
      <w:r w:rsidRPr="00552404">
        <w:rPr>
          <w:iCs/>
          <w:color w:val="000000" w:themeColor="text1"/>
          <w:sz w:val="22"/>
          <w:szCs w:val="22"/>
        </w:rPr>
        <w:t>Dostęp do danych osobowych mają następujący odbiorcy danych:</w:t>
      </w:r>
    </w:p>
    <w:p w14:paraId="43045918" w14:textId="77777777" w:rsidR="005911D1" w:rsidRPr="00552404" w:rsidRDefault="005911D1" w:rsidP="005911D1">
      <w:pPr>
        <w:pStyle w:val="Akapitzlist"/>
        <w:numPr>
          <w:ilvl w:val="3"/>
          <w:numId w:val="35"/>
        </w:numPr>
        <w:ind w:left="284" w:hanging="284"/>
        <w:jc w:val="both"/>
        <w:rPr>
          <w:color w:val="000000" w:themeColor="text1"/>
          <w:sz w:val="22"/>
          <w:szCs w:val="22"/>
          <w:lang w:eastAsia="en-US"/>
        </w:rPr>
      </w:pPr>
      <w:r w:rsidRPr="00552404">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8DABA73" w14:textId="77777777" w:rsidR="005911D1" w:rsidRPr="00552404" w:rsidRDefault="005911D1" w:rsidP="005911D1">
      <w:pPr>
        <w:pStyle w:val="Akapitzlist"/>
        <w:numPr>
          <w:ilvl w:val="3"/>
          <w:numId w:val="35"/>
        </w:numPr>
        <w:ind w:left="284" w:hanging="284"/>
        <w:jc w:val="both"/>
        <w:rPr>
          <w:color w:val="000000" w:themeColor="text1"/>
          <w:sz w:val="22"/>
          <w:szCs w:val="22"/>
          <w:lang w:eastAsia="en-US"/>
        </w:rPr>
      </w:pPr>
      <w:r w:rsidRPr="00552404">
        <w:rPr>
          <w:iCs/>
          <w:color w:val="000000" w:themeColor="text1"/>
          <w:sz w:val="22"/>
          <w:szCs w:val="22"/>
        </w:rPr>
        <w:lastRenderedPageBreak/>
        <w:t>osoby lub podmioty którym zostanie udostępniona dokumentacja postępowania w oparciu o art. 8 oraz art. 96 ust.3 ustawy prawo zamówień publicznych.</w:t>
      </w:r>
    </w:p>
    <w:p w14:paraId="1A2F8141" w14:textId="77777777" w:rsidR="005911D1" w:rsidRPr="00552404" w:rsidRDefault="005911D1" w:rsidP="005911D1">
      <w:pPr>
        <w:pStyle w:val="Akapitzlist"/>
        <w:numPr>
          <w:ilvl w:val="0"/>
          <w:numId w:val="35"/>
        </w:numPr>
        <w:ind w:left="284" w:hanging="284"/>
        <w:jc w:val="both"/>
        <w:rPr>
          <w:color w:val="000000" w:themeColor="text1"/>
          <w:sz w:val="22"/>
          <w:szCs w:val="22"/>
          <w:lang w:eastAsia="en-US"/>
        </w:rPr>
      </w:pPr>
      <w:r w:rsidRPr="00552404">
        <w:rPr>
          <w:iCs/>
          <w:color w:val="000000" w:themeColor="text1"/>
          <w:sz w:val="22"/>
          <w:szCs w:val="22"/>
        </w:rPr>
        <w:t xml:space="preserve">Osoba której dane dotyczą </w:t>
      </w:r>
      <w:r w:rsidRPr="00552404">
        <w:rPr>
          <w:color w:val="000000" w:themeColor="text1"/>
          <w:sz w:val="22"/>
          <w:szCs w:val="22"/>
        </w:rPr>
        <w:t>może skorzystać wobec Administratora z następujących praw:</w:t>
      </w:r>
    </w:p>
    <w:p w14:paraId="2B7E6C49" w14:textId="77777777" w:rsidR="005911D1" w:rsidRPr="00552404" w:rsidRDefault="005911D1" w:rsidP="005911D1">
      <w:pPr>
        <w:pStyle w:val="Akapitzlist"/>
        <w:numPr>
          <w:ilvl w:val="0"/>
          <w:numId w:val="52"/>
        </w:numPr>
        <w:ind w:left="284" w:hanging="284"/>
        <w:jc w:val="both"/>
        <w:rPr>
          <w:color w:val="000000" w:themeColor="text1"/>
          <w:sz w:val="22"/>
          <w:szCs w:val="22"/>
          <w:lang w:eastAsia="en-US"/>
        </w:rPr>
      </w:pPr>
      <w:r w:rsidRPr="00552404">
        <w:rPr>
          <w:color w:val="000000" w:themeColor="text1"/>
          <w:sz w:val="22"/>
          <w:szCs w:val="22"/>
        </w:rPr>
        <w:t xml:space="preserve">prawa do żądania dostępu do swoich danych osobowych oraz do ich sprostowania (art. 15 i art. 16 RODO), </w:t>
      </w:r>
      <w:r w:rsidRPr="00552404">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C0D05E9" w14:textId="77777777" w:rsidR="005911D1" w:rsidRPr="00552404" w:rsidRDefault="005911D1" w:rsidP="005911D1">
      <w:pPr>
        <w:pStyle w:val="Akapitzlist"/>
        <w:numPr>
          <w:ilvl w:val="0"/>
          <w:numId w:val="52"/>
        </w:numPr>
        <w:ind w:left="284" w:hanging="284"/>
        <w:jc w:val="both"/>
        <w:rPr>
          <w:color w:val="000000" w:themeColor="text1"/>
          <w:sz w:val="22"/>
          <w:szCs w:val="22"/>
          <w:lang w:eastAsia="en-US"/>
        </w:rPr>
      </w:pPr>
      <w:r w:rsidRPr="00552404">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0AA889E0" w14:textId="77777777" w:rsidR="005911D1" w:rsidRPr="00552404" w:rsidRDefault="005911D1" w:rsidP="005911D1">
      <w:pPr>
        <w:pStyle w:val="Akapitzlist"/>
        <w:numPr>
          <w:ilvl w:val="0"/>
          <w:numId w:val="52"/>
        </w:numPr>
        <w:ind w:left="284" w:hanging="284"/>
        <w:jc w:val="both"/>
        <w:rPr>
          <w:color w:val="000000" w:themeColor="text1"/>
          <w:sz w:val="22"/>
          <w:szCs w:val="22"/>
          <w:lang w:eastAsia="en-US"/>
        </w:rPr>
      </w:pPr>
      <w:r w:rsidRPr="00552404">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552404">
        <w:rPr>
          <w:color w:val="000000" w:themeColor="text1"/>
          <w:sz w:val="22"/>
          <w:szCs w:val="22"/>
        </w:rPr>
        <w:t xml:space="preserve">  </w:t>
      </w:r>
    </w:p>
    <w:p w14:paraId="7EBDFBC3" w14:textId="77777777" w:rsidR="005911D1" w:rsidRPr="00552404" w:rsidRDefault="005911D1" w:rsidP="005911D1">
      <w:pPr>
        <w:pStyle w:val="Akapitzlist"/>
        <w:numPr>
          <w:ilvl w:val="0"/>
          <w:numId w:val="35"/>
        </w:numPr>
        <w:ind w:left="284" w:hanging="284"/>
        <w:jc w:val="both"/>
        <w:rPr>
          <w:color w:val="000000" w:themeColor="text1"/>
          <w:sz w:val="22"/>
          <w:szCs w:val="22"/>
        </w:rPr>
      </w:pPr>
      <w:r w:rsidRPr="00552404">
        <w:rPr>
          <w:color w:val="000000" w:themeColor="text1"/>
          <w:sz w:val="22"/>
          <w:szCs w:val="22"/>
        </w:rPr>
        <w:t>Dane osobowe będą przechowywane:</w:t>
      </w:r>
    </w:p>
    <w:p w14:paraId="59705A2E" w14:textId="77777777" w:rsidR="005911D1" w:rsidRPr="00552404" w:rsidRDefault="005911D1" w:rsidP="005911D1">
      <w:pPr>
        <w:pStyle w:val="Akapitzlist"/>
        <w:numPr>
          <w:ilvl w:val="0"/>
          <w:numId w:val="36"/>
        </w:numPr>
        <w:tabs>
          <w:tab w:val="left" w:pos="0"/>
          <w:tab w:val="left" w:pos="284"/>
        </w:tabs>
        <w:ind w:left="284" w:hanging="284"/>
        <w:jc w:val="both"/>
        <w:rPr>
          <w:color w:val="000000" w:themeColor="text1"/>
          <w:sz w:val="22"/>
          <w:szCs w:val="22"/>
        </w:rPr>
      </w:pPr>
      <w:r w:rsidRPr="00552404">
        <w:rPr>
          <w:color w:val="000000" w:themeColor="text1"/>
          <w:sz w:val="22"/>
          <w:szCs w:val="22"/>
        </w:rPr>
        <w:t xml:space="preserve">przez okres 4 lat od końca roku w którym zakończono postępowanie o udzielenie zamówienia publicznego, </w:t>
      </w:r>
    </w:p>
    <w:p w14:paraId="46407798" w14:textId="77777777" w:rsidR="005911D1" w:rsidRPr="00552404" w:rsidRDefault="005911D1" w:rsidP="005911D1">
      <w:pPr>
        <w:pStyle w:val="Akapitzlist"/>
        <w:numPr>
          <w:ilvl w:val="0"/>
          <w:numId w:val="36"/>
        </w:numPr>
        <w:tabs>
          <w:tab w:val="left" w:pos="284"/>
        </w:tabs>
        <w:ind w:left="284" w:hanging="284"/>
        <w:jc w:val="both"/>
        <w:rPr>
          <w:color w:val="000000" w:themeColor="text1"/>
          <w:sz w:val="22"/>
          <w:szCs w:val="22"/>
        </w:rPr>
      </w:pPr>
      <w:r w:rsidRPr="00552404">
        <w:rPr>
          <w:color w:val="000000" w:themeColor="text1"/>
          <w:sz w:val="22"/>
          <w:szCs w:val="22"/>
        </w:rPr>
        <w:t>jeżeli czas trwania umowy przekracza 4 lata – przez cały czas trwania umowy nie dłużej niż  do upływu okresu przedawnienia roszczeń z tego tytułu,</w:t>
      </w:r>
    </w:p>
    <w:p w14:paraId="3238D6BD" w14:textId="77777777" w:rsidR="005911D1" w:rsidRPr="00552404" w:rsidRDefault="005911D1" w:rsidP="005911D1">
      <w:pPr>
        <w:pStyle w:val="Akapitzlist"/>
        <w:numPr>
          <w:ilvl w:val="0"/>
          <w:numId w:val="36"/>
        </w:numPr>
        <w:tabs>
          <w:tab w:val="left" w:pos="284"/>
        </w:tabs>
        <w:ind w:left="284" w:hanging="284"/>
        <w:jc w:val="both"/>
        <w:rPr>
          <w:color w:val="000000" w:themeColor="text1"/>
          <w:sz w:val="22"/>
          <w:szCs w:val="22"/>
        </w:rPr>
      </w:pPr>
      <w:r w:rsidRPr="00552404">
        <w:rPr>
          <w:color w:val="000000" w:themeColor="text1"/>
          <w:sz w:val="22"/>
          <w:szCs w:val="22"/>
        </w:rPr>
        <w:t>w celach archiwalnych zgodnie z okresami przewidzianymi dla tych celów przez przepisy o narodowym zasobie archiwalnym i archiwach.</w:t>
      </w:r>
    </w:p>
    <w:p w14:paraId="4992E64E" w14:textId="77777777" w:rsidR="005911D1" w:rsidRPr="00552404" w:rsidRDefault="005911D1" w:rsidP="005911D1">
      <w:pPr>
        <w:pStyle w:val="Akapitzlist"/>
        <w:numPr>
          <w:ilvl w:val="0"/>
          <w:numId w:val="35"/>
        </w:numPr>
        <w:ind w:left="284" w:hanging="284"/>
        <w:jc w:val="both"/>
        <w:rPr>
          <w:color w:val="000000" w:themeColor="text1"/>
          <w:sz w:val="22"/>
          <w:szCs w:val="22"/>
        </w:rPr>
      </w:pPr>
      <w:r w:rsidRPr="00552404">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52404">
        <w:rPr>
          <w:color w:val="000000" w:themeColor="text1"/>
          <w:sz w:val="22"/>
          <w:szCs w:val="22"/>
        </w:rPr>
        <w:t>.</w:t>
      </w:r>
    </w:p>
    <w:p w14:paraId="237F672F" w14:textId="77777777" w:rsidR="005911D1" w:rsidRPr="00552404" w:rsidRDefault="005911D1" w:rsidP="004F4D14">
      <w:pPr>
        <w:jc w:val="both"/>
        <w:rPr>
          <w:sz w:val="22"/>
          <w:szCs w:val="22"/>
        </w:rPr>
      </w:pPr>
    </w:p>
    <w:p w14:paraId="0F3AAE57" w14:textId="77777777" w:rsidR="00E47504" w:rsidRPr="00552404" w:rsidRDefault="00E47504" w:rsidP="004F4D14">
      <w:pPr>
        <w:tabs>
          <w:tab w:val="left" w:pos="284"/>
        </w:tabs>
        <w:jc w:val="both"/>
        <w:rPr>
          <w:b/>
          <w:sz w:val="22"/>
          <w:szCs w:val="22"/>
        </w:rPr>
      </w:pPr>
      <w:r w:rsidRPr="00552404">
        <w:rPr>
          <w:b/>
          <w:sz w:val="22"/>
          <w:szCs w:val="22"/>
        </w:rPr>
        <w:t xml:space="preserve">II. </w:t>
      </w:r>
      <w:r w:rsidRPr="00552404">
        <w:rPr>
          <w:b/>
          <w:sz w:val="22"/>
          <w:szCs w:val="22"/>
        </w:rPr>
        <w:tab/>
        <w:t xml:space="preserve">Tryb udzielenia zamówienia </w:t>
      </w:r>
    </w:p>
    <w:p w14:paraId="21A9E619" w14:textId="65C31FFA" w:rsidR="005911D1" w:rsidRPr="00552404" w:rsidRDefault="005911D1" w:rsidP="005911D1">
      <w:pPr>
        <w:jc w:val="both"/>
        <w:rPr>
          <w:sz w:val="22"/>
          <w:szCs w:val="22"/>
        </w:rPr>
      </w:pPr>
      <w:r w:rsidRPr="00552404">
        <w:rPr>
          <w:sz w:val="22"/>
          <w:szCs w:val="22"/>
        </w:rPr>
        <w:t>Postępowanie o udzielenie zamówienia publicznego prowadzone jest w trybie przetargu nieograniczonego  na podstawie art. 39-46 ustawy z dnia 29 stycznia 2004 r. Prawo zamówień publicznych (tekst jednolity  Dz. U. z 2019</w:t>
      </w:r>
      <w:r w:rsidR="00E35145">
        <w:rPr>
          <w:sz w:val="22"/>
          <w:szCs w:val="22"/>
        </w:rPr>
        <w:t xml:space="preserve"> </w:t>
      </w:r>
      <w:r w:rsidRPr="00552404">
        <w:rPr>
          <w:sz w:val="22"/>
          <w:szCs w:val="22"/>
        </w:rPr>
        <w:t xml:space="preserve">r., poz. 1843 ze zm.), zwana dalej </w:t>
      </w:r>
      <w:proofErr w:type="spellStart"/>
      <w:r w:rsidRPr="00552404">
        <w:rPr>
          <w:sz w:val="22"/>
          <w:szCs w:val="22"/>
        </w:rPr>
        <w:t>Pzp</w:t>
      </w:r>
      <w:proofErr w:type="spellEnd"/>
      <w:r w:rsidRPr="00552404">
        <w:rPr>
          <w:sz w:val="22"/>
          <w:szCs w:val="22"/>
        </w:rPr>
        <w:t>.</w:t>
      </w:r>
    </w:p>
    <w:p w14:paraId="5D53F192" w14:textId="77777777" w:rsidR="00E47504" w:rsidRPr="00552404" w:rsidRDefault="00E47504" w:rsidP="003B4C79">
      <w:pPr>
        <w:jc w:val="both"/>
        <w:rPr>
          <w:sz w:val="22"/>
          <w:szCs w:val="22"/>
        </w:rPr>
      </w:pPr>
    </w:p>
    <w:p w14:paraId="786747A6" w14:textId="77777777" w:rsidR="00E47504" w:rsidRPr="00552404" w:rsidRDefault="00E47504" w:rsidP="004F4D14">
      <w:pPr>
        <w:tabs>
          <w:tab w:val="left" w:pos="426"/>
        </w:tabs>
        <w:jc w:val="both"/>
        <w:rPr>
          <w:b/>
          <w:sz w:val="22"/>
          <w:szCs w:val="22"/>
        </w:rPr>
      </w:pPr>
      <w:r w:rsidRPr="00552404">
        <w:rPr>
          <w:b/>
          <w:sz w:val="22"/>
          <w:szCs w:val="22"/>
        </w:rPr>
        <w:t xml:space="preserve">III. </w:t>
      </w:r>
      <w:r w:rsidRPr="00552404">
        <w:rPr>
          <w:b/>
          <w:sz w:val="22"/>
          <w:szCs w:val="22"/>
        </w:rPr>
        <w:tab/>
        <w:t>Nazwa i opis przedmiotu zamówienia</w:t>
      </w:r>
    </w:p>
    <w:p w14:paraId="4202060B"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Przedmiotem zamówienia jest sukcesywna dostawa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p>
    <w:p w14:paraId="70604AEF"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Określone w Załączniku nr 2 ilości materiałów eksploatacyjnych zostały podane szacunkowo. </w:t>
      </w:r>
    </w:p>
    <w:p w14:paraId="560DAD27"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Zamawiający zastrzega sobie możliwości zmiany ilości zamawianych materiałów eksploatacyjnych z zachowaniem cen jednostkowych i z tego powodu Wykonawcy nie przysługują żadne dodatkowe roszczenia w stosunku do Zamawiającego. Ceny jednostkowe zaoferowane przez Wykonawcę nie ulegną podwyższeniu w trakcie realizacji przedmiotu umowy.</w:t>
      </w:r>
    </w:p>
    <w:p w14:paraId="78A5E26D"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Tonery muszą być: fabrycznie nowe, nie regenerowane tj. nowa obudowa, nowy toner w przypadku drukarek laserowych i kserokopiarek, nowy tusz wraz z nowym pojemnikiem w przypadku wkładów do drukarek atramentowych, nowe opakowanie nie noszące znamion otwierania.</w:t>
      </w:r>
    </w:p>
    <w:p w14:paraId="25DE41AC"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Za fabrycznie nowy nie uznaje się wyrobu gdzie pojemnik został jedynie wyczyszczony i ponownie napełniony tonerem lub tuszem. Tonery i tusze muszą być opakowane w typowe opakowania dla danego produktu, zaopatrzone w etykiety identyfikujące dany produkt i termin </w:t>
      </w:r>
      <w:r w:rsidRPr="00552404">
        <w:rPr>
          <w:sz w:val="22"/>
          <w:szCs w:val="22"/>
        </w:rPr>
        <w:lastRenderedPageBreak/>
        <w:t>jego ważności. Muszą posiadać znak firmowy i określenie pochodzenia (producenta tonerów i tuszów).</w:t>
      </w:r>
    </w:p>
    <w:p w14:paraId="51278C75" w14:textId="1D0942AA"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Dostarczane tusze i tonery muszą spełniać wymagania funkcjonalne – w szczególności zapewniać odpowiednią jakość wydruków, kompatybilność z urządzeniem drukującym, niezawodność, wydajność wydruków w ilości stron, podanej przez producentów materiałów oryginalnych, którzy publikują swoje dane w oparciu o normy ISO/IEC 19752, ISO/IEC 19798, ISO/IEC 24711, ISO/IEC 24712</w:t>
      </w:r>
      <w:r w:rsidR="00C63228">
        <w:rPr>
          <w:sz w:val="22"/>
          <w:szCs w:val="22"/>
        </w:rPr>
        <w:t xml:space="preserve"> lub równoważne</w:t>
      </w:r>
      <w:r w:rsidRPr="00552404">
        <w:rPr>
          <w:sz w:val="22"/>
          <w:szCs w:val="22"/>
        </w:rPr>
        <w:t>.</w:t>
      </w:r>
    </w:p>
    <w:p w14:paraId="69B447AB"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W przypadku oferowania nieodpowiedniego jakościowo produktu Wykonawca, którego oferta zostanie wybrana w niniejszym postępowaniu zobowiązany będzie do jego wymiany, na produkt o odpowiedniej jakości lub wyrób producenta urządzenia w tej samej jednostkowej cenie ofertowej. Gdy z powodu dostarczenia nieodpowiednich tonerów i tuszów nastąpi uszkodzenie urządzenia drukującego, kosztami naprawy Zamawiający obciąży Wykonawcę. </w:t>
      </w:r>
    </w:p>
    <w:p w14:paraId="357C51DE" w14:textId="77777777" w:rsidR="003A3CFC" w:rsidRPr="00552404" w:rsidRDefault="003A3CFC" w:rsidP="003A3CFC">
      <w:pPr>
        <w:pStyle w:val="Akapitzlist"/>
        <w:numPr>
          <w:ilvl w:val="3"/>
          <w:numId w:val="36"/>
        </w:numPr>
        <w:spacing w:line="276" w:lineRule="auto"/>
        <w:ind w:left="284" w:hanging="284"/>
        <w:jc w:val="both"/>
        <w:rPr>
          <w:sz w:val="22"/>
          <w:szCs w:val="22"/>
        </w:rPr>
      </w:pPr>
      <w:r w:rsidRPr="00552404">
        <w:rPr>
          <w:b/>
          <w:color w:val="0B0508"/>
          <w:sz w:val="22"/>
          <w:szCs w:val="22"/>
          <w:u w:val="single"/>
        </w:rPr>
        <w:t>Zamawiający żąda złożenia Oświadczenia, iż zastosowanie proponowanych materiałów eksploatacyjnych równoważnych nie spowoduje utraty gwarancji na urządzenia, do których przeznaczone są oferowane mater</w:t>
      </w:r>
      <w:r w:rsidRPr="00552404">
        <w:rPr>
          <w:b/>
          <w:color w:val="2C262A"/>
          <w:sz w:val="22"/>
          <w:szCs w:val="22"/>
          <w:u w:val="single"/>
        </w:rPr>
        <w:t>i</w:t>
      </w:r>
      <w:r w:rsidRPr="00552404">
        <w:rPr>
          <w:b/>
          <w:color w:val="0B0508"/>
          <w:sz w:val="22"/>
          <w:szCs w:val="22"/>
          <w:u w:val="single"/>
        </w:rPr>
        <w:t xml:space="preserve">ały oraz zobowiązanie do zwrotu kosztów naprawy urządzenia, a w przypadku takiej konieczności - zleconej przez Zamawiającego ekspertyzy rzeczoznawcy, </w:t>
      </w:r>
      <w:r w:rsidRPr="00552404">
        <w:rPr>
          <w:color w:val="0B0508"/>
          <w:sz w:val="22"/>
          <w:szCs w:val="22"/>
          <w:u w:val="single"/>
        </w:rPr>
        <w:t>zgodnie z</w:t>
      </w:r>
      <w:r w:rsidRPr="00552404">
        <w:rPr>
          <w:b/>
          <w:color w:val="0B0508"/>
          <w:sz w:val="22"/>
          <w:szCs w:val="22"/>
          <w:u w:val="single"/>
        </w:rPr>
        <w:t xml:space="preserve"> </w:t>
      </w:r>
      <w:r w:rsidRPr="00552404">
        <w:rPr>
          <w:b/>
          <w:i/>
          <w:color w:val="0B0508"/>
          <w:sz w:val="22"/>
          <w:szCs w:val="22"/>
          <w:u w:val="single"/>
        </w:rPr>
        <w:t xml:space="preserve">Załącznikiem Nr 6. </w:t>
      </w:r>
      <w:r w:rsidR="005911D1" w:rsidRPr="00552404">
        <w:rPr>
          <w:sz w:val="22"/>
          <w:szCs w:val="22"/>
        </w:rPr>
        <w:t>Ponadto stosowanie materiałów równoważnych nie może powodować uszkodzeń, awarii eksploatowanego sprzętu. Wykonawca bierze na siebie pełną odpowiedzialność za uszkodzenia sprzętu spowodowane używaniem zaoferowanych materiałów.</w:t>
      </w:r>
    </w:p>
    <w:p w14:paraId="46CE3683"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Przez produkt równoważny Zamawiający rozumie produkt kompatybilny ze sprzętem, do którego jest zamówiony, o parametrach takich samych bądź lepszych (pojemność tonera, wydajność i jakość wydruku) oraz wyposażenia dodatkowego (akcesoria czyszczące itp.) w stosunku do typu zamawianego produktu fabrycznie nowego (nowo wytworzonego w całości), pochodzącego od producenta urządzenia, do którego materiał jest przeznaczony. </w:t>
      </w:r>
    </w:p>
    <w:p w14:paraId="06986886"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Wykonawca na żądanie Zamawiającego winien materiał oferowany w asortymencie, którego żądanie dotyczy, wymienić na materiał spełniający wymagania Zamawiającego (np. pochodzący od producenta, do którego materiał jest przeznaczony), bez zmiany ceny. </w:t>
      </w:r>
    </w:p>
    <w:p w14:paraId="4F0E3F06"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W przypadku uszkodzenia urządzenia, którego przyczyną będzie użycie dostarczonych równoważnych materiałów eksploatacyjnych innych niż pochodzące od producenta sprzętu, Wykonawca zobowiązany jest do zwrotu kosztów naprawy urządzenia, a w przypadku takiej konieczności zleconej przez Zamawiającego ekspertyzy rzeczoznawcy. Koszt ekspertyzy ponosi odpowiednio Wykonawca bądź Zamawiający w zależności od jej wyniku.</w:t>
      </w:r>
    </w:p>
    <w:p w14:paraId="40A7010B"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Wykonawca ponosi koszty transportu, koszty ubezpieczenia oraz opakowania materiałów na czas trwania transportu do miejsca dostarczenia. </w:t>
      </w:r>
    </w:p>
    <w:p w14:paraId="55C862F0"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Dostarczone materiały eksploatacyjne będą wyprodukowane nie wcześniej niż 12 miesięcy przed dostawą do Zamawiającego,</w:t>
      </w:r>
    </w:p>
    <w:p w14:paraId="3BA65DC1"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Oferta musi być kompletna w zakresie całego zamówienia. Nie uwzględnienie w ofercie chociażby jednej pozycji z asortymentu opisanego w Formularzu cenowym skutkować będzie odrzuceniem oferty.</w:t>
      </w:r>
      <w:bookmarkStart w:id="0" w:name="_Hlk16578515"/>
    </w:p>
    <w:p w14:paraId="18179C96"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Zamawiający ma prawo do rezygnacji z zakupu części produktów wynikającym z braku lub ograniczenia zapotrzebowania, zamiany ilości zamawianych produktów w ramach wartości i asortymentu określonego w umowie, w przypadku zmiany potrzeb Zamawiającego,</w:t>
      </w:r>
    </w:p>
    <w:p w14:paraId="292CF985" w14:textId="71D9AFDE" w:rsidR="003A3CFC" w:rsidRPr="00552404" w:rsidRDefault="008B1572" w:rsidP="003A3CFC">
      <w:pPr>
        <w:pStyle w:val="Akapitzlist"/>
        <w:numPr>
          <w:ilvl w:val="3"/>
          <w:numId w:val="36"/>
        </w:numPr>
        <w:spacing w:line="276" w:lineRule="auto"/>
        <w:ind w:left="284" w:hanging="284"/>
        <w:jc w:val="both"/>
        <w:rPr>
          <w:sz w:val="22"/>
          <w:szCs w:val="22"/>
        </w:rPr>
      </w:pPr>
      <w:r>
        <w:rPr>
          <w:sz w:val="22"/>
          <w:szCs w:val="22"/>
        </w:rPr>
        <w:t>Z</w:t>
      </w:r>
      <w:r w:rsidR="005911D1" w:rsidRPr="00552404">
        <w:rPr>
          <w:sz w:val="22"/>
          <w:szCs w:val="22"/>
        </w:rPr>
        <w:t>miany asortymentu w przypadku wycofania starego i wprowadzenia nowego produktu/ produktów, w ramach zaoferowanej grupy asortymentowej o tej samej lub wyższej jakości i parametrach, w cenie nie wyższej niż zaoferowana w ofercie przetargowej.</w:t>
      </w:r>
    </w:p>
    <w:p w14:paraId="029352E6" w14:textId="01155BB2" w:rsidR="003A3CFC" w:rsidRPr="00552404" w:rsidRDefault="008B1572" w:rsidP="003A3CFC">
      <w:pPr>
        <w:pStyle w:val="Akapitzlist"/>
        <w:numPr>
          <w:ilvl w:val="3"/>
          <w:numId w:val="36"/>
        </w:numPr>
        <w:spacing w:line="276" w:lineRule="auto"/>
        <w:ind w:left="284" w:hanging="284"/>
        <w:jc w:val="both"/>
        <w:rPr>
          <w:sz w:val="22"/>
          <w:szCs w:val="22"/>
        </w:rPr>
      </w:pPr>
      <w:r>
        <w:rPr>
          <w:sz w:val="22"/>
          <w:szCs w:val="22"/>
        </w:rPr>
        <w:lastRenderedPageBreak/>
        <w:t>Z</w:t>
      </w:r>
      <w:r w:rsidR="005911D1" w:rsidRPr="00552404">
        <w:rPr>
          <w:sz w:val="22"/>
          <w:szCs w:val="22"/>
        </w:rPr>
        <w:t>miany asortymentu do 10 %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bookmarkEnd w:id="0"/>
    </w:p>
    <w:p w14:paraId="56E1E9E7"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Dostawa materiału eksploatacyjnego nastąpi, po zgłoszeniu na dedykowany adres e-mail w terminie wskazanym przez Wykonawcę w Formularzu Ofertowym od daty zgłoszenia. Koszty dostawy, transportu, załadunku, rozładunku do miejsca dostarczenia oraz odbioru zużytych materiałów eksploatacyjnych ponosi Wykonawca na własny koszt. Koszty te zostaną uwzględnione w cenie oferty.</w:t>
      </w:r>
    </w:p>
    <w:p w14:paraId="7E2BFB78" w14:textId="768FC253" w:rsidR="003A3CFC" w:rsidRPr="00552404" w:rsidRDefault="005911D1" w:rsidP="003A3CFC">
      <w:pPr>
        <w:pStyle w:val="Akapitzlist"/>
        <w:numPr>
          <w:ilvl w:val="3"/>
          <w:numId w:val="36"/>
        </w:numPr>
        <w:spacing w:line="276" w:lineRule="auto"/>
        <w:ind w:left="284" w:hanging="284"/>
        <w:jc w:val="both"/>
        <w:rPr>
          <w:sz w:val="22"/>
          <w:szCs w:val="22"/>
        </w:rPr>
      </w:pPr>
      <w:r w:rsidRPr="00552404">
        <w:rPr>
          <w:rFonts w:eastAsiaTheme="minorHAnsi"/>
          <w:sz w:val="22"/>
          <w:szCs w:val="22"/>
          <w:lang w:eastAsia="en-US"/>
        </w:rPr>
        <w:t>Wykonawca zobowiązany jest dołączyć oświadczenie o posiadaniu zezwolenia właściwego organu lub umowy z podmiotem uprawnionym do utylizacji tego typu odpadów eksploatacyjnych i posiadającym zezwolenie właściwego organu, zgodnie z ustawą z dnia 11 września 2015 r. o zużytym sprzęcie elektrycznym i elektronicznym (</w:t>
      </w:r>
      <w:proofErr w:type="spellStart"/>
      <w:r w:rsidR="00093FCC">
        <w:rPr>
          <w:rFonts w:eastAsiaTheme="minorHAnsi"/>
          <w:sz w:val="22"/>
          <w:szCs w:val="22"/>
          <w:lang w:eastAsia="en-US"/>
        </w:rPr>
        <w:t>tj</w:t>
      </w:r>
      <w:proofErr w:type="spellEnd"/>
      <w:r w:rsidR="00093FCC">
        <w:rPr>
          <w:rFonts w:eastAsiaTheme="minorHAnsi"/>
          <w:sz w:val="22"/>
          <w:szCs w:val="22"/>
          <w:lang w:eastAsia="en-US"/>
        </w:rPr>
        <w:t xml:space="preserve"> </w:t>
      </w:r>
      <w:proofErr w:type="spellStart"/>
      <w:r w:rsidRPr="00552404">
        <w:rPr>
          <w:rFonts w:eastAsiaTheme="minorHAnsi"/>
          <w:sz w:val="22"/>
          <w:szCs w:val="22"/>
          <w:lang w:eastAsia="en-US"/>
        </w:rPr>
        <w:t>Dz.U.</w:t>
      </w:r>
      <w:r w:rsidR="00093FCC">
        <w:rPr>
          <w:rFonts w:eastAsiaTheme="minorHAnsi"/>
          <w:sz w:val="22"/>
          <w:szCs w:val="22"/>
          <w:lang w:eastAsia="en-US"/>
        </w:rPr>
        <w:t>z</w:t>
      </w:r>
      <w:proofErr w:type="spellEnd"/>
      <w:r w:rsidR="00093FCC">
        <w:rPr>
          <w:rFonts w:eastAsiaTheme="minorHAnsi"/>
          <w:sz w:val="22"/>
          <w:szCs w:val="22"/>
          <w:lang w:eastAsia="en-US"/>
        </w:rPr>
        <w:t xml:space="preserve"> </w:t>
      </w:r>
      <w:r w:rsidR="00C63228" w:rsidRPr="00552404">
        <w:rPr>
          <w:rFonts w:eastAsiaTheme="minorHAnsi"/>
          <w:sz w:val="22"/>
          <w:szCs w:val="22"/>
          <w:lang w:eastAsia="en-US"/>
        </w:rPr>
        <w:t>20</w:t>
      </w:r>
      <w:r w:rsidR="00C63228">
        <w:rPr>
          <w:rFonts w:eastAsiaTheme="minorHAnsi"/>
          <w:sz w:val="22"/>
          <w:szCs w:val="22"/>
          <w:lang w:eastAsia="en-US"/>
        </w:rPr>
        <w:t>20</w:t>
      </w:r>
      <w:r w:rsidR="00093FCC">
        <w:rPr>
          <w:rFonts w:eastAsiaTheme="minorHAnsi"/>
          <w:sz w:val="22"/>
          <w:szCs w:val="22"/>
          <w:lang w:eastAsia="en-US"/>
        </w:rPr>
        <w:t xml:space="preserve"> r.</w:t>
      </w:r>
      <w:r w:rsidRPr="00552404">
        <w:rPr>
          <w:rFonts w:eastAsiaTheme="minorHAnsi"/>
          <w:sz w:val="22"/>
          <w:szCs w:val="22"/>
          <w:lang w:eastAsia="en-US"/>
        </w:rPr>
        <w:t xml:space="preserve">, poz. </w:t>
      </w:r>
      <w:r w:rsidR="00C63228" w:rsidRPr="00552404">
        <w:rPr>
          <w:rFonts w:eastAsiaTheme="minorHAnsi"/>
          <w:sz w:val="22"/>
          <w:szCs w:val="22"/>
          <w:lang w:eastAsia="en-US"/>
        </w:rPr>
        <w:t>1</w:t>
      </w:r>
      <w:r w:rsidR="00C63228">
        <w:rPr>
          <w:rFonts w:eastAsiaTheme="minorHAnsi"/>
          <w:sz w:val="22"/>
          <w:szCs w:val="22"/>
          <w:lang w:eastAsia="en-US"/>
        </w:rPr>
        <w:t>893</w:t>
      </w:r>
      <w:r w:rsidRPr="00552404">
        <w:rPr>
          <w:rFonts w:eastAsiaTheme="minorHAnsi"/>
          <w:sz w:val="22"/>
          <w:szCs w:val="22"/>
          <w:lang w:eastAsia="en-US"/>
        </w:rPr>
        <w:t xml:space="preserve">). </w:t>
      </w:r>
    </w:p>
    <w:p w14:paraId="34F6F80D"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rFonts w:eastAsiaTheme="minorHAnsi"/>
          <w:sz w:val="22"/>
          <w:szCs w:val="22"/>
          <w:lang w:eastAsia="en-US"/>
        </w:rPr>
        <w:t>Ponadto wykonawca załączy oświadczenia, w którym zobowiązuje się do odbioru zużytych materiałów eksploatacyjnych (kaset po zużytych tonerach) w wyniku realizacji przedmiotu zamówienia;</w:t>
      </w:r>
    </w:p>
    <w:p w14:paraId="0950F77F" w14:textId="77777777" w:rsidR="003A3CFC" w:rsidRPr="00552404" w:rsidRDefault="005911D1" w:rsidP="003A3CFC">
      <w:pPr>
        <w:pStyle w:val="Akapitzlist"/>
        <w:numPr>
          <w:ilvl w:val="3"/>
          <w:numId w:val="36"/>
        </w:numPr>
        <w:spacing w:line="276" w:lineRule="auto"/>
        <w:ind w:left="284" w:hanging="284"/>
        <w:jc w:val="both"/>
        <w:rPr>
          <w:sz w:val="22"/>
          <w:szCs w:val="22"/>
        </w:rPr>
      </w:pPr>
      <w:r w:rsidRPr="00552404">
        <w:rPr>
          <w:sz w:val="22"/>
          <w:szCs w:val="22"/>
        </w:rPr>
        <w:t xml:space="preserve">Odbiór zużytych materiałów eksploatacyjnych wraz z opakowaniami dokonywany będzie przez Wykonawcę na podstawie każdorazowo składanego przez IGB MAZOVIA zgłoszenia wyrażonego e-mailem, </w:t>
      </w:r>
      <w:r w:rsidRPr="00552404">
        <w:rPr>
          <w:sz w:val="22"/>
          <w:szCs w:val="22"/>
          <w:u w:val="single"/>
        </w:rPr>
        <w:t>w terminie 5 (pięciu) dni</w:t>
      </w:r>
      <w:r w:rsidRPr="00552404">
        <w:rPr>
          <w:sz w:val="22"/>
          <w:szCs w:val="22"/>
        </w:rPr>
        <w:t xml:space="preserve"> od daty złożenia zgłoszenia, po potwierdzeniu terminu odbioru.</w:t>
      </w:r>
    </w:p>
    <w:p w14:paraId="0BECA644" w14:textId="77777777" w:rsidR="003A3CFC" w:rsidRPr="00552404" w:rsidRDefault="0089099B" w:rsidP="003A3CFC">
      <w:pPr>
        <w:pStyle w:val="Akapitzlist"/>
        <w:numPr>
          <w:ilvl w:val="3"/>
          <w:numId w:val="36"/>
        </w:numPr>
        <w:spacing w:line="276" w:lineRule="auto"/>
        <w:ind w:left="284" w:hanging="284"/>
        <w:jc w:val="both"/>
        <w:rPr>
          <w:sz w:val="22"/>
          <w:szCs w:val="22"/>
        </w:rPr>
      </w:pPr>
      <w:r w:rsidRPr="00552404">
        <w:rPr>
          <w:rFonts w:eastAsia="Calibri"/>
          <w:sz w:val="22"/>
          <w:szCs w:val="22"/>
          <w:lang w:eastAsia="en-US"/>
        </w:rPr>
        <w:t xml:space="preserve">Szczegółowy opis </w:t>
      </w:r>
      <w:r w:rsidR="00A90091" w:rsidRPr="00552404">
        <w:rPr>
          <w:rFonts w:eastAsia="Calibri"/>
          <w:sz w:val="22"/>
          <w:szCs w:val="22"/>
          <w:lang w:eastAsia="en-US"/>
        </w:rPr>
        <w:t>przedmiotu zamówienia</w:t>
      </w:r>
      <w:r w:rsidRPr="00552404">
        <w:rPr>
          <w:rFonts w:eastAsia="Calibri"/>
          <w:sz w:val="22"/>
          <w:szCs w:val="22"/>
          <w:lang w:eastAsia="en-US"/>
        </w:rPr>
        <w:t xml:space="preserve"> określa </w:t>
      </w:r>
      <w:r w:rsidRPr="00552404">
        <w:rPr>
          <w:rFonts w:eastAsia="Calibri"/>
          <w:b/>
          <w:bCs/>
          <w:i/>
          <w:iCs/>
          <w:sz w:val="22"/>
          <w:szCs w:val="22"/>
          <w:lang w:eastAsia="en-US"/>
        </w:rPr>
        <w:t>Załącznik Nr 2 do SIWZ.</w:t>
      </w:r>
    </w:p>
    <w:p w14:paraId="5995682C" w14:textId="10B33913" w:rsidR="0089099B" w:rsidRPr="00552404" w:rsidRDefault="0089099B" w:rsidP="003A3CFC">
      <w:pPr>
        <w:pStyle w:val="Akapitzlist"/>
        <w:numPr>
          <w:ilvl w:val="3"/>
          <w:numId w:val="36"/>
        </w:numPr>
        <w:spacing w:line="276" w:lineRule="auto"/>
        <w:ind w:left="284" w:hanging="284"/>
        <w:jc w:val="both"/>
        <w:rPr>
          <w:sz w:val="22"/>
          <w:szCs w:val="22"/>
        </w:rPr>
      </w:pPr>
      <w:r w:rsidRPr="00552404">
        <w:rPr>
          <w:rFonts w:eastAsia="Calibri"/>
          <w:sz w:val="22"/>
          <w:szCs w:val="22"/>
          <w:lang w:eastAsia="en-US"/>
        </w:rPr>
        <w:t>Określeni</w:t>
      </w:r>
      <w:r w:rsidR="00BD09D1" w:rsidRPr="00552404">
        <w:rPr>
          <w:rFonts w:eastAsia="Calibri"/>
          <w:sz w:val="22"/>
          <w:szCs w:val="22"/>
          <w:lang w:eastAsia="en-US"/>
        </w:rPr>
        <w:t>e</w:t>
      </w:r>
      <w:r w:rsidRPr="00552404">
        <w:rPr>
          <w:rFonts w:eastAsia="Calibri"/>
          <w:sz w:val="22"/>
          <w:szCs w:val="22"/>
          <w:lang w:eastAsia="en-US"/>
        </w:rPr>
        <w:t xml:space="preserve"> przedmiotu zamówienia ze Wspólnym słownikiem zamówień: </w:t>
      </w:r>
    </w:p>
    <w:p w14:paraId="11E41C95" w14:textId="77777777" w:rsidR="003A3CFC" w:rsidRPr="00552404" w:rsidRDefault="003A3CFC" w:rsidP="003A3CFC">
      <w:pPr>
        <w:pStyle w:val="Akapitzlist"/>
        <w:ind w:left="142" w:hanging="142"/>
        <w:rPr>
          <w:b/>
          <w:bCs/>
          <w:sz w:val="22"/>
          <w:szCs w:val="22"/>
        </w:rPr>
      </w:pPr>
      <w:r w:rsidRPr="00552404">
        <w:rPr>
          <w:b/>
          <w:bCs/>
          <w:sz w:val="22"/>
          <w:szCs w:val="22"/>
        </w:rPr>
        <w:t>30125110-5 – toner do drukarek laserów/faksów</w:t>
      </w:r>
    </w:p>
    <w:p w14:paraId="77292F7B" w14:textId="77777777" w:rsidR="003A3CFC" w:rsidRPr="00552404" w:rsidRDefault="003A3CFC" w:rsidP="003A3CFC">
      <w:pPr>
        <w:pStyle w:val="Akapitzlist"/>
        <w:ind w:left="142" w:hanging="142"/>
        <w:rPr>
          <w:b/>
          <w:sz w:val="22"/>
          <w:szCs w:val="22"/>
        </w:rPr>
      </w:pPr>
      <w:r w:rsidRPr="00552404">
        <w:rPr>
          <w:b/>
          <w:sz w:val="22"/>
          <w:szCs w:val="22"/>
        </w:rPr>
        <w:t>30125120-8 - toner do fotokopiarek</w:t>
      </w:r>
    </w:p>
    <w:p w14:paraId="73C1A21A" w14:textId="77777777" w:rsidR="003A3CFC" w:rsidRPr="00552404" w:rsidRDefault="003A3CFC" w:rsidP="003A3CFC">
      <w:pPr>
        <w:pStyle w:val="Akapitzlist"/>
        <w:ind w:left="142" w:hanging="142"/>
        <w:jc w:val="both"/>
        <w:rPr>
          <w:b/>
          <w:sz w:val="22"/>
          <w:szCs w:val="22"/>
        </w:rPr>
      </w:pPr>
      <w:r w:rsidRPr="00552404">
        <w:rPr>
          <w:b/>
          <w:sz w:val="22"/>
          <w:szCs w:val="22"/>
        </w:rPr>
        <w:t>30125100-2 - wkłady barwiące</w:t>
      </w:r>
    </w:p>
    <w:p w14:paraId="14916E88" w14:textId="77777777" w:rsidR="003A3CFC" w:rsidRPr="00552404" w:rsidRDefault="00DA437E" w:rsidP="003A3CFC">
      <w:pPr>
        <w:pStyle w:val="Akapitzlist"/>
        <w:numPr>
          <w:ilvl w:val="3"/>
          <w:numId w:val="36"/>
        </w:numPr>
        <w:ind w:left="426" w:hanging="426"/>
        <w:jc w:val="both"/>
        <w:rPr>
          <w:b/>
          <w:sz w:val="22"/>
          <w:szCs w:val="22"/>
        </w:rPr>
      </w:pPr>
      <w:r w:rsidRPr="00552404">
        <w:rPr>
          <w:sz w:val="22"/>
          <w:szCs w:val="22"/>
        </w:rPr>
        <w:t xml:space="preserve">Zamawiający nie przewiduje udzielenia zamówień uzupełniających, o których mowa w art. 67 ust. 1 pkt. 7 </w:t>
      </w:r>
      <w:proofErr w:type="spellStart"/>
      <w:r w:rsidRPr="00552404">
        <w:rPr>
          <w:sz w:val="22"/>
          <w:szCs w:val="22"/>
        </w:rPr>
        <w:t>Pzp</w:t>
      </w:r>
      <w:proofErr w:type="spellEnd"/>
      <w:r w:rsidRPr="00552404">
        <w:rPr>
          <w:sz w:val="22"/>
          <w:szCs w:val="22"/>
        </w:rPr>
        <w:t xml:space="preserve">.   </w:t>
      </w:r>
    </w:p>
    <w:p w14:paraId="587206FB" w14:textId="77777777" w:rsidR="003A3CFC" w:rsidRPr="00552404" w:rsidRDefault="00DA437E" w:rsidP="003A3CFC">
      <w:pPr>
        <w:pStyle w:val="Akapitzlist"/>
        <w:numPr>
          <w:ilvl w:val="3"/>
          <w:numId w:val="36"/>
        </w:numPr>
        <w:ind w:left="426" w:hanging="426"/>
        <w:jc w:val="both"/>
        <w:rPr>
          <w:b/>
          <w:sz w:val="22"/>
          <w:szCs w:val="22"/>
        </w:rPr>
      </w:pPr>
      <w:r w:rsidRPr="00552404">
        <w:rPr>
          <w:sz w:val="22"/>
          <w:szCs w:val="22"/>
        </w:rPr>
        <w:t>Zamawiający nie przewiduje składania ofert wariantowych.</w:t>
      </w:r>
    </w:p>
    <w:p w14:paraId="2C9CBBB9" w14:textId="77777777" w:rsidR="003A3CFC" w:rsidRPr="00552404" w:rsidRDefault="00DA437E" w:rsidP="003A3CFC">
      <w:pPr>
        <w:pStyle w:val="Akapitzlist"/>
        <w:numPr>
          <w:ilvl w:val="3"/>
          <w:numId w:val="36"/>
        </w:numPr>
        <w:ind w:left="426" w:hanging="426"/>
        <w:jc w:val="both"/>
        <w:rPr>
          <w:b/>
          <w:sz w:val="22"/>
          <w:szCs w:val="22"/>
        </w:rPr>
      </w:pPr>
      <w:r w:rsidRPr="00552404">
        <w:rPr>
          <w:sz w:val="22"/>
          <w:szCs w:val="22"/>
        </w:rPr>
        <w:t xml:space="preserve">Zamawiający </w:t>
      </w:r>
      <w:r w:rsidR="00BD09D1" w:rsidRPr="00552404">
        <w:rPr>
          <w:sz w:val="22"/>
          <w:szCs w:val="22"/>
        </w:rPr>
        <w:t xml:space="preserve">nie </w:t>
      </w:r>
      <w:r w:rsidRPr="00552404">
        <w:rPr>
          <w:sz w:val="22"/>
          <w:szCs w:val="22"/>
        </w:rPr>
        <w:t>dopuszcza składani</w:t>
      </w:r>
      <w:r w:rsidR="00BD09D1" w:rsidRPr="00552404">
        <w:rPr>
          <w:sz w:val="22"/>
          <w:szCs w:val="22"/>
        </w:rPr>
        <w:t>a</w:t>
      </w:r>
      <w:r w:rsidRPr="00552404">
        <w:rPr>
          <w:sz w:val="22"/>
          <w:szCs w:val="22"/>
        </w:rPr>
        <w:t xml:space="preserve"> ofert częściowych. </w:t>
      </w:r>
    </w:p>
    <w:p w14:paraId="3669494B" w14:textId="77777777" w:rsidR="003A3CFC" w:rsidRPr="00552404" w:rsidRDefault="00DA437E" w:rsidP="003A3CFC">
      <w:pPr>
        <w:pStyle w:val="Akapitzlist"/>
        <w:numPr>
          <w:ilvl w:val="3"/>
          <w:numId w:val="36"/>
        </w:numPr>
        <w:ind w:left="426" w:hanging="426"/>
        <w:jc w:val="both"/>
        <w:rPr>
          <w:b/>
          <w:sz w:val="22"/>
          <w:szCs w:val="22"/>
        </w:rPr>
      </w:pPr>
      <w:r w:rsidRPr="00552404">
        <w:rPr>
          <w:sz w:val="22"/>
          <w:szCs w:val="22"/>
        </w:rPr>
        <w:t>Zamawiający nie przewiduje aukcji elektronicznej.</w:t>
      </w:r>
    </w:p>
    <w:p w14:paraId="1745447A" w14:textId="002D88D5" w:rsidR="00DA437E" w:rsidRPr="00552404" w:rsidRDefault="00DA437E" w:rsidP="003A3CFC">
      <w:pPr>
        <w:pStyle w:val="Akapitzlist"/>
        <w:numPr>
          <w:ilvl w:val="3"/>
          <w:numId w:val="36"/>
        </w:numPr>
        <w:ind w:left="426" w:hanging="426"/>
        <w:jc w:val="both"/>
        <w:rPr>
          <w:b/>
          <w:sz w:val="22"/>
          <w:szCs w:val="22"/>
        </w:rPr>
      </w:pPr>
      <w:r w:rsidRPr="00552404">
        <w:rPr>
          <w:b/>
          <w:sz w:val="22"/>
          <w:szCs w:val="22"/>
        </w:rPr>
        <w:t>Podwykonawstwo:</w:t>
      </w:r>
    </w:p>
    <w:p w14:paraId="1C21C01C" w14:textId="77777777" w:rsidR="003A3CFC" w:rsidRPr="00552404" w:rsidRDefault="00DA437E" w:rsidP="003A3CFC">
      <w:pPr>
        <w:pStyle w:val="Akapitzlist"/>
        <w:numPr>
          <w:ilvl w:val="0"/>
          <w:numId w:val="37"/>
        </w:numPr>
        <w:ind w:left="284" w:hanging="284"/>
        <w:jc w:val="both"/>
        <w:rPr>
          <w:sz w:val="22"/>
          <w:szCs w:val="22"/>
        </w:rPr>
      </w:pPr>
      <w:r w:rsidRPr="00552404">
        <w:rPr>
          <w:sz w:val="22"/>
          <w:szCs w:val="22"/>
        </w:rPr>
        <w:t>Zamawiający nie dokonuje zastrzeżenia dotyczącego obowiązku osobistego wykonania kluczowych części</w:t>
      </w:r>
      <w:r w:rsidR="00575F59" w:rsidRPr="00552404">
        <w:rPr>
          <w:sz w:val="22"/>
          <w:szCs w:val="22"/>
        </w:rPr>
        <w:t xml:space="preserve"> z</w:t>
      </w:r>
      <w:r w:rsidRPr="00552404">
        <w:rPr>
          <w:sz w:val="22"/>
          <w:szCs w:val="22"/>
        </w:rPr>
        <w:t>amówienia przez Wykonawcę. Zamawiający dopuszcza możliwość udziału podwykonawców w realizacji niniejszego zamówienia.</w:t>
      </w:r>
    </w:p>
    <w:p w14:paraId="76D7ABEB" w14:textId="77777777" w:rsidR="003A3CFC" w:rsidRPr="00552404" w:rsidRDefault="00DA437E" w:rsidP="003A3CFC">
      <w:pPr>
        <w:pStyle w:val="Akapitzlist"/>
        <w:numPr>
          <w:ilvl w:val="0"/>
          <w:numId w:val="37"/>
        </w:numPr>
        <w:ind w:left="284" w:hanging="284"/>
        <w:jc w:val="both"/>
        <w:rPr>
          <w:sz w:val="22"/>
          <w:szCs w:val="22"/>
        </w:rPr>
      </w:pPr>
      <w:r w:rsidRPr="00552404">
        <w:rPr>
          <w:sz w:val="22"/>
          <w:szCs w:val="22"/>
        </w:rPr>
        <w:t xml:space="preserve">Jeżeli zmiana albo rezygnacja z podwykonawcy dotyczyła będzie podmiotu, na którego zasoby Wykonawca powoływał się, na zasadach określonych w art. 22a ust. 1 ustawy </w:t>
      </w:r>
      <w:proofErr w:type="spellStart"/>
      <w:r w:rsidRPr="00552404">
        <w:rPr>
          <w:sz w:val="22"/>
          <w:szCs w:val="22"/>
        </w:rPr>
        <w:t>Pzp</w:t>
      </w:r>
      <w:proofErr w:type="spellEnd"/>
      <w:r w:rsidRPr="00552404">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3244DC84" w14:textId="77777777" w:rsidR="003A3CFC" w:rsidRPr="00552404" w:rsidRDefault="00DA437E" w:rsidP="003A3CFC">
      <w:pPr>
        <w:pStyle w:val="Akapitzlist"/>
        <w:numPr>
          <w:ilvl w:val="0"/>
          <w:numId w:val="37"/>
        </w:numPr>
        <w:ind w:left="284" w:hanging="284"/>
        <w:jc w:val="both"/>
        <w:rPr>
          <w:sz w:val="22"/>
          <w:szCs w:val="22"/>
        </w:rPr>
      </w:pPr>
      <w:r w:rsidRPr="00552404">
        <w:rPr>
          <w:sz w:val="22"/>
          <w:szCs w:val="22"/>
        </w:rPr>
        <w:t>Za czynności podwykonawców Wykonawca odpowiada wobec Zamawiającego jak za działania własne.</w:t>
      </w:r>
    </w:p>
    <w:p w14:paraId="72EAD868" w14:textId="16CC77C4" w:rsidR="00DA437E" w:rsidRPr="00552404" w:rsidRDefault="00DA437E" w:rsidP="003A3CFC">
      <w:pPr>
        <w:pStyle w:val="Akapitzlist"/>
        <w:numPr>
          <w:ilvl w:val="0"/>
          <w:numId w:val="37"/>
        </w:numPr>
        <w:ind w:left="284" w:hanging="284"/>
        <w:jc w:val="both"/>
        <w:rPr>
          <w:sz w:val="22"/>
          <w:szCs w:val="22"/>
        </w:rPr>
      </w:pPr>
      <w:r w:rsidRPr="00552404">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552404" w:rsidRDefault="00E47504" w:rsidP="003A3CFC">
      <w:pPr>
        <w:pStyle w:val="Bezodstpw"/>
        <w:tabs>
          <w:tab w:val="num" w:pos="567"/>
        </w:tabs>
        <w:ind w:left="284" w:hanging="284"/>
        <w:jc w:val="both"/>
        <w:rPr>
          <w:sz w:val="22"/>
          <w:szCs w:val="22"/>
        </w:rPr>
      </w:pPr>
    </w:p>
    <w:p w14:paraId="75E795CB" w14:textId="77777777" w:rsidR="00F539BF" w:rsidRPr="00552404" w:rsidRDefault="00E47504" w:rsidP="00AA27CB">
      <w:pPr>
        <w:pStyle w:val="Nagwek2"/>
        <w:tabs>
          <w:tab w:val="left" w:pos="426"/>
        </w:tabs>
        <w:rPr>
          <w:sz w:val="22"/>
          <w:szCs w:val="22"/>
        </w:rPr>
      </w:pPr>
      <w:r w:rsidRPr="00552404">
        <w:rPr>
          <w:sz w:val="22"/>
          <w:szCs w:val="22"/>
        </w:rPr>
        <w:t xml:space="preserve">IV. </w:t>
      </w:r>
      <w:r w:rsidRPr="00552404">
        <w:rPr>
          <w:sz w:val="22"/>
          <w:szCs w:val="22"/>
        </w:rPr>
        <w:tab/>
        <w:t>Termin wykonania zamówienia</w:t>
      </w:r>
      <w:r w:rsidR="00E814CE" w:rsidRPr="00552404">
        <w:rPr>
          <w:sz w:val="22"/>
          <w:szCs w:val="22"/>
        </w:rPr>
        <w:t xml:space="preserve">: </w:t>
      </w:r>
    </w:p>
    <w:p w14:paraId="506A75F2" w14:textId="0411709B" w:rsidR="00E77E88" w:rsidRPr="00552404" w:rsidRDefault="002C030F" w:rsidP="00E77E88">
      <w:pPr>
        <w:jc w:val="both"/>
        <w:rPr>
          <w:rFonts w:eastAsia="Calibri"/>
          <w:bCs/>
          <w:sz w:val="22"/>
          <w:szCs w:val="22"/>
          <w:lang w:eastAsia="en-US"/>
        </w:rPr>
      </w:pPr>
      <w:r w:rsidRPr="00552404">
        <w:rPr>
          <w:sz w:val="22"/>
          <w:szCs w:val="22"/>
        </w:rPr>
        <w:t>12 miesięcy</w:t>
      </w:r>
      <w:r w:rsidR="00497162" w:rsidRPr="00552404">
        <w:rPr>
          <w:sz w:val="22"/>
          <w:szCs w:val="22"/>
        </w:rPr>
        <w:t xml:space="preserve"> o</w:t>
      </w:r>
      <w:r w:rsidR="00E77E88" w:rsidRPr="00552404">
        <w:rPr>
          <w:sz w:val="22"/>
          <w:szCs w:val="22"/>
        </w:rPr>
        <w:t>d dnia podpisania umowy</w:t>
      </w:r>
      <w:r w:rsidR="00497162" w:rsidRPr="00552404">
        <w:rPr>
          <w:sz w:val="22"/>
          <w:szCs w:val="22"/>
        </w:rPr>
        <w:t>.</w:t>
      </w:r>
    </w:p>
    <w:p w14:paraId="1F3B9FA8" w14:textId="77777777" w:rsidR="00E47504" w:rsidRPr="00552404" w:rsidRDefault="00E47504" w:rsidP="00C471A2">
      <w:pPr>
        <w:pStyle w:val="Akapitzlist"/>
        <w:ind w:left="0"/>
        <w:jc w:val="both"/>
        <w:rPr>
          <w:sz w:val="22"/>
          <w:szCs w:val="22"/>
        </w:rPr>
      </w:pPr>
    </w:p>
    <w:p w14:paraId="4D68A23C" w14:textId="77777777" w:rsidR="007A5937" w:rsidRPr="00552404" w:rsidRDefault="00E47504" w:rsidP="00AA27CB">
      <w:pPr>
        <w:tabs>
          <w:tab w:val="left" w:pos="426"/>
        </w:tabs>
        <w:jc w:val="both"/>
        <w:rPr>
          <w:b/>
          <w:sz w:val="22"/>
          <w:szCs w:val="22"/>
        </w:rPr>
      </w:pPr>
      <w:r w:rsidRPr="00552404">
        <w:rPr>
          <w:b/>
          <w:sz w:val="22"/>
          <w:szCs w:val="22"/>
        </w:rPr>
        <w:t xml:space="preserve">V. </w:t>
      </w:r>
      <w:r w:rsidRPr="00552404">
        <w:rPr>
          <w:b/>
          <w:sz w:val="22"/>
          <w:szCs w:val="22"/>
        </w:rPr>
        <w:tab/>
        <w:t xml:space="preserve">Warunki udziału w postępowaniu </w:t>
      </w:r>
    </w:p>
    <w:p w14:paraId="4224A619" w14:textId="77777777" w:rsidR="00FC51ED" w:rsidRPr="00552404" w:rsidRDefault="00FC51ED" w:rsidP="00FC51ED">
      <w:pPr>
        <w:tabs>
          <w:tab w:val="num" w:pos="1788"/>
        </w:tabs>
        <w:ind w:left="1428" w:hanging="1428"/>
        <w:jc w:val="both"/>
        <w:rPr>
          <w:b/>
          <w:sz w:val="22"/>
          <w:szCs w:val="22"/>
          <w:u w:val="single"/>
        </w:rPr>
      </w:pPr>
      <w:r w:rsidRPr="00552404">
        <w:rPr>
          <w:b/>
          <w:sz w:val="22"/>
          <w:szCs w:val="22"/>
          <w:u w:val="single"/>
        </w:rPr>
        <w:t>O udzielenie zamówienia mogą się ubiegać Wykonawcy, którzy spełniają warunki dotyczące:</w:t>
      </w:r>
    </w:p>
    <w:p w14:paraId="75FD5613" w14:textId="77777777" w:rsidR="003A3CFC" w:rsidRPr="00552404" w:rsidRDefault="003A3CFC" w:rsidP="003A3CFC">
      <w:pPr>
        <w:numPr>
          <w:ilvl w:val="6"/>
          <w:numId w:val="19"/>
        </w:numPr>
        <w:tabs>
          <w:tab w:val="left" w:pos="284"/>
        </w:tabs>
        <w:ind w:hanging="5040"/>
        <w:jc w:val="both"/>
        <w:rPr>
          <w:sz w:val="22"/>
          <w:szCs w:val="22"/>
        </w:rPr>
      </w:pPr>
      <w:r w:rsidRPr="00552404">
        <w:rPr>
          <w:sz w:val="22"/>
          <w:szCs w:val="22"/>
        </w:rPr>
        <w:t xml:space="preserve">nie podlegają wykluczeniu: </w:t>
      </w:r>
    </w:p>
    <w:p w14:paraId="12DC0979" w14:textId="77777777" w:rsidR="003A3CFC" w:rsidRPr="00552404" w:rsidRDefault="003A3CFC" w:rsidP="003A3CFC">
      <w:pPr>
        <w:numPr>
          <w:ilvl w:val="0"/>
          <w:numId w:val="60"/>
        </w:numPr>
        <w:ind w:left="284" w:hanging="284"/>
        <w:jc w:val="both"/>
        <w:rPr>
          <w:sz w:val="22"/>
          <w:szCs w:val="22"/>
        </w:rPr>
      </w:pPr>
      <w:r w:rsidRPr="00552404">
        <w:rPr>
          <w:sz w:val="22"/>
          <w:szCs w:val="22"/>
        </w:rPr>
        <w:lastRenderedPageBreak/>
        <w:t xml:space="preserve">o udzielenie zamówienia publicznego mogą się  ubiegać Wykonawcy, którzy wykażą brak podstaw wykluczenia z postępowania , o których mowa w art. 24 ust. 1 pkt. 12-23 ustawy </w:t>
      </w:r>
      <w:proofErr w:type="spellStart"/>
      <w:r w:rsidRPr="00552404">
        <w:rPr>
          <w:sz w:val="22"/>
          <w:szCs w:val="22"/>
        </w:rPr>
        <w:t>Pzp</w:t>
      </w:r>
      <w:proofErr w:type="spellEnd"/>
      <w:r w:rsidRPr="00552404">
        <w:rPr>
          <w:sz w:val="22"/>
          <w:szCs w:val="22"/>
        </w:rPr>
        <w:t>.</w:t>
      </w:r>
    </w:p>
    <w:p w14:paraId="1E641018" w14:textId="77777777" w:rsidR="003A3CFC" w:rsidRPr="00552404" w:rsidRDefault="003A3CFC" w:rsidP="00C71280">
      <w:pPr>
        <w:ind w:left="284"/>
        <w:jc w:val="both"/>
        <w:rPr>
          <w:sz w:val="22"/>
          <w:szCs w:val="22"/>
        </w:rPr>
      </w:pPr>
      <w:r w:rsidRPr="00552404">
        <w:rPr>
          <w:sz w:val="22"/>
          <w:szCs w:val="22"/>
        </w:rPr>
        <w:t xml:space="preserve">Nie wykazanie braku podstaw wykluczenia skutkować będzie wykluczeniem Wykonawcy z postępowania zgodnie z art. 24 ust. 1 pkt 12) ustawy </w:t>
      </w:r>
      <w:proofErr w:type="spellStart"/>
      <w:r w:rsidRPr="00552404">
        <w:rPr>
          <w:sz w:val="22"/>
          <w:szCs w:val="22"/>
        </w:rPr>
        <w:t>Pzp</w:t>
      </w:r>
      <w:proofErr w:type="spellEnd"/>
      <w:r w:rsidRPr="00552404">
        <w:rPr>
          <w:sz w:val="22"/>
          <w:szCs w:val="22"/>
        </w:rPr>
        <w:t>.</w:t>
      </w:r>
    </w:p>
    <w:p w14:paraId="7FCA37D7" w14:textId="77777777" w:rsidR="003A3CFC" w:rsidRPr="00552404" w:rsidRDefault="003A3CFC" w:rsidP="00C71280">
      <w:pPr>
        <w:ind w:left="284"/>
        <w:jc w:val="both"/>
        <w:rPr>
          <w:sz w:val="22"/>
          <w:szCs w:val="22"/>
        </w:rPr>
      </w:pPr>
      <w:r w:rsidRPr="00552404">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0BCD2C1E" w14:textId="77777777" w:rsidR="003A3CFC" w:rsidRPr="00552404" w:rsidRDefault="003A3CFC" w:rsidP="003A3CFC">
      <w:pPr>
        <w:jc w:val="both"/>
        <w:rPr>
          <w:sz w:val="22"/>
          <w:szCs w:val="22"/>
        </w:rPr>
      </w:pPr>
      <w:r w:rsidRPr="00552404">
        <w:rPr>
          <w:sz w:val="22"/>
          <w:szCs w:val="22"/>
        </w:rPr>
        <w:t>Zamawiający może wykluczyć Wykonawcę na każdym etapie postępowania o udzielenie zamówienia.</w:t>
      </w:r>
    </w:p>
    <w:p w14:paraId="59223BDC" w14:textId="77777777" w:rsidR="003A3CFC" w:rsidRPr="00552404" w:rsidRDefault="003A3CFC" w:rsidP="003A3CFC">
      <w:pPr>
        <w:numPr>
          <w:ilvl w:val="0"/>
          <w:numId w:val="60"/>
        </w:numPr>
        <w:ind w:left="284" w:hanging="284"/>
        <w:jc w:val="both"/>
        <w:rPr>
          <w:sz w:val="22"/>
          <w:szCs w:val="22"/>
        </w:rPr>
      </w:pPr>
      <w:r w:rsidRPr="00552404">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552404">
        <w:rPr>
          <w:sz w:val="22"/>
          <w:szCs w:val="22"/>
        </w:rPr>
        <w:t>Pzp</w:t>
      </w:r>
      <w:proofErr w:type="spellEnd"/>
      <w:r w:rsidRPr="00552404">
        <w:rPr>
          <w:sz w:val="22"/>
          <w:szCs w:val="22"/>
        </w:rPr>
        <w:t>.</w:t>
      </w:r>
    </w:p>
    <w:p w14:paraId="115F5345" w14:textId="77777777" w:rsidR="003A3CFC" w:rsidRPr="00552404" w:rsidRDefault="003A3CFC" w:rsidP="003A3CFC">
      <w:pPr>
        <w:pStyle w:val="Akapitzlist"/>
        <w:widowControl w:val="0"/>
        <w:numPr>
          <w:ilvl w:val="0"/>
          <w:numId w:val="19"/>
        </w:numPr>
        <w:tabs>
          <w:tab w:val="left" w:pos="0"/>
          <w:tab w:val="left" w:pos="1276"/>
        </w:tabs>
        <w:suppressAutoHyphens/>
        <w:autoSpaceDN w:val="0"/>
        <w:jc w:val="both"/>
        <w:textAlignment w:val="baseline"/>
        <w:rPr>
          <w:sz w:val="22"/>
          <w:szCs w:val="22"/>
        </w:rPr>
      </w:pPr>
      <w:r w:rsidRPr="00552404">
        <w:rPr>
          <w:sz w:val="22"/>
          <w:szCs w:val="22"/>
        </w:rPr>
        <w:t xml:space="preserve">Zamawiający przewiduje fakultatywne podstawy wykluczenia Wykonawcy określone w art. 24 ust. 5 pkt. 1, 5, 6 i 8 </w:t>
      </w:r>
      <w:proofErr w:type="spellStart"/>
      <w:r w:rsidRPr="00552404">
        <w:rPr>
          <w:sz w:val="22"/>
          <w:szCs w:val="22"/>
        </w:rPr>
        <w:t>Pzp</w:t>
      </w:r>
      <w:proofErr w:type="spellEnd"/>
      <w:r w:rsidRPr="00552404">
        <w:rPr>
          <w:sz w:val="22"/>
          <w:szCs w:val="22"/>
        </w:rPr>
        <w:t xml:space="preserve"> tj. wykluczy Wykonawcę :</w:t>
      </w:r>
    </w:p>
    <w:p w14:paraId="110A4A92" w14:textId="77777777" w:rsidR="003A3CFC" w:rsidRPr="00552404" w:rsidRDefault="003A3CFC" w:rsidP="003A3CFC">
      <w:pPr>
        <w:widowControl w:val="0"/>
        <w:numPr>
          <w:ilvl w:val="0"/>
          <w:numId w:val="20"/>
        </w:numPr>
        <w:suppressAutoHyphens/>
        <w:autoSpaceDE w:val="0"/>
        <w:autoSpaceDN w:val="0"/>
        <w:ind w:left="284" w:right="5" w:hanging="284"/>
        <w:jc w:val="both"/>
        <w:textAlignment w:val="baseline"/>
        <w:rPr>
          <w:bCs/>
          <w:sz w:val="22"/>
          <w:szCs w:val="22"/>
        </w:rPr>
      </w:pPr>
      <w:r w:rsidRPr="00552404">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2020 r. poz. 1228);</w:t>
      </w:r>
    </w:p>
    <w:p w14:paraId="52DB87F9" w14:textId="77777777" w:rsidR="003A3CFC" w:rsidRPr="00552404" w:rsidRDefault="003A3CFC" w:rsidP="003A3CFC">
      <w:pPr>
        <w:widowControl w:val="0"/>
        <w:numPr>
          <w:ilvl w:val="0"/>
          <w:numId w:val="20"/>
        </w:numPr>
        <w:suppressAutoHyphens/>
        <w:autoSpaceDE w:val="0"/>
        <w:autoSpaceDN w:val="0"/>
        <w:ind w:left="284" w:right="5" w:hanging="284"/>
        <w:jc w:val="both"/>
        <w:textAlignment w:val="baseline"/>
        <w:rPr>
          <w:bCs/>
          <w:sz w:val="22"/>
          <w:szCs w:val="22"/>
        </w:rPr>
      </w:pPr>
      <w:r w:rsidRPr="00552404">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4AFC397E" w14:textId="77777777" w:rsidR="003A3CFC" w:rsidRPr="00552404" w:rsidRDefault="003A3CFC" w:rsidP="003A3CFC">
      <w:pPr>
        <w:widowControl w:val="0"/>
        <w:numPr>
          <w:ilvl w:val="0"/>
          <w:numId w:val="20"/>
        </w:numPr>
        <w:suppressAutoHyphens/>
        <w:autoSpaceDE w:val="0"/>
        <w:autoSpaceDN w:val="0"/>
        <w:ind w:left="284" w:right="5" w:hanging="284"/>
        <w:jc w:val="both"/>
        <w:textAlignment w:val="baseline"/>
        <w:rPr>
          <w:bCs/>
          <w:sz w:val="22"/>
          <w:szCs w:val="22"/>
        </w:rPr>
      </w:pPr>
      <w:r w:rsidRPr="00552404">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49366F0A" w14:textId="77777777" w:rsidR="003A3CFC" w:rsidRPr="00552404" w:rsidRDefault="003A3CFC" w:rsidP="003A3CFC">
      <w:pPr>
        <w:widowControl w:val="0"/>
        <w:numPr>
          <w:ilvl w:val="0"/>
          <w:numId w:val="20"/>
        </w:numPr>
        <w:suppressAutoHyphens/>
        <w:autoSpaceDE w:val="0"/>
        <w:autoSpaceDN w:val="0"/>
        <w:ind w:left="284" w:right="5" w:hanging="284"/>
        <w:jc w:val="both"/>
        <w:textAlignment w:val="baseline"/>
        <w:rPr>
          <w:bCs/>
          <w:sz w:val="22"/>
          <w:szCs w:val="22"/>
        </w:rPr>
      </w:pPr>
      <w:r w:rsidRPr="00552404">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84EAB6C" w14:textId="77777777" w:rsidR="003A3CFC" w:rsidRPr="00552404" w:rsidRDefault="003A3CFC" w:rsidP="003A3CFC">
      <w:pPr>
        <w:jc w:val="both"/>
        <w:rPr>
          <w:sz w:val="22"/>
          <w:szCs w:val="22"/>
        </w:rPr>
      </w:pPr>
      <w:r w:rsidRPr="00552404">
        <w:rPr>
          <w:sz w:val="22"/>
          <w:szCs w:val="22"/>
        </w:rPr>
        <w:t xml:space="preserve">Nie wykazanie braku podstaw wykluczenia skutkować będzie wykluczeniem Wykonawcy z postępowania zgodnie z art. 24 ust. 1 pkt 12) ustawy </w:t>
      </w:r>
      <w:proofErr w:type="spellStart"/>
      <w:r w:rsidRPr="00552404">
        <w:rPr>
          <w:sz w:val="22"/>
          <w:szCs w:val="22"/>
        </w:rPr>
        <w:t>Pzp</w:t>
      </w:r>
      <w:proofErr w:type="spellEnd"/>
      <w:r w:rsidRPr="00552404">
        <w:rPr>
          <w:sz w:val="22"/>
          <w:szCs w:val="22"/>
        </w:rPr>
        <w:t>.</w:t>
      </w:r>
    </w:p>
    <w:p w14:paraId="0D133171" w14:textId="77777777" w:rsidR="003A3CFC" w:rsidRPr="00552404" w:rsidRDefault="003A3CFC" w:rsidP="003A3CFC">
      <w:pPr>
        <w:jc w:val="both"/>
        <w:rPr>
          <w:sz w:val="22"/>
          <w:szCs w:val="22"/>
        </w:rPr>
      </w:pPr>
      <w:r w:rsidRPr="00552404">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5C03BF20" w:rsidR="00A35001" w:rsidRPr="00552404" w:rsidRDefault="003A3CFC" w:rsidP="00A35001">
      <w:pPr>
        <w:jc w:val="both"/>
        <w:rPr>
          <w:sz w:val="22"/>
          <w:szCs w:val="22"/>
        </w:rPr>
      </w:pPr>
      <w:r w:rsidRPr="00552404">
        <w:rPr>
          <w:sz w:val="22"/>
          <w:szCs w:val="22"/>
        </w:rPr>
        <w:t>Zamawiający może wykluczyć Wykonawcę na każdym etapie postępowania o udzielenie zamówienia.</w:t>
      </w:r>
    </w:p>
    <w:p w14:paraId="1FA9EFF7" w14:textId="77777777" w:rsidR="00FC51ED" w:rsidRPr="00552404"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552404">
        <w:rPr>
          <w:b/>
          <w:bCs/>
          <w:sz w:val="22"/>
          <w:szCs w:val="22"/>
        </w:rPr>
        <w:t>Spełniają warunki udziału w postępowaniu dotyczące:</w:t>
      </w:r>
    </w:p>
    <w:p w14:paraId="259DB3EB" w14:textId="77777777" w:rsidR="00D259D5" w:rsidRPr="00552404" w:rsidRDefault="00FC51ED" w:rsidP="00D259D5">
      <w:pPr>
        <w:pStyle w:val="Akapitzlist"/>
        <w:numPr>
          <w:ilvl w:val="2"/>
          <w:numId w:val="19"/>
        </w:numPr>
        <w:tabs>
          <w:tab w:val="left" w:pos="284"/>
        </w:tabs>
        <w:ind w:left="284" w:hanging="284"/>
        <w:rPr>
          <w:sz w:val="22"/>
          <w:szCs w:val="22"/>
        </w:rPr>
      </w:pPr>
      <w:r w:rsidRPr="00552404">
        <w:rPr>
          <w:sz w:val="22"/>
          <w:szCs w:val="22"/>
          <w:u w:val="single"/>
        </w:rPr>
        <w:t>Posiadania uprawnienia do wykonywania określonej działalności lub czynności, jeżeli ustawy nakładają obowiązek posiadania takich uprawnień</w:t>
      </w:r>
      <w:r w:rsidR="00D259D5" w:rsidRPr="00552404">
        <w:rPr>
          <w:sz w:val="22"/>
          <w:szCs w:val="22"/>
        </w:rPr>
        <w:t xml:space="preserve"> </w:t>
      </w:r>
    </w:p>
    <w:p w14:paraId="19E062A4" w14:textId="77777777" w:rsidR="00D259D5" w:rsidRPr="00552404" w:rsidRDefault="00D259D5" w:rsidP="00D259D5">
      <w:pPr>
        <w:jc w:val="both"/>
        <w:rPr>
          <w:sz w:val="22"/>
          <w:szCs w:val="22"/>
        </w:rPr>
      </w:pPr>
      <w:r w:rsidRPr="00552404">
        <w:rPr>
          <w:sz w:val="22"/>
          <w:szCs w:val="22"/>
        </w:rPr>
        <w:t>W tym zakresie Zamawiający wymaga aby Wykonawcy:</w:t>
      </w:r>
    </w:p>
    <w:p w14:paraId="3798341C" w14:textId="041EE69D" w:rsidR="00D259D5" w:rsidRPr="00552404" w:rsidRDefault="007A6CD0" w:rsidP="00D259D5">
      <w:pPr>
        <w:pStyle w:val="Akapitzlist"/>
        <w:tabs>
          <w:tab w:val="left" w:pos="284"/>
        </w:tabs>
        <w:ind w:left="0"/>
        <w:jc w:val="both"/>
        <w:rPr>
          <w:sz w:val="22"/>
          <w:szCs w:val="22"/>
        </w:rPr>
      </w:pPr>
      <w:r w:rsidRPr="00552404">
        <w:rPr>
          <w:sz w:val="22"/>
          <w:szCs w:val="22"/>
        </w:rPr>
        <w:t xml:space="preserve">Posiadali </w:t>
      </w:r>
      <w:r w:rsidR="00D259D5" w:rsidRPr="00552404">
        <w:rPr>
          <w:sz w:val="22"/>
          <w:szCs w:val="22"/>
        </w:rPr>
        <w:t>aktualne zezwolenie właściwego organu lub umowy z podmiotem uprawnionym do utylizacji odpadów eksploatacyjnych i posiadającym zezwolenie właściwego organu, zgodnie z ustawą z dnia 11 września 2015 r. o zużytym sprzęcie elektrycznym i elektronicznym (</w:t>
      </w:r>
      <w:r w:rsidR="006C3AD3" w:rsidRPr="00552404">
        <w:rPr>
          <w:sz w:val="22"/>
          <w:szCs w:val="22"/>
        </w:rPr>
        <w:t xml:space="preserve">tj. </w:t>
      </w:r>
      <w:r w:rsidR="00D259D5" w:rsidRPr="00552404">
        <w:rPr>
          <w:sz w:val="22"/>
          <w:szCs w:val="22"/>
        </w:rPr>
        <w:t>Dz.U.</w:t>
      </w:r>
      <w:r w:rsidR="00C71280" w:rsidRPr="00552404">
        <w:rPr>
          <w:sz w:val="22"/>
          <w:szCs w:val="22"/>
        </w:rPr>
        <w:t xml:space="preserve"> z 2020 r. poz. 1893</w:t>
      </w:r>
      <w:r w:rsidR="00D259D5" w:rsidRPr="00552404">
        <w:rPr>
          <w:sz w:val="22"/>
          <w:szCs w:val="22"/>
        </w:rPr>
        <w:t xml:space="preserve">). </w:t>
      </w:r>
    </w:p>
    <w:p w14:paraId="23A55297" w14:textId="6ED52D88" w:rsidR="000E1641" w:rsidRPr="00552404" w:rsidRDefault="000E1641" w:rsidP="000E1641">
      <w:pPr>
        <w:pStyle w:val="Styl"/>
        <w:tabs>
          <w:tab w:val="left" w:pos="0"/>
        </w:tabs>
        <w:jc w:val="both"/>
        <w:rPr>
          <w:rFonts w:ascii="Times New Roman" w:hAnsi="Times New Roman" w:cs="Times New Roman"/>
          <w:b/>
          <w:sz w:val="22"/>
          <w:szCs w:val="22"/>
          <w:u w:val="single"/>
        </w:rPr>
      </w:pPr>
      <w:r w:rsidRPr="00552404">
        <w:rPr>
          <w:rFonts w:ascii="Times New Roman" w:hAnsi="Times New Roman" w:cs="Times New Roman"/>
          <w:sz w:val="22"/>
          <w:szCs w:val="22"/>
        </w:rPr>
        <w:t xml:space="preserve">Ponadto Wykonawca załączy </w:t>
      </w:r>
      <w:r w:rsidR="002C030F" w:rsidRPr="00552404">
        <w:rPr>
          <w:rFonts w:ascii="Times New Roman" w:hAnsi="Times New Roman" w:cs="Times New Roman"/>
          <w:sz w:val="22"/>
          <w:szCs w:val="22"/>
        </w:rPr>
        <w:t>O</w:t>
      </w:r>
      <w:r w:rsidRPr="00552404">
        <w:rPr>
          <w:rFonts w:ascii="Times New Roman" w:hAnsi="Times New Roman" w:cs="Times New Roman"/>
          <w:sz w:val="22"/>
          <w:szCs w:val="22"/>
        </w:rPr>
        <w:t xml:space="preserve">świadczenie, w którym zobowiązuje się do odbioru zużytych materiałów eksploatacyjnych (kaset po zużytych tonerach) w wyniku realizacji przedmiotu zamówienia zgodnie z </w:t>
      </w:r>
      <w:r w:rsidRPr="00552404">
        <w:rPr>
          <w:rFonts w:ascii="Times New Roman" w:hAnsi="Times New Roman" w:cs="Times New Roman"/>
          <w:b/>
          <w:i/>
          <w:sz w:val="22"/>
          <w:szCs w:val="22"/>
        </w:rPr>
        <w:t>Załącznikiem Nr 7</w:t>
      </w:r>
    </w:p>
    <w:p w14:paraId="03C2DBAD" w14:textId="77777777" w:rsidR="00FC51ED" w:rsidRPr="00552404" w:rsidRDefault="00FC51ED" w:rsidP="00734601">
      <w:pPr>
        <w:pStyle w:val="Akapitzlist"/>
        <w:numPr>
          <w:ilvl w:val="2"/>
          <w:numId w:val="19"/>
        </w:numPr>
        <w:tabs>
          <w:tab w:val="left" w:pos="284"/>
        </w:tabs>
        <w:ind w:left="284" w:hanging="284"/>
        <w:jc w:val="both"/>
        <w:rPr>
          <w:sz w:val="22"/>
          <w:szCs w:val="22"/>
          <w:u w:val="single"/>
        </w:rPr>
      </w:pPr>
      <w:r w:rsidRPr="00552404">
        <w:rPr>
          <w:sz w:val="22"/>
          <w:szCs w:val="22"/>
          <w:u w:val="single"/>
        </w:rPr>
        <w:t xml:space="preserve">Zdolności ekonomicznej i finansowej </w:t>
      </w:r>
      <w:r w:rsidRPr="00552404">
        <w:rPr>
          <w:sz w:val="22"/>
          <w:szCs w:val="22"/>
        </w:rPr>
        <w:tab/>
      </w:r>
    </w:p>
    <w:p w14:paraId="6572249B" w14:textId="77777777" w:rsidR="00FC51ED" w:rsidRPr="00552404" w:rsidRDefault="00FC51ED" w:rsidP="008C3930">
      <w:pPr>
        <w:ind w:left="992" w:hanging="992"/>
        <w:jc w:val="both"/>
        <w:rPr>
          <w:sz w:val="22"/>
          <w:szCs w:val="22"/>
        </w:rPr>
      </w:pPr>
      <w:r w:rsidRPr="00552404">
        <w:rPr>
          <w:sz w:val="22"/>
          <w:szCs w:val="22"/>
        </w:rPr>
        <w:t>W tym zakresie Zamawiający wymaga aby Wykonawcy:</w:t>
      </w:r>
    </w:p>
    <w:p w14:paraId="66F34751" w14:textId="0634BF25" w:rsidR="001F510B" w:rsidRPr="00552404" w:rsidRDefault="00FC51ED" w:rsidP="008C3930">
      <w:pPr>
        <w:jc w:val="both"/>
        <w:rPr>
          <w:sz w:val="22"/>
          <w:szCs w:val="22"/>
        </w:rPr>
      </w:pPr>
      <w:r w:rsidRPr="00552404">
        <w:rPr>
          <w:sz w:val="22"/>
          <w:szCs w:val="22"/>
        </w:rPr>
        <w:t>Wykazali, że są ubezpieczeni od odpowiedzialności cywilnej w zakresie prowadzonej działalności związanej z przedmiotem zamówienia na kwotę min</w:t>
      </w:r>
      <w:r w:rsidR="0089099B" w:rsidRPr="00552404">
        <w:rPr>
          <w:sz w:val="22"/>
          <w:szCs w:val="22"/>
        </w:rPr>
        <w:t xml:space="preserve"> </w:t>
      </w:r>
      <w:r w:rsidR="00180DB0" w:rsidRPr="00552404">
        <w:rPr>
          <w:sz w:val="22"/>
          <w:szCs w:val="22"/>
        </w:rPr>
        <w:t>250</w:t>
      </w:r>
      <w:r w:rsidR="0089099B" w:rsidRPr="00552404">
        <w:rPr>
          <w:sz w:val="22"/>
          <w:szCs w:val="22"/>
        </w:rPr>
        <w:t> 000,00 zł</w:t>
      </w:r>
    </w:p>
    <w:p w14:paraId="1E03D5AE" w14:textId="77777777" w:rsidR="00FC51ED" w:rsidRPr="00552404" w:rsidRDefault="00FC51ED" w:rsidP="008C3930">
      <w:pPr>
        <w:jc w:val="both"/>
        <w:rPr>
          <w:sz w:val="22"/>
          <w:szCs w:val="22"/>
        </w:rPr>
      </w:pPr>
      <w:r w:rsidRPr="00552404">
        <w:rPr>
          <w:sz w:val="22"/>
          <w:szCs w:val="22"/>
        </w:rPr>
        <w:lastRenderedPageBreak/>
        <w:t xml:space="preserve">W przypadku wygaśnięcia ważności w/w dokumentu w trakcie realizacji umowy Wykonawca będzie zobowiązany do przedłożenia aktualnego. </w:t>
      </w:r>
    </w:p>
    <w:p w14:paraId="1429333B" w14:textId="77777777" w:rsidR="00FC51ED" w:rsidRPr="00552404" w:rsidRDefault="00FC51ED" w:rsidP="008C3930">
      <w:pPr>
        <w:ind w:left="992" w:hanging="992"/>
        <w:jc w:val="both"/>
        <w:rPr>
          <w:sz w:val="22"/>
          <w:szCs w:val="22"/>
        </w:rPr>
      </w:pPr>
      <w:r w:rsidRPr="00552404">
        <w:rPr>
          <w:sz w:val="22"/>
          <w:szCs w:val="22"/>
        </w:rPr>
        <w:t>W przypadku podmiotów występujących wspólnie warunek ten podmioty mogą spełniać łącznie.</w:t>
      </w:r>
    </w:p>
    <w:p w14:paraId="0B9F08B2" w14:textId="77777777" w:rsidR="00FC51ED" w:rsidRPr="00552404" w:rsidRDefault="00FC51ED" w:rsidP="00DC49C1">
      <w:pPr>
        <w:pStyle w:val="Akapitzlist"/>
        <w:numPr>
          <w:ilvl w:val="0"/>
          <w:numId w:val="23"/>
        </w:numPr>
        <w:tabs>
          <w:tab w:val="left" w:pos="284"/>
        </w:tabs>
        <w:ind w:left="284" w:hanging="284"/>
        <w:jc w:val="both"/>
        <w:rPr>
          <w:sz w:val="22"/>
          <w:szCs w:val="22"/>
          <w:u w:val="single"/>
        </w:rPr>
      </w:pPr>
      <w:r w:rsidRPr="00552404">
        <w:rPr>
          <w:sz w:val="22"/>
          <w:szCs w:val="22"/>
          <w:u w:val="single"/>
        </w:rPr>
        <w:t xml:space="preserve">Zdolności technicznej lub zawodowej  </w:t>
      </w:r>
      <w:r w:rsidR="001F510B" w:rsidRPr="00552404">
        <w:rPr>
          <w:sz w:val="22"/>
          <w:szCs w:val="22"/>
        </w:rPr>
        <w:t>– nie dotyczy</w:t>
      </w:r>
    </w:p>
    <w:p w14:paraId="6F1D5939" w14:textId="77777777" w:rsidR="006A6D75" w:rsidRPr="00552404" w:rsidRDefault="006A6D75" w:rsidP="008C3930">
      <w:pPr>
        <w:autoSpaceDE w:val="0"/>
        <w:autoSpaceDN w:val="0"/>
        <w:adjustRightInd w:val="0"/>
        <w:rPr>
          <w:sz w:val="22"/>
          <w:szCs w:val="22"/>
          <w:u w:val="single"/>
        </w:rPr>
      </w:pPr>
    </w:p>
    <w:p w14:paraId="53F4C143" w14:textId="50E1F221" w:rsidR="00E47504" w:rsidRPr="00552404" w:rsidRDefault="00E47504" w:rsidP="00E47504">
      <w:pPr>
        <w:ind w:left="567" w:hanging="567"/>
        <w:jc w:val="both"/>
        <w:rPr>
          <w:b/>
          <w:sz w:val="22"/>
          <w:szCs w:val="22"/>
        </w:rPr>
      </w:pPr>
      <w:r w:rsidRPr="00552404">
        <w:rPr>
          <w:b/>
          <w:sz w:val="22"/>
          <w:szCs w:val="22"/>
        </w:rPr>
        <w:t xml:space="preserve">VI. Wykaz oświadczeń lub dokumentów, jakie mają dostarczyć </w:t>
      </w:r>
      <w:r w:rsidR="00CB0E08" w:rsidRPr="00552404">
        <w:rPr>
          <w:b/>
          <w:sz w:val="22"/>
          <w:szCs w:val="22"/>
        </w:rPr>
        <w:t>W</w:t>
      </w:r>
      <w:r w:rsidRPr="00552404">
        <w:rPr>
          <w:b/>
          <w:sz w:val="22"/>
          <w:szCs w:val="22"/>
        </w:rPr>
        <w:t xml:space="preserve">ykonawcy w celu potwierdzenia spełniania </w:t>
      </w:r>
      <w:r w:rsidR="007C5E8C" w:rsidRPr="00552404">
        <w:rPr>
          <w:b/>
          <w:sz w:val="22"/>
          <w:szCs w:val="22"/>
        </w:rPr>
        <w:t>warunków udziału w postępowaniu</w:t>
      </w:r>
    </w:p>
    <w:p w14:paraId="6FA7145C" w14:textId="77777777" w:rsidR="00B06B63" w:rsidRPr="00552404" w:rsidRDefault="00FC51ED" w:rsidP="00B06B63">
      <w:pPr>
        <w:tabs>
          <w:tab w:val="left" w:pos="284"/>
        </w:tabs>
        <w:jc w:val="both"/>
        <w:rPr>
          <w:sz w:val="22"/>
          <w:szCs w:val="22"/>
        </w:rPr>
      </w:pPr>
      <w:r w:rsidRPr="00552404">
        <w:rPr>
          <w:b/>
          <w:sz w:val="22"/>
          <w:szCs w:val="22"/>
          <w:u w:val="single"/>
        </w:rPr>
        <w:t>O udzielenie zamówienia mogą się ubiegać Wykonawcy, którzy spełniają warunki dotyczące:</w:t>
      </w:r>
      <w:r w:rsidR="00B06B63" w:rsidRPr="00552404">
        <w:rPr>
          <w:sz w:val="22"/>
          <w:szCs w:val="22"/>
        </w:rPr>
        <w:t xml:space="preserve"> </w:t>
      </w:r>
    </w:p>
    <w:p w14:paraId="77C4F246" w14:textId="1E7050B1" w:rsidR="00C97643" w:rsidRPr="00552404" w:rsidRDefault="00B95BE4" w:rsidP="00DC49C1">
      <w:pPr>
        <w:pStyle w:val="Akapitzlist"/>
        <w:numPr>
          <w:ilvl w:val="6"/>
          <w:numId w:val="23"/>
        </w:numPr>
        <w:ind w:left="426" w:hanging="426"/>
        <w:jc w:val="both"/>
        <w:rPr>
          <w:color w:val="000000"/>
          <w:sz w:val="22"/>
          <w:szCs w:val="22"/>
        </w:rPr>
      </w:pPr>
      <w:r w:rsidRPr="00552404">
        <w:rPr>
          <w:color w:val="000000"/>
          <w:sz w:val="22"/>
          <w:szCs w:val="22"/>
        </w:rPr>
        <w:t xml:space="preserve">Do oferty każdy </w:t>
      </w:r>
      <w:r w:rsidR="008C3930" w:rsidRPr="00552404">
        <w:rPr>
          <w:color w:val="000000"/>
          <w:sz w:val="22"/>
          <w:szCs w:val="22"/>
        </w:rPr>
        <w:t>W</w:t>
      </w:r>
      <w:r w:rsidRPr="00552404">
        <w:rPr>
          <w:color w:val="000000"/>
          <w:sz w:val="22"/>
          <w:szCs w:val="22"/>
        </w:rPr>
        <w:t xml:space="preserve">ykonawca musi dołączyć aktualne na dzień składania ofert oświadczenie w zakresie wskazanym </w:t>
      </w:r>
      <w:r w:rsidRPr="00552404">
        <w:rPr>
          <w:b/>
          <w:color w:val="000000" w:themeColor="text1"/>
          <w:sz w:val="22"/>
          <w:szCs w:val="22"/>
        </w:rPr>
        <w:t xml:space="preserve">w </w:t>
      </w:r>
      <w:r w:rsidRPr="00552404">
        <w:rPr>
          <w:b/>
          <w:i/>
          <w:color w:val="000000" w:themeColor="text1"/>
          <w:sz w:val="22"/>
          <w:szCs w:val="22"/>
        </w:rPr>
        <w:t>Załączniku Nr 3 i 3A</w:t>
      </w:r>
      <w:r w:rsidRPr="00552404">
        <w:rPr>
          <w:b/>
          <w:color w:val="000000" w:themeColor="text1"/>
          <w:sz w:val="22"/>
          <w:szCs w:val="22"/>
        </w:rPr>
        <w:t xml:space="preserve"> </w:t>
      </w:r>
      <w:r w:rsidRPr="00552404">
        <w:rPr>
          <w:b/>
          <w:i/>
          <w:color w:val="000000" w:themeColor="text1"/>
          <w:sz w:val="22"/>
          <w:szCs w:val="22"/>
        </w:rPr>
        <w:t>do SIWZ</w:t>
      </w:r>
      <w:r w:rsidR="00042BE6" w:rsidRPr="00552404">
        <w:rPr>
          <w:color w:val="000000" w:themeColor="text1"/>
          <w:sz w:val="22"/>
          <w:szCs w:val="22"/>
        </w:rPr>
        <w:t>.</w:t>
      </w:r>
      <w:r w:rsidR="006B4B0B" w:rsidRPr="00552404">
        <w:rPr>
          <w:color w:val="000000" w:themeColor="text1"/>
          <w:sz w:val="22"/>
          <w:szCs w:val="22"/>
        </w:rPr>
        <w:t xml:space="preserve"> </w:t>
      </w:r>
      <w:r w:rsidRPr="00552404">
        <w:rPr>
          <w:color w:val="000000"/>
          <w:sz w:val="22"/>
          <w:szCs w:val="22"/>
        </w:rPr>
        <w:t xml:space="preserve">Informacje zawarte w oświadczeniu będą stanowić wstępne potwierdzenie, że </w:t>
      </w:r>
      <w:r w:rsidR="00CB0E08" w:rsidRPr="00552404">
        <w:rPr>
          <w:color w:val="000000"/>
          <w:sz w:val="22"/>
          <w:szCs w:val="22"/>
        </w:rPr>
        <w:t>W</w:t>
      </w:r>
      <w:r w:rsidRPr="00552404">
        <w:rPr>
          <w:color w:val="000000"/>
          <w:sz w:val="22"/>
          <w:szCs w:val="22"/>
        </w:rPr>
        <w:t xml:space="preserve">ykonawca nie podlega wykluczeniu oraz spełnia warunki udziału w postępowaniu </w:t>
      </w:r>
      <w:r w:rsidR="00B06B63" w:rsidRPr="00552404">
        <w:rPr>
          <w:sz w:val="22"/>
          <w:szCs w:val="22"/>
        </w:rPr>
        <w:t>nie podlegają wykluczeniu</w:t>
      </w:r>
      <w:r w:rsidRPr="00552404">
        <w:rPr>
          <w:sz w:val="22"/>
          <w:szCs w:val="22"/>
        </w:rPr>
        <w:t>.</w:t>
      </w:r>
    </w:p>
    <w:p w14:paraId="598F5426" w14:textId="77777777" w:rsidR="00C97643" w:rsidRPr="00552404" w:rsidRDefault="00C97643" w:rsidP="00DC49C1">
      <w:pPr>
        <w:numPr>
          <w:ilvl w:val="1"/>
          <w:numId w:val="33"/>
        </w:numPr>
        <w:tabs>
          <w:tab w:val="left" w:pos="426"/>
        </w:tabs>
        <w:ind w:left="426" w:hanging="426"/>
        <w:contextualSpacing/>
        <w:jc w:val="both"/>
        <w:rPr>
          <w:sz w:val="22"/>
          <w:szCs w:val="22"/>
        </w:rPr>
      </w:pPr>
      <w:r w:rsidRPr="00552404">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552404">
        <w:rPr>
          <w:b/>
          <w:i/>
          <w:sz w:val="22"/>
          <w:szCs w:val="22"/>
        </w:rPr>
        <w:t>Załącznik Nr 3 i 3A</w:t>
      </w:r>
      <w:r w:rsidRPr="00552404">
        <w:rPr>
          <w:sz w:val="22"/>
          <w:szCs w:val="22"/>
        </w:rPr>
        <w:t xml:space="preserve">  </w:t>
      </w:r>
      <w:r w:rsidRPr="00552404">
        <w:rPr>
          <w:b/>
          <w:i/>
          <w:sz w:val="22"/>
          <w:szCs w:val="22"/>
        </w:rPr>
        <w:t>do SIWZ</w:t>
      </w:r>
      <w:r w:rsidRPr="00552404">
        <w:rPr>
          <w:sz w:val="22"/>
          <w:szCs w:val="22"/>
        </w:rPr>
        <w:t>), które określają w szczególności:</w:t>
      </w:r>
    </w:p>
    <w:p w14:paraId="6A9C2539" w14:textId="77777777" w:rsidR="00C97643" w:rsidRPr="00552404" w:rsidRDefault="00C97643" w:rsidP="00DC49C1">
      <w:pPr>
        <w:numPr>
          <w:ilvl w:val="0"/>
          <w:numId w:val="25"/>
        </w:numPr>
        <w:tabs>
          <w:tab w:val="left" w:pos="284"/>
        </w:tabs>
        <w:ind w:left="284" w:hanging="284"/>
        <w:contextualSpacing/>
        <w:jc w:val="both"/>
        <w:rPr>
          <w:sz w:val="22"/>
          <w:szCs w:val="22"/>
        </w:rPr>
      </w:pPr>
      <w:r w:rsidRPr="00552404">
        <w:rPr>
          <w:sz w:val="22"/>
          <w:szCs w:val="22"/>
        </w:rPr>
        <w:t>zakresu dostępnych wykonawcy zasobów innego podmiotu.</w:t>
      </w:r>
    </w:p>
    <w:p w14:paraId="034CD95F" w14:textId="77777777" w:rsidR="00C97643" w:rsidRPr="00552404" w:rsidRDefault="00C97643" w:rsidP="00DC49C1">
      <w:pPr>
        <w:numPr>
          <w:ilvl w:val="0"/>
          <w:numId w:val="25"/>
        </w:numPr>
        <w:tabs>
          <w:tab w:val="left" w:pos="284"/>
        </w:tabs>
        <w:ind w:left="284" w:hanging="284"/>
        <w:contextualSpacing/>
        <w:jc w:val="both"/>
        <w:rPr>
          <w:sz w:val="22"/>
          <w:szCs w:val="22"/>
        </w:rPr>
      </w:pPr>
      <w:r w:rsidRPr="00552404">
        <w:rPr>
          <w:sz w:val="22"/>
          <w:szCs w:val="22"/>
        </w:rPr>
        <w:t>sposobu wykorzystania zasobów innego podmiotu, przez wykonawcę przy wykonaniu zamówienia.</w:t>
      </w:r>
    </w:p>
    <w:p w14:paraId="363BC6F0" w14:textId="77777777" w:rsidR="00C97643" w:rsidRPr="00552404" w:rsidRDefault="00C97643" w:rsidP="00DC49C1">
      <w:pPr>
        <w:numPr>
          <w:ilvl w:val="0"/>
          <w:numId w:val="25"/>
        </w:numPr>
        <w:tabs>
          <w:tab w:val="left" w:pos="284"/>
        </w:tabs>
        <w:ind w:left="284" w:hanging="284"/>
        <w:contextualSpacing/>
        <w:jc w:val="both"/>
        <w:rPr>
          <w:sz w:val="22"/>
          <w:szCs w:val="22"/>
        </w:rPr>
      </w:pPr>
      <w:r w:rsidRPr="00552404">
        <w:rPr>
          <w:sz w:val="22"/>
          <w:szCs w:val="22"/>
        </w:rPr>
        <w:t>charakteru stosunku, jaki będzie łączył wykonawcę z innym podmiotem.</w:t>
      </w:r>
    </w:p>
    <w:p w14:paraId="2E4BAC39" w14:textId="77777777" w:rsidR="00C97643" w:rsidRPr="00552404" w:rsidRDefault="00C97643" w:rsidP="00DC49C1">
      <w:pPr>
        <w:numPr>
          <w:ilvl w:val="0"/>
          <w:numId w:val="25"/>
        </w:numPr>
        <w:tabs>
          <w:tab w:val="left" w:pos="284"/>
        </w:tabs>
        <w:ind w:left="284" w:hanging="284"/>
        <w:contextualSpacing/>
        <w:jc w:val="both"/>
        <w:rPr>
          <w:sz w:val="22"/>
          <w:szCs w:val="22"/>
        </w:rPr>
      </w:pPr>
      <w:r w:rsidRPr="00552404">
        <w:rPr>
          <w:sz w:val="22"/>
          <w:szCs w:val="22"/>
        </w:rPr>
        <w:t>zakresu i okresu udziału innego podmiotu przy wykonaniu zamówienia.</w:t>
      </w:r>
    </w:p>
    <w:p w14:paraId="281AD8AE" w14:textId="77777777" w:rsidR="00C97643" w:rsidRPr="00552404" w:rsidRDefault="00C97643" w:rsidP="003B4C79">
      <w:pPr>
        <w:tabs>
          <w:tab w:val="left" w:pos="426"/>
        </w:tabs>
        <w:ind w:left="426" w:hanging="426"/>
        <w:jc w:val="both"/>
        <w:rPr>
          <w:sz w:val="22"/>
          <w:szCs w:val="22"/>
        </w:rPr>
      </w:pPr>
      <w:r w:rsidRPr="00552404">
        <w:rPr>
          <w:sz w:val="22"/>
          <w:szCs w:val="22"/>
        </w:rPr>
        <w:t xml:space="preserve">1.2. </w:t>
      </w:r>
      <w:r w:rsidRPr="00552404">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552404" w:rsidRDefault="00C97643" w:rsidP="00C97643">
      <w:pPr>
        <w:tabs>
          <w:tab w:val="left" w:pos="567"/>
        </w:tabs>
        <w:ind w:left="426" w:hanging="426"/>
        <w:jc w:val="both"/>
        <w:rPr>
          <w:sz w:val="22"/>
          <w:szCs w:val="22"/>
        </w:rPr>
      </w:pPr>
      <w:r w:rsidRPr="00552404">
        <w:rPr>
          <w:sz w:val="22"/>
          <w:szCs w:val="22"/>
        </w:rPr>
        <w:t xml:space="preserve">1.3. </w:t>
      </w:r>
      <w:r w:rsidRPr="00552404">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552404" w:rsidRDefault="00B95BE4" w:rsidP="00DC49C1">
      <w:pPr>
        <w:pStyle w:val="Akapitzlist"/>
        <w:numPr>
          <w:ilvl w:val="6"/>
          <w:numId w:val="23"/>
        </w:numPr>
        <w:ind w:left="426" w:hanging="426"/>
        <w:jc w:val="both"/>
        <w:rPr>
          <w:color w:val="000000"/>
          <w:sz w:val="22"/>
          <w:szCs w:val="22"/>
        </w:rPr>
      </w:pPr>
      <w:r w:rsidRPr="00552404">
        <w:rPr>
          <w:color w:val="000000"/>
          <w:sz w:val="22"/>
          <w:szCs w:val="22"/>
        </w:rPr>
        <w:t>W przypadku wspólnego ubiegania się o zamówienie przez wykonawców oświadczeni</w:t>
      </w:r>
      <w:r w:rsidR="00872328" w:rsidRPr="00552404">
        <w:rPr>
          <w:color w:val="000000"/>
          <w:sz w:val="22"/>
          <w:szCs w:val="22"/>
        </w:rPr>
        <w:t>a</w:t>
      </w:r>
      <w:r w:rsidR="006B4B0B" w:rsidRPr="00552404">
        <w:rPr>
          <w:color w:val="000000"/>
          <w:sz w:val="22"/>
          <w:szCs w:val="22"/>
        </w:rPr>
        <w:t>,</w:t>
      </w:r>
      <w:r w:rsidRPr="00552404">
        <w:rPr>
          <w:color w:val="000000"/>
          <w:sz w:val="22"/>
          <w:szCs w:val="22"/>
        </w:rPr>
        <w:t xml:space="preserve"> o </w:t>
      </w:r>
      <w:r w:rsidR="00872328" w:rsidRPr="00552404">
        <w:rPr>
          <w:color w:val="000000"/>
          <w:sz w:val="22"/>
          <w:szCs w:val="22"/>
        </w:rPr>
        <w:t xml:space="preserve">których </w:t>
      </w:r>
      <w:r w:rsidRPr="00552404">
        <w:rPr>
          <w:color w:val="000000"/>
          <w:sz w:val="22"/>
          <w:szCs w:val="22"/>
        </w:rPr>
        <w:t>mowa w ust. 1 składa każdy z wykonawców wspólnie ubiegających się o zamówienie. Oświadczeni</w:t>
      </w:r>
      <w:r w:rsidR="00872328" w:rsidRPr="00552404">
        <w:rPr>
          <w:color w:val="000000"/>
          <w:sz w:val="22"/>
          <w:szCs w:val="22"/>
        </w:rPr>
        <w:t>a</w:t>
      </w:r>
      <w:r w:rsidRPr="00552404">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552404" w:rsidRDefault="00B95BE4" w:rsidP="00DC49C1">
      <w:pPr>
        <w:pStyle w:val="Akapitzlist"/>
        <w:numPr>
          <w:ilvl w:val="6"/>
          <w:numId w:val="23"/>
        </w:numPr>
        <w:ind w:left="426" w:hanging="426"/>
        <w:jc w:val="both"/>
        <w:rPr>
          <w:color w:val="000000" w:themeColor="text1"/>
          <w:sz w:val="22"/>
          <w:szCs w:val="22"/>
        </w:rPr>
      </w:pPr>
      <w:r w:rsidRPr="00552404">
        <w:rPr>
          <w:color w:val="000000"/>
          <w:sz w:val="22"/>
          <w:szCs w:val="22"/>
        </w:rPr>
        <w:t xml:space="preserve">Wykonawca, który zamierza powierzyć wykonanie części zamówienia podwykonawcom, w celu wykazania braku istnienia wobec nich podstaw wykluczenia z udziału w postępowaniu </w:t>
      </w:r>
      <w:r w:rsidRPr="00552404">
        <w:rPr>
          <w:color w:val="000000" w:themeColor="text1"/>
          <w:sz w:val="22"/>
          <w:szCs w:val="22"/>
        </w:rPr>
        <w:t xml:space="preserve">zamieszcza informacje o podwykonawcach w </w:t>
      </w:r>
      <w:r w:rsidR="00872328" w:rsidRPr="00552404">
        <w:rPr>
          <w:color w:val="000000" w:themeColor="text1"/>
          <w:sz w:val="22"/>
          <w:szCs w:val="22"/>
        </w:rPr>
        <w:t>oświadczeniach</w:t>
      </w:r>
      <w:r w:rsidRPr="00552404">
        <w:rPr>
          <w:color w:val="000000" w:themeColor="text1"/>
          <w:sz w:val="22"/>
          <w:szCs w:val="22"/>
        </w:rPr>
        <w:t>, o którym mowa w ust. 1 .</w:t>
      </w:r>
    </w:p>
    <w:p w14:paraId="6E259F3F" w14:textId="77777777" w:rsidR="00B95BE4" w:rsidRPr="00552404" w:rsidRDefault="00B95BE4" w:rsidP="00DC49C1">
      <w:pPr>
        <w:pStyle w:val="Akapitzlist"/>
        <w:numPr>
          <w:ilvl w:val="6"/>
          <w:numId w:val="23"/>
        </w:numPr>
        <w:ind w:left="426" w:hanging="426"/>
        <w:jc w:val="both"/>
        <w:rPr>
          <w:color w:val="000000"/>
          <w:sz w:val="22"/>
          <w:szCs w:val="22"/>
        </w:rPr>
      </w:pPr>
      <w:r w:rsidRPr="00552404">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552404" w:rsidRDefault="009D4152" w:rsidP="00DC49C1">
      <w:pPr>
        <w:pStyle w:val="Akapitzlist"/>
        <w:numPr>
          <w:ilvl w:val="6"/>
          <w:numId w:val="23"/>
        </w:numPr>
        <w:tabs>
          <w:tab w:val="left" w:pos="426"/>
        </w:tabs>
        <w:ind w:left="426" w:hanging="426"/>
        <w:jc w:val="both"/>
        <w:rPr>
          <w:sz w:val="22"/>
          <w:szCs w:val="22"/>
        </w:rPr>
      </w:pPr>
      <w:r w:rsidRPr="00552404">
        <w:rPr>
          <w:b/>
          <w:sz w:val="22"/>
          <w:szCs w:val="22"/>
        </w:rPr>
        <w:t xml:space="preserve">Natomiast Zamawiający dopiero przed udzieleniem zamówienia, wezwie </w:t>
      </w:r>
      <w:r w:rsidR="00B46BD8" w:rsidRPr="00552404">
        <w:rPr>
          <w:b/>
          <w:sz w:val="22"/>
          <w:szCs w:val="22"/>
        </w:rPr>
        <w:t>W</w:t>
      </w:r>
      <w:r w:rsidRPr="00552404">
        <w:rPr>
          <w:b/>
          <w:sz w:val="22"/>
          <w:szCs w:val="22"/>
        </w:rPr>
        <w:t>ykonawcę</w:t>
      </w:r>
      <w:r w:rsidR="00B46BD8" w:rsidRPr="00552404">
        <w:rPr>
          <w:b/>
          <w:sz w:val="22"/>
          <w:szCs w:val="22"/>
        </w:rPr>
        <w:t xml:space="preserve"> </w:t>
      </w:r>
      <w:r w:rsidR="00B46BD8" w:rsidRPr="00552404">
        <w:rPr>
          <w:b/>
          <w:color w:val="000000"/>
          <w:sz w:val="22"/>
          <w:szCs w:val="22"/>
        </w:rPr>
        <w:t>(art. 24aa ust.1  PZP)</w:t>
      </w:r>
      <w:r w:rsidRPr="00552404">
        <w:rPr>
          <w:b/>
          <w:sz w:val="22"/>
          <w:szCs w:val="22"/>
        </w:rPr>
        <w:t>, którego oferta została najwyżej oceniona, do złożenia w wyznaczonym, nie krótszym niż 5 dni</w:t>
      </w:r>
      <w:r w:rsidRPr="00552404">
        <w:rPr>
          <w:sz w:val="22"/>
          <w:szCs w:val="22"/>
        </w:rPr>
        <w:t>, terminie aktualnych na dzień złożenia następujących oświadczeń lub dokumentów:</w:t>
      </w:r>
    </w:p>
    <w:p w14:paraId="2A1DE5C7" w14:textId="28156D77" w:rsidR="001F510B" w:rsidRPr="00552404" w:rsidRDefault="009D4152" w:rsidP="003B4C79">
      <w:pPr>
        <w:ind w:left="426" w:hanging="426"/>
        <w:jc w:val="both"/>
        <w:rPr>
          <w:sz w:val="22"/>
          <w:szCs w:val="22"/>
        </w:rPr>
      </w:pPr>
      <w:r w:rsidRPr="00552404">
        <w:rPr>
          <w:b/>
          <w:sz w:val="22"/>
          <w:szCs w:val="22"/>
        </w:rPr>
        <w:t>5.1.</w:t>
      </w:r>
      <w:r w:rsidRPr="00552404">
        <w:rPr>
          <w:sz w:val="22"/>
          <w:szCs w:val="22"/>
        </w:rPr>
        <w:t xml:space="preserve"> potwierdzających, że </w:t>
      </w:r>
      <w:r w:rsidR="006F74ED" w:rsidRPr="00552404">
        <w:rPr>
          <w:sz w:val="22"/>
          <w:szCs w:val="22"/>
        </w:rPr>
        <w:t>W</w:t>
      </w:r>
      <w:r w:rsidRPr="00552404">
        <w:rPr>
          <w:sz w:val="22"/>
          <w:szCs w:val="22"/>
        </w:rPr>
        <w:t>ykonawca jest ubezpieczony od odpowiedzialności cywilnej w zakresie prowadzonej działalności związanej z przedmiotem zamówienia na kwotę min</w:t>
      </w:r>
      <w:r w:rsidR="00BD09D1" w:rsidRPr="00552404">
        <w:rPr>
          <w:sz w:val="22"/>
          <w:szCs w:val="22"/>
        </w:rPr>
        <w:t xml:space="preserve"> </w:t>
      </w:r>
      <w:r w:rsidR="00C71280" w:rsidRPr="00552404">
        <w:rPr>
          <w:sz w:val="22"/>
          <w:szCs w:val="22"/>
        </w:rPr>
        <w:t xml:space="preserve">250 </w:t>
      </w:r>
      <w:r w:rsidR="00BD09D1" w:rsidRPr="00552404">
        <w:rPr>
          <w:sz w:val="22"/>
          <w:szCs w:val="22"/>
        </w:rPr>
        <w:t>000,00 zł</w:t>
      </w:r>
    </w:p>
    <w:p w14:paraId="5804BFD5" w14:textId="77777777" w:rsidR="006F74ED" w:rsidRPr="00552404" w:rsidRDefault="006F74ED" w:rsidP="006F74ED">
      <w:pPr>
        <w:jc w:val="both"/>
        <w:rPr>
          <w:sz w:val="22"/>
          <w:szCs w:val="22"/>
        </w:rPr>
      </w:pPr>
      <w:r w:rsidRPr="00552404">
        <w:rPr>
          <w:sz w:val="22"/>
          <w:szCs w:val="22"/>
        </w:rPr>
        <w:t xml:space="preserve">W przypadku wygaśnięcia ważności w/w dokumentu w trakcie realizacji umowy Wykonawca będzie zobowiązany do przedłożenia aktualnego. </w:t>
      </w:r>
    </w:p>
    <w:p w14:paraId="49404597" w14:textId="77777777" w:rsidR="006F74ED" w:rsidRPr="00552404" w:rsidRDefault="006F74ED" w:rsidP="006F74ED">
      <w:pPr>
        <w:ind w:left="992" w:hanging="992"/>
        <w:jc w:val="both"/>
        <w:rPr>
          <w:sz w:val="22"/>
          <w:szCs w:val="22"/>
        </w:rPr>
      </w:pPr>
      <w:r w:rsidRPr="00552404">
        <w:rPr>
          <w:sz w:val="22"/>
          <w:szCs w:val="22"/>
        </w:rPr>
        <w:t>W przypadku podmiotów występujących wspólnie warunek ten podmioty mogą spełniać łącznie.</w:t>
      </w:r>
    </w:p>
    <w:p w14:paraId="41BA8B52" w14:textId="77777777" w:rsidR="009D4152" w:rsidRPr="00552404" w:rsidRDefault="009D4152" w:rsidP="009D4152">
      <w:pPr>
        <w:tabs>
          <w:tab w:val="left" w:pos="284"/>
        </w:tabs>
        <w:jc w:val="both"/>
        <w:rPr>
          <w:sz w:val="22"/>
          <w:szCs w:val="22"/>
        </w:rPr>
      </w:pPr>
      <w:r w:rsidRPr="00552404">
        <w:rPr>
          <w:sz w:val="22"/>
          <w:szCs w:val="22"/>
        </w:rPr>
        <w:t xml:space="preserve">Jeżeli z uzasadnionej przyczyny </w:t>
      </w:r>
      <w:r w:rsidR="00042BE6" w:rsidRPr="00552404">
        <w:rPr>
          <w:sz w:val="22"/>
          <w:szCs w:val="22"/>
        </w:rPr>
        <w:t>W</w:t>
      </w:r>
      <w:r w:rsidRPr="00552404">
        <w:rPr>
          <w:sz w:val="22"/>
          <w:szCs w:val="22"/>
        </w:rPr>
        <w:t xml:space="preserve">ykonawca nie może złożyć wymaganego przez </w:t>
      </w:r>
      <w:r w:rsidR="00042BE6" w:rsidRPr="00552404">
        <w:rPr>
          <w:sz w:val="22"/>
          <w:szCs w:val="22"/>
        </w:rPr>
        <w:t>Z</w:t>
      </w:r>
      <w:r w:rsidRPr="00552404">
        <w:rPr>
          <w:sz w:val="22"/>
          <w:szCs w:val="22"/>
        </w:rPr>
        <w:t xml:space="preserve">amawiającego dokumentu ubezpieczenia od odpowiedzialności cywilnej, </w:t>
      </w:r>
      <w:r w:rsidR="006F74ED" w:rsidRPr="00552404">
        <w:rPr>
          <w:sz w:val="22"/>
          <w:szCs w:val="22"/>
        </w:rPr>
        <w:t>Z</w:t>
      </w:r>
      <w:r w:rsidRPr="00552404">
        <w:rPr>
          <w:sz w:val="22"/>
          <w:szCs w:val="22"/>
        </w:rPr>
        <w:t xml:space="preserve">amawiający dopuszcza złożenie przez </w:t>
      </w:r>
      <w:r w:rsidR="006F74ED" w:rsidRPr="00552404">
        <w:rPr>
          <w:sz w:val="22"/>
          <w:szCs w:val="22"/>
        </w:rPr>
        <w:t>W</w:t>
      </w:r>
      <w:r w:rsidRPr="00552404">
        <w:rPr>
          <w:sz w:val="22"/>
          <w:szCs w:val="22"/>
        </w:rPr>
        <w:t xml:space="preserve">ykonawcę innego dokumentu, który w wystarczający sposób potwierdza spełnianie opisanego przez Zamawiającego warunku udziału w postępowaniu. </w:t>
      </w:r>
    </w:p>
    <w:p w14:paraId="5319A595" w14:textId="71FF936C" w:rsidR="000E1641" w:rsidRPr="00552404" w:rsidRDefault="00D259D5" w:rsidP="000E1641">
      <w:pPr>
        <w:pStyle w:val="Akapitzlist"/>
        <w:tabs>
          <w:tab w:val="left" w:pos="284"/>
        </w:tabs>
        <w:ind w:left="0"/>
        <w:jc w:val="both"/>
        <w:rPr>
          <w:sz w:val="22"/>
          <w:szCs w:val="22"/>
        </w:rPr>
      </w:pPr>
      <w:r w:rsidRPr="00552404">
        <w:rPr>
          <w:b/>
          <w:sz w:val="22"/>
          <w:szCs w:val="22"/>
        </w:rPr>
        <w:t xml:space="preserve">5.2. </w:t>
      </w:r>
      <w:r w:rsidRPr="00552404">
        <w:rPr>
          <w:sz w:val="22"/>
          <w:szCs w:val="22"/>
        </w:rPr>
        <w:t>potwierdz</w:t>
      </w:r>
      <w:r w:rsidR="00FC5419" w:rsidRPr="00552404">
        <w:rPr>
          <w:sz w:val="22"/>
          <w:szCs w:val="22"/>
        </w:rPr>
        <w:t>ających</w:t>
      </w:r>
      <w:r w:rsidRPr="00552404">
        <w:rPr>
          <w:sz w:val="22"/>
          <w:szCs w:val="22"/>
        </w:rPr>
        <w:t xml:space="preserve"> </w:t>
      </w:r>
      <w:r w:rsidR="00FC5419" w:rsidRPr="00552404">
        <w:rPr>
          <w:sz w:val="22"/>
          <w:szCs w:val="22"/>
        </w:rPr>
        <w:t>warunek</w:t>
      </w:r>
      <w:r w:rsidRPr="00552404">
        <w:rPr>
          <w:sz w:val="22"/>
          <w:szCs w:val="22"/>
        </w:rPr>
        <w:t xml:space="preserve"> określon</w:t>
      </w:r>
      <w:r w:rsidR="00FC5419" w:rsidRPr="00552404">
        <w:rPr>
          <w:sz w:val="22"/>
          <w:szCs w:val="22"/>
        </w:rPr>
        <w:t>y</w:t>
      </w:r>
      <w:r w:rsidR="00C71280" w:rsidRPr="00552404">
        <w:rPr>
          <w:sz w:val="22"/>
          <w:szCs w:val="22"/>
        </w:rPr>
        <w:t xml:space="preserve"> w </w:t>
      </w:r>
      <w:proofErr w:type="spellStart"/>
      <w:r w:rsidR="00C71280" w:rsidRPr="00552404">
        <w:rPr>
          <w:sz w:val="22"/>
          <w:szCs w:val="22"/>
        </w:rPr>
        <w:t>roz</w:t>
      </w:r>
      <w:proofErr w:type="spellEnd"/>
      <w:r w:rsidR="00C71280" w:rsidRPr="00552404">
        <w:rPr>
          <w:sz w:val="22"/>
          <w:szCs w:val="22"/>
        </w:rPr>
        <w:t>. V pkt 2</w:t>
      </w:r>
      <w:r w:rsidRPr="00552404">
        <w:rPr>
          <w:sz w:val="22"/>
          <w:szCs w:val="22"/>
        </w:rPr>
        <w:t xml:space="preserve"> </w:t>
      </w:r>
      <w:proofErr w:type="spellStart"/>
      <w:r w:rsidRPr="00552404">
        <w:rPr>
          <w:sz w:val="22"/>
          <w:szCs w:val="22"/>
        </w:rPr>
        <w:t>ppkt</w:t>
      </w:r>
      <w:proofErr w:type="spellEnd"/>
      <w:r w:rsidRPr="00552404">
        <w:rPr>
          <w:sz w:val="22"/>
          <w:szCs w:val="22"/>
        </w:rPr>
        <w:t xml:space="preserve"> 1)</w:t>
      </w:r>
      <w:r w:rsidR="000E1641" w:rsidRPr="00552404">
        <w:rPr>
          <w:sz w:val="22"/>
          <w:szCs w:val="22"/>
        </w:rPr>
        <w:t xml:space="preserve"> </w:t>
      </w:r>
      <w:r w:rsidR="00FC5419" w:rsidRPr="00552404">
        <w:rPr>
          <w:sz w:val="22"/>
          <w:szCs w:val="22"/>
        </w:rPr>
        <w:t>tj.</w:t>
      </w:r>
      <w:r w:rsidR="002C030F" w:rsidRPr="00552404">
        <w:rPr>
          <w:sz w:val="22"/>
          <w:szCs w:val="22"/>
        </w:rPr>
        <w:t>:</w:t>
      </w:r>
    </w:p>
    <w:p w14:paraId="3B161F56" w14:textId="37F2AB54" w:rsidR="00FC5419" w:rsidRPr="00552404" w:rsidRDefault="00FC5419" w:rsidP="00DC49C1">
      <w:pPr>
        <w:pStyle w:val="Akapitzlist"/>
        <w:numPr>
          <w:ilvl w:val="1"/>
          <w:numId w:val="36"/>
        </w:numPr>
        <w:tabs>
          <w:tab w:val="left" w:pos="284"/>
        </w:tabs>
        <w:ind w:left="284" w:hanging="284"/>
        <w:jc w:val="both"/>
        <w:rPr>
          <w:sz w:val="22"/>
          <w:szCs w:val="22"/>
        </w:rPr>
      </w:pPr>
      <w:r w:rsidRPr="00552404">
        <w:rPr>
          <w:sz w:val="22"/>
          <w:szCs w:val="22"/>
        </w:rPr>
        <w:lastRenderedPageBreak/>
        <w:t>Oświadczenia że Wykonawca posiada aktualne zezwolenie właściwego organu lub aktualną umowę z podmiotem uprawnionym do utylizacji odpadów eksploatacyjnych i posiadającym zezwolenie właściwego organu, zgodnie z ustawą z dnia 11 września 2015 r. o zużytym sprzęcie elektrycznym i elektronicznym (</w:t>
      </w:r>
      <w:r w:rsidR="00CD05E5" w:rsidRPr="00552404">
        <w:rPr>
          <w:sz w:val="22"/>
          <w:szCs w:val="22"/>
        </w:rPr>
        <w:t xml:space="preserve">tj. </w:t>
      </w:r>
      <w:r w:rsidRPr="00552404">
        <w:rPr>
          <w:sz w:val="22"/>
          <w:szCs w:val="22"/>
        </w:rPr>
        <w:t>Dz.U.</w:t>
      </w:r>
      <w:r w:rsidR="00C71280" w:rsidRPr="00552404">
        <w:rPr>
          <w:sz w:val="22"/>
          <w:szCs w:val="22"/>
        </w:rPr>
        <w:t xml:space="preserve"> z 2020 r., poz. 1893</w:t>
      </w:r>
      <w:r w:rsidR="00CD05E5" w:rsidRPr="00552404">
        <w:rPr>
          <w:sz w:val="22"/>
          <w:szCs w:val="22"/>
        </w:rPr>
        <w:t xml:space="preserve"> </w:t>
      </w:r>
      <w:r w:rsidRPr="00552404">
        <w:rPr>
          <w:sz w:val="22"/>
          <w:szCs w:val="22"/>
        </w:rPr>
        <w:t xml:space="preserve"> z późn. zm.). </w:t>
      </w:r>
    </w:p>
    <w:p w14:paraId="61CB4906" w14:textId="395A4CAF" w:rsidR="000E1641" w:rsidRPr="00552404" w:rsidRDefault="000E1641" w:rsidP="00DC49C1">
      <w:pPr>
        <w:pStyle w:val="Akapitzlist"/>
        <w:numPr>
          <w:ilvl w:val="1"/>
          <w:numId w:val="36"/>
        </w:numPr>
        <w:ind w:left="284" w:hanging="284"/>
        <w:jc w:val="both"/>
        <w:rPr>
          <w:sz w:val="22"/>
          <w:szCs w:val="22"/>
        </w:rPr>
      </w:pPr>
      <w:r w:rsidRPr="00552404">
        <w:rPr>
          <w:sz w:val="22"/>
          <w:szCs w:val="22"/>
        </w:rPr>
        <w:t xml:space="preserve">Oświadczenia, w którym Wykonawca zobowiązuje się do odbioru zużytych materiałów eksploatacyjnych (kaset po zużytych tonerach) w wyniku realizacji przedmiotu zamówienia, zgodnie z </w:t>
      </w:r>
      <w:r w:rsidRPr="00552404">
        <w:rPr>
          <w:b/>
          <w:i/>
          <w:sz w:val="22"/>
          <w:szCs w:val="22"/>
        </w:rPr>
        <w:t>Załącznikiem Nr 7</w:t>
      </w:r>
    </w:p>
    <w:p w14:paraId="2C7F9DFC" w14:textId="2D7A42BF" w:rsidR="009D4152" w:rsidRPr="00552404" w:rsidRDefault="00E8025A" w:rsidP="00E8025A">
      <w:pPr>
        <w:tabs>
          <w:tab w:val="left" w:pos="284"/>
        </w:tabs>
        <w:ind w:left="284" w:hanging="284"/>
        <w:jc w:val="both"/>
        <w:rPr>
          <w:b/>
          <w:sz w:val="22"/>
          <w:szCs w:val="22"/>
        </w:rPr>
      </w:pPr>
      <w:r w:rsidRPr="00552404">
        <w:rPr>
          <w:b/>
          <w:sz w:val="22"/>
          <w:szCs w:val="22"/>
        </w:rPr>
        <w:t xml:space="preserve">6. </w:t>
      </w:r>
      <w:r w:rsidR="00CB1675" w:rsidRPr="00552404">
        <w:rPr>
          <w:b/>
          <w:sz w:val="22"/>
          <w:szCs w:val="22"/>
        </w:rPr>
        <w:t>W celu potwierdzenia braku podstaw wykluczenia Wykonawcy z udziału w postępowaniu Zamawiający żąda następujących dokumentów:</w:t>
      </w:r>
    </w:p>
    <w:p w14:paraId="36DC942E" w14:textId="77777777" w:rsidR="009D4152" w:rsidRPr="00552404" w:rsidRDefault="009D4152" w:rsidP="00DC49C1">
      <w:pPr>
        <w:pStyle w:val="Akapitzlist"/>
        <w:numPr>
          <w:ilvl w:val="0"/>
          <w:numId w:val="24"/>
        </w:numPr>
        <w:tabs>
          <w:tab w:val="left" w:pos="284"/>
        </w:tabs>
        <w:ind w:left="284" w:hanging="284"/>
        <w:jc w:val="both"/>
        <w:rPr>
          <w:sz w:val="22"/>
          <w:szCs w:val="22"/>
        </w:rPr>
      </w:pPr>
      <w:r w:rsidRPr="00552404">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32B8A91C" w:rsidR="009D4152" w:rsidRPr="00552404" w:rsidRDefault="009D4152" w:rsidP="00DC49C1">
      <w:pPr>
        <w:pStyle w:val="Akapitzlist"/>
        <w:numPr>
          <w:ilvl w:val="0"/>
          <w:numId w:val="24"/>
        </w:numPr>
        <w:tabs>
          <w:tab w:val="left" w:pos="284"/>
        </w:tabs>
        <w:ind w:left="284" w:hanging="284"/>
        <w:jc w:val="both"/>
        <w:rPr>
          <w:sz w:val="22"/>
          <w:szCs w:val="22"/>
        </w:rPr>
      </w:pPr>
      <w:r w:rsidRPr="00552404">
        <w:rPr>
          <w:sz w:val="22"/>
          <w:szCs w:val="22"/>
        </w:rPr>
        <w:t xml:space="preserve">oświadczenie </w:t>
      </w:r>
      <w:r w:rsidR="006F74ED" w:rsidRPr="00552404">
        <w:rPr>
          <w:sz w:val="22"/>
          <w:szCs w:val="22"/>
        </w:rPr>
        <w:t>W</w:t>
      </w:r>
      <w:r w:rsidRPr="00552404">
        <w:rPr>
          <w:sz w:val="22"/>
          <w:szCs w:val="22"/>
        </w:rPr>
        <w:t>ykonawcy o braku orzeczenia wobec niego tytułem środka zapobiegawczego zakazu ubiegania się o zamówienia publi</w:t>
      </w:r>
      <w:r w:rsidR="009C5188" w:rsidRPr="00552404">
        <w:rPr>
          <w:sz w:val="22"/>
          <w:szCs w:val="22"/>
        </w:rPr>
        <w:t xml:space="preserve">czne, zgodnie z </w:t>
      </w:r>
      <w:r w:rsidR="009C5188" w:rsidRPr="00552404">
        <w:rPr>
          <w:b/>
          <w:i/>
          <w:sz w:val="22"/>
          <w:szCs w:val="22"/>
        </w:rPr>
        <w:t>Załącznikiem Nr 8</w:t>
      </w:r>
    </w:p>
    <w:p w14:paraId="35F0C42D" w14:textId="40B80F66" w:rsidR="009D4152" w:rsidRPr="00552404" w:rsidRDefault="009D4152" w:rsidP="00DC49C1">
      <w:pPr>
        <w:pStyle w:val="Akapitzlist"/>
        <w:numPr>
          <w:ilvl w:val="0"/>
          <w:numId w:val="24"/>
        </w:numPr>
        <w:tabs>
          <w:tab w:val="left" w:pos="284"/>
        </w:tabs>
        <w:ind w:left="284" w:hanging="284"/>
        <w:jc w:val="both"/>
        <w:rPr>
          <w:sz w:val="22"/>
          <w:szCs w:val="22"/>
        </w:rPr>
      </w:pPr>
      <w:r w:rsidRPr="00552404">
        <w:rPr>
          <w:sz w:val="22"/>
          <w:szCs w:val="22"/>
        </w:rPr>
        <w:t xml:space="preserve">oświadczenie </w:t>
      </w:r>
      <w:r w:rsidR="006F74ED" w:rsidRPr="00552404">
        <w:rPr>
          <w:sz w:val="22"/>
          <w:szCs w:val="22"/>
        </w:rPr>
        <w:t>W</w:t>
      </w:r>
      <w:r w:rsidRPr="00552404">
        <w:rPr>
          <w:sz w:val="22"/>
          <w:szCs w:val="22"/>
        </w:rPr>
        <w:t xml:space="preserve">ykonawcy o braku wydania prawomocnego wyroku sądu skazującego za wykroczenie na karę ograniczenia wolności lub grzywny w zakresie określonym przez </w:t>
      </w:r>
      <w:r w:rsidR="005A4F7A" w:rsidRPr="00552404">
        <w:rPr>
          <w:sz w:val="22"/>
          <w:szCs w:val="22"/>
        </w:rPr>
        <w:t>Z</w:t>
      </w:r>
      <w:r w:rsidRPr="00552404">
        <w:rPr>
          <w:sz w:val="22"/>
          <w:szCs w:val="22"/>
        </w:rPr>
        <w:t xml:space="preserve">amawiającego na podstawie </w:t>
      </w:r>
      <w:r w:rsidR="009C5188" w:rsidRPr="00552404">
        <w:rPr>
          <w:sz w:val="22"/>
          <w:szCs w:val="22"/>
        </w:rPr>
        <w:t xml:space="preserve">art. 24 ust. 5 pkt 5 i 6 ustawy, zgodnie z </w:t>
      </w:r>
      <w:r w:rsidR="009C5188" w:rsidRPr="00552404">
        <w:rPr>
          <w:b/>
          <w:i/>
          <w:sz w:val="22"/>
          <w:szCs w:val="22"/>
        </w:rPr>
        <w:t>Załącznikiem Nr 9</w:t>
      </w:r>
    </w:p>
    <w:p w14:paraId="70A2B242" w14:textId="77777777" w:rsidR="009D4152" w:rsidRPr="00552404" w:rsidRDefault="009D4152" w:rsidP="006F74ED">
      <w:pPr>
        <w:tabs>
          <w:tab w:val="left" w:pos="0"/>
        </w:tabs>
        <w:jc w:val="both"/>
        <w:rPr>
          <w:sz w:val="22"/>
          <w:szCs w:val="22"/>
        </w:rPr>
      </w:pPr>
      <w:r w:rsidRPr="00552404">
        <w:rPr>
          <w:b/>
          <w:sz w:val="22"/>
          <w:szCs w:val="22"/>
        </w:rPr>
        <w:t>UWAGA:</w:t>
      </w:r>
      <w:r w:rsidRPr="00552404">
        <w:rPr>
          <w:sz w:val="22"/>
          <w:szCs w:val="22"/>
        </w:rPr>
        <w:t xml:space="preserve"> Wykonawca składa powyższe dokumenty i oświadczenia dopiero na wezwanie Zamawiającego w trybie jak w ust. </w:t>
      </w:r>
      <w:r w:rsidR="007E29C8" w:rsidRPr="00552404">
        <w:rPr>
          <w:sz w:val="22"/>
          <w:szCs w:val="22"/>
        </w:rPr>
        <w:t>5</w:t>
      </w:r>
    </w:p>
    <w:p w14:paraId="7BC205DC"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Każdy Wykonawca w terminie 3 dni od dnia zamieszczenia na stronie internetowej informacji, o której mowa w art. 86 ust. 5 ustawy PZP, przekażą Zamawiającemu oświadczenie (</w:t>
      </w:r>
      <w:r w:rsidRPr="00552404">
        <w:rPr>
          <w:b/>
          <w:i/>
          <w:sz w:val="22"/>
          <w:szCs w:val="22"/>
        </w:rPr>
        <w:t>Załącznik Nr 4 do SIWZ</w:t>
      </w:r>
      <w:r w:rsidRPr="00552404">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1B176098"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6229C918"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404EC36C"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bookmarkStart w:id="1" w:name="_Hlk37419336"/>
      <w:r w:rsidRPr="00552404">
        <w:rPr>
          <w:sz w:val="22"/>
          <w:szCs w:val="22"/>
        </w:rPr>
        <w:t xml:space="preserve">(DZ. U. z 2020 r. poz. 1282) </w:t>
      </w:r>
      <w:bookmarkEnd w:id="1"/>
      <w:r w:rsidRPr="00552404">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6AF3C564"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85E9DB2"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Dokumenty, o których mowa w wymienionych w pkt. 10 Rozporządzeniach - inne niż oświadczenia, o których mowa w ust. 11, składane są w oryginale lub kopii poświadczonej za zgodność z oryginałem.</w:t>
      </w:r>
    </w:p>
    <w:p w14:paraId="1BB50BE6" w14:textId="77777777" w:rsidR="00180DB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5ACC94" w14:textId="0B963127" w:rsidR="00C71280" w:rsidRPr="00552404" w:rsidRDefault="00C71280" w:rsidP="00180DB0">
      <w:pPr>
        <w:pStyle w:val="Akapitzlist"/>
        <w:numPr>
          <w:ilvl w:val="2"/>
          <w:numId w:val="36"/>
        </w:numPr>
        <w:tabs>
          <w:tab w:val="left" w:pos="284"/>
        </w:tabs>
        <w:ind w:left="284" w:hanging="284"/>
        <w:jc w:val="both"/>
        <w:rPr>
          <w:sz w:val="22"/>
          <w:szCs w:val="22"/>
        </w:rPr>
      </w:pPr>
      <w:r w:rsidRPr="00552404">
        <w:rPr>
          <w:sz w:val="22"/>
          <w:szCs w:val="22"/>
        </w:rPr>
        <w:lastRenderedPageBreak/>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2020 r. poz. 346 z późn. zm.).</w:t>
      </w:r>
    </w:p>
    <w:p w14:paraId="79DBEB5C" w14:textId="77777777" w:rsidR="00B06B63" w:rsidRPr="00552404" w:rsidRDefault="00B06B63" w:rsidP="00774715">
      <w:pPr>
        <w:tabs>
          <w:tab w:val="left" w:pos="284"/>
        </w:tabs>
        <w:jc w:val="both"/>
        <w:rPr>
          <w:sz w:val="22"/>
          <w:szCs w:val="22"/>
        </w:rPr>
      </w:pPr>
    </w:p>
    <w:p w14:paraId="04E12256" w14:textId="24C8ECB1" w:rsidR="00311B4A" w:rsidRPr="00552404" w:rsidRDefault="00E47504" w:rsidP="00311B4A">
      <w:pPr>
        <w:ind w:left="360" w:hanging="360"/>
        <w:jc w:val="both"/>
        <w:rPr>
          <w:b/>
          <w:bCs/>
          <w:sz w:val="22"/>
          <w:szCs w:val="22"/>
        </w:rPr>
      </w:pPr>
      <w:r w:rsidRPr="00552404">
        <w:rPr>
          <w:b/>
          <w:sz w:val="22"/>
          <w:szCs w:val="22"/>
        </w:rPr>
        <w:t xml:space="preserve">VII. </w:t>
      </w:r>
      <w:r w:rsidR="00311B4A" w:rsidRPr="00552404">
        <w:rPr>
          <w:b/>
          <w:bCs/>
          <w:sz w:val="22"/>
          <w:szCs w:val="22"/>
        </w:rPr>
        <w:t>Wykaz oświadczeń lub dokumentów jakie muszą Wykonawcy złożyć</w:t>
      </w:r>
      <w:r w:rsidR="001E63BB" w:rsidRPr="00552404">
        <w:rPr>
          <w:b/>
          <w:bCs/>
          <w:sz w:val="22"/>
          <w:szCs w:val="22"/>
        </w:rPr>
        <w:t xml:space="preserve"> </w:t>
      </w:r>
      <w:r w:rsidR="00311B4A" w:rsidRPr="00552404">
        <w:rPr>
          <w:b/>
          <w:bCs/>
          <w:sz w:val="22"/>
          <w:szCs w:val="22"/>
        </w:rPr>
        <w:t xml:space="preserve">w  </w:t>
      </w:r>
      <w:r w:rsidR="007C5E8C" w:rsidRPr="00552404">
        <w:rPr>
          <w:b/>
          <w:bCs/>
          <w:sz w:val="22"/>
          <w:szCs w:val="22"/>
        </w:rPr>
        <w:t>ofercie</w:t>
      </w:r>
    </w:p>
    <w:p w14:paraId="4BEEDEBC" w14:textId="77777777" w:rsidR="00B73F7D" w:rsidRPr="00552404" w:rsidRDefault="00311B4A" w:rsidP="00734601">
      <w:pPr>
        <w:pStyle w:val="Akapitzlist"/>
        <w:numPr>
          <w:ilvl w:val="0"/>
          <w:numId w:val="18"/>
        </w:numPr>
        <w:tabs>
          <w:tab w:val="left" w:pos="141"/>
        </w:tabs>
        <w:ind w:left="284" w:hanging="284"/>
        <w:jc w:val="both"/>
        <w:rPr>
          <w:bCs/>
          <w:color w:val="000000" w:themeColor="text1"/>
          <w:sz w:val="22"/>
          <w:szCs w:val="22"/>
        </w:rPr>
      </w:pPr>
      <w:r w:rsidRPr="00552404">
        <w:rPr>
          <w:color w:val="000000" w:themeColor="text1"/>
          <w:sz w:val="22"/>
          <w:szCs w:val="22"/>
        </w:rPr>
        <w:t xml:space="preserve">Wypełniony i podpisany formularz oferty stanowiący </w:t>
      </w:r>
      <w:r w:rsidR="001E63BB" w:rsidRPr="00552404">
        <w:rPr>
          <w:b/>
          <w:bCs/>
          <w:i/>
          <w:color w:val="000000" w:themeColor="text1"/>
          <w:sz w:val="22"/>
          <w:szCs w:val="22"/>
        </w:rPr>
        <w:t>Z</w:t>
      </w:r>
      <w:r w:rsidRPr="00552404">
        <w:rPr>
          <w:b/>
          <w:bCs/>
          <w:i/>
          <w:color w:val="000000" w:themeColor="text1"/>
          <w:sz w:val="22"/>
          <w:szCs w:val="22"/>
        </w:rPr>
        <w:t xml:space="preserve">ałącznik </w:t>
      </w:r>
      <w:r w:rsidR="001E63BB" w:rsidRPr="00552404">
        <w:rPr>
          <w:b/>
          <w:bCs/>
          <w:i/>
          <w:color w:val="000000" w:themeColor="text1"/>
          <w:sz w:val="22"/>
          <w:szCs w:val="22"/>
        </w:rPr>
        <w:t>N</w:t>
      </w:r>
      <w:r w:rsidRPr="00552404">
        <w:rPr>
          <w:b/>
          <w:bCs/>
          <w:i/>
          <w:color w:val="000000" w:themeColor="text1"/>
          <w:sz w:val="22"/>
          <w:szCs w:val="22"/>
        </w:rPr>
        <w:t xml:space="preserve">r </w:t>
      </w:r>
      <w:r w:rsidR="00051988" w:rsidRPr="00552404">
        <w:rPr>
          <w:b/>
          <w:bCs/>
          <w:i/>
          <w:color w:val="000000" w:themeColor="text1"/>
          <w:sz w:val="22"/>
          <w:szCs w:val="22"/>
        </w:rPr>
        <w:t>1</w:t>
      </w:r>
      <w:r w:rsidRPr="00552404">
        <w:rPr>
          <w:b/>
          <w:bCs/>
          <w:color w:val="000000" w:themeColor="text1"/>
          <w:sz w:val="22"/>
          <w:szCs w:val="22"/>
        </w:rPr>
        <w:t xml:space="preserve"> </w:t>
      </w:r>
      <w:r w:rsidRPr="00552404">
        <w:rPr>
          <w:b/>
          <w:bCs/>
          <w:i/>
          <w:color w:val="000000" w:themeColor="text1"/>
          <w:sz w:val="22"/>
          <w:szCs w:val="22"/>
        </w:rPr>
        <w:t>do SIWZ</w:t>
      </w:r>
      <w:r w:rsidR="00552E55" w:rsidRPr="00552404">
        <w:rPr>
          <w:b/>
          <w:bCs/>
          <w:color w:val="000000" w:themeColor="text1"/>
          <w:sz w:val="22"/>
          <w:szCs w:val="22"/>
        </w:rPr>
        <w:t>.</w:t>
      </w:r>
      <w:r w:rsidR="001F030C" w:rsidRPr="00552404">
        <w:rPr>
          <w:b/>
          <w:bCs/>
          <w:color w:val="000000" w:themeColor="text1"/>
          <w:sz w:val="22"/>
          <w:szCs w:val="22"/>
        </w:rPr>
        <w:t xml:space="preserve"> </w:t>
      </w:r>
    </w:p>
    <w:p w14:paraId="25E3B38E" w14:textId="28272753" w:rsidR="001F510B" w:rsidRPr="00552404"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sidRPr="00552404">
        <w:rPr>
          <w:color w:val="000000" w:themeColor="text1"/>
          <w:sz w:val="22"/>
          <w:szCs w:val="22"/>
        </w:rPr>
        <w:t>Wypełnion</w:t>
      </w:r>
      <w:r w:rsidR="00BD09D1" w:rsidRPr="00552404">
        <w:rPr>
          <w:color w:val="000000" w:themeColor="text1"/>
          <w:sz w:val="22"/>
          <w:szCs w:val="22"/>
        </w:rPr>
        <w:t>y</w:t>
      </w:r>
      <w:r w:rsidRPr="00552404">
        <w:rPr>
          <w:color w:val="000000" w:themeColor="text1"/>
          <w:sz w:val="22"/>
          <w:szCs w:val="22"/>
        </w:rPr>
        <w:t xml:space="preserve"> i podpisan</w:t>
      </w:r>
      <w:r w:rsidR="00BD09D1" w:rsidRPr="00552404">
        <w:rPr>
          <w:color w:val="000000" w:themeColor="text1"/>
          <w:sz w:val="22"/>
          <w:szCs w:val="22"/>
        </w:rPr>
        <w:t xml:space="preserve">y </w:t>
      </w:r>
      <w:r w:rsidR="000C2744" w:rsidRPr="00552404">
        <w:rPr>
          <w:color w:val="000000" w:themeColor="text1"/>
          <w:sz w:val="22"/>
          <w:szCs w:val="22"/>
        </w:rPr>
        <w:t>szczegółowy opis przedmiotu zamówienia/formularz</w:t>
      </w:r>
      <w:r w:rsidR="00954211" w:rsidRPr="00552404">
        <w:rPr>
          <w:color w:val="000000" w:themeColor="text1"/>
          <w:sz w:val="22"/>
          <w:szCs w:val="22"/>
        </w:rPr>
        <w:t xml:space="preserve"> określając</w:t>
      </w:r>
      <w:r w:rsidR="00BD09D1" w:rsidRPr="00552404">
        <w:rPr>
          <w:color w:val="000000" w:themeColor="text1"/>
          <w:sz w:val="22"/>
          <w:szCs w:val="22"/>
        </w:rPr>
        <w:t>y</w:t>
      </w:r>
      <w:r w:rsidRPr="00552404">
        <w:rPr>
          <w:color w:val="000000" w:themeColor="text1"/>
          <w:sz w:val="22"/>
          <w:szCs w:val="22"/>
        </w:rPr>
        <w:t xml:space="preserve"> </w:t>
      </w:r>
      <w:r w:rsidR="000C2744" w:rsidRPr="00552404">
        <w:rPr>
          <w:rFonts w:eastAsia="Arial"/>
          <w:sz w:val="22"/>
          <w:szCs w:val="22"/>
        </w:rPr>
        <w:t>oferowany materiały wraz z miejscem</w:t>
      </w:r>
      <w:r w:rsidR="00954211" w:rsidRPr="00552404">
        <w:rPr>
          <w:rFonts w:eastAsia="Arial"/>
          <w:sz w:val="22"/>
          <w:szCs w:val="22"/>
        </w:rPr>
        <w:t xml:space="preserve"> </w:t>
      </w:r>
      <w:r w:rsidR="000C2744" w:rsidRPr="00552404">
        <w:rPr>
          <w:rFonts w:eastAsia="Arial"/>
          <w:sz w:val="22"/>
          <w:szCs w:val="22"/>
        </w:rPr>
        <w:t>dostarczenia</w:t>
      </w:r>
      <w:r w:rsidR="00BD09D1" w:rsidRPr="00552404">
        <w:rPr>
          <w:rFonts w:eastAsia="Arial"/>
          <w:sz w:val="22"/>
          <w:szCs w:val="22"/>
        </w:rPr>
        <w:t xml:space="preserve"> </w:t>
      </w:r>
      <w:r w:rsidRPr="00552404">
        <w:rPr>
          <w:b/>
          <w:i/>
          <w:color w:val="000000" w:themeColor="text1"/>
          <w:sz w:val="22"/>
          <w:szCs w:val="22"/>
        </w:rPr>
        <w:t>Załącznik Nr 2</w:t>
      </w:r>
    </w:p>
    <w:p w14:paraId="2B6C1F96" w14:textId="77777777" w:rsidR="00DD6493" w:rsidRPr="00552404" w:rsidRDefault="00AC4ED6" w:rsidP="00734601">
      <w:pPr>
        <w:pStyle w:val="Akapitzlist"/>
        <w:numPr>
          <w:ilvl w:val="0"/>
          <w:numId w:val="18"/>
        </w:numPr>
        <w:ind w:left="284" w:hanging="284"/>
        <w:jc w:val="both"/>
        <w:rPr>
          <w:color w:val="000000" w:themeColor="text1"/>
          <w:sz w:val="22"/>
          <w:szCs w:val="22"/>
        </w:rPr>
      </w:pPr>
      <w:r w:rsidRPr="00552404">
        <w:rPr>
          <w:color w:val="000000" w:themeColor="text1"/>
          <w:sz w:val="22"/>
          <w:szCs w:val="22"/>
        </w:rPr>
        <w:t xml:space="preserve">Wypełnione i podpisane </w:t>
      </w:r>
      <w:r w:rsidR="00DD6493" w:rsidRPr="00552404">
        <w:rPr>
          <w:color w:val="000000" w:themeColor="text1"/>
          <w:sz w:val="22"/>
          <w:szCs w:val="22"/>
        </w:rPr>
        <w:t xml:space="preserve">Oświadczenie dot. spełnianie warunków udziału w postępowaniu  zgodnie z </w:t>
      </w:r>
      <w:r w:rsidR="00DD6493" w:rsidRPr="00552404">
        <w:rPr>
          <w:b/>
          <w:i/>
          <w:color w:val="000000" w:themeColor="text1"/>
          <w:sz w:val="22"/>
          <w:szCs w:val="22"/>
        </w:rPr>
        <w:t>Załącznikiem Nr 3</w:t>
      </w:r>
    </w:p>
    <w:p w14:paraId="6E047E87" w14:textId="77777777" w:rsidR="00DD6493" w:rsidRPr="00552404" w:rsidRDefault="00AC4ED6" w:rsidP="00734601">
      <w:pPr>
        <w:pStyle w:val="Akapitzlist"/>
        <w:numPr>
          <w:ilvl w:val="0"/>
          <w:numId w:val="18"/>
        </w:numPr>
        <w:ind w:left="284" w:hanging="284"/>
        <w:jc w:val="both"/>
        <w:rPr>
          <w:color w:val="000000" w:themeColor="text1"/>
          <w:sz w:val="22"/>
          <w:szCs w:val="22"/>
        </w:rPr>
      </w:pPr>
      <w:r w:rsidRPr="00552404">
        <w:rPr>
          <w:color w:val="000000" w:themeColor="text1"/>
          <w:sz w:val="22"/>
          <w:szCs w:val="22"/>
        </w:rPr>
        <w:t xml:space="preserve">Wypełnione i podpisane </w:t>
      </w:r>
      <w:r w:rsidR="00DD6493" w:rsidRPr="00552404">
        <w:rPr>
          <w:color w:val="000000" w:themeColor="text1"/>
          <w:sz w:val="22"/>
          <w:szCs w:val="22"/>
        </w:rPr>
        <w:t xml:space="preserve">Oświadczenie dot. przesłanek wykluczenia z postępowania zgodnie z </w:t>
      </w:r>
      <w:r w:rsidR="00DD6493" w:rsidRPr="00552404">
        <w:rPr>
          <w:b/>
          <w:i/>
          <w:color w:val="000000" w:themeColor="text1"/>
          <w:sz w:val="22"/>
          <w:szCs w:val="22"/>
        </w:rPr>
        <w:t>Załącznikiem Nr 3A</w:t>
      </w:r>
    </w:p>
    <w:p w14:paraId="2D626FDE" w14:textId="1AC3191B" w:rsidR="00FC5419" w:rsidRPr="00552404" w:rsidRDefault="00FC5419" w:rsidP="00192612">
      <w:pPr>
        <w:pStyle w:val="Akapitzlist"/>
        <w:numPr>
          <w:ilvl w:val="0"/>
          <w:numId w:val="18"/>
        </w:numPr>
        <w:autoSpaceDE w:val="0"/>
        <w:autoSpaceDN w:val="0"/>
        <w:adjustRightInd w:val="0"/>
        <w:ind w:left="284" w:hanging="284"/>
        <w:jc w:val="both"/>
        <w:rPr>
          <w:noProof/>
          <w:color w:val="332C30"/>
          <w:sz w:val="22"/>
          <w:szCs w:val="22"/>
        </w:rPr>
      </w:pPr>
      <w:r w:rsidRPr="00552404">
        <w:rPr>
          <w:color w:val="000000" w:themeColor="text1"/>
          <w:sz w:val="22"/>
          <w:szCs w:val="22"/>
        </w:rPr>
        <w:t xml:space="preserve">Wypełnione i podpisane </w:t>
      </w:r>
      <w:r w:rsidRPr="00552404">
        <w:rPr>
          <w:color w:val="0B0508"/>
          <w:sz w:val="22"/>
          <w:szCs w:val="22"/>
        </w:rPr>
        <w:t>Oświadczeni</w:t>
      </w:r>
      <w:r w:rsidR="00192612" w:rsidRPr="00552404">
        <w:rPr>
          <w:color w:val="0B0508"/>
          <w:sz w:val="22"/>
          <w:szCs w:val="22"/>
        </w:rPr>
        <w:t>e</w:t>
      </w:r>
      <w:r w:rsidRPr="00552404">
        <w:rPr>
          <w:color w:val="0B0508"/>
          <w:sz w:val="22"/>
          <w:szCs w:val="22"/>
        </w:rPr>
        <w:t>, iż zastosowan</w:t>
      </w:r>
      <w:r w:rsidR="00192612" w:rsidRPr="00552404">
        <w:rPr>
          <w:color w:val="0B0508"/>
          <w:sz w:val="22"/>
          <w:szCs w:val="22"/>
        </w:rPr>
        <w:t>ie</w:t>
      </w:r>
      <w:r w:rsidRPr="00552404">
        <w:rPr>
          <w:color w:val="0B0508"/>
          <w:sz w:val="22"/>
          <w:szCs w:val="22"/>
        </w:rPr>
        <w:t xml:space="preserve"> proponowanych materiałów eksploatacyjnych równoważnych nie spowoduje utraty gwarancji na urządzenia, do których przeznaczone są oferowane mater</w:t>
      </w:r>
      <w:r w:rsidRPr="00552404">
        <w:rPr>
          <w:color w:val="2C262A"/>
          <w:sz w:val="22"/>
          <w:szCs w:val="22"/>
        </w:rPr>
        <w:t>i</w:t>
      </w:r>
      <w:r w:rsidRPr="00552404">
        <w:rPr>
          <w:color w:val="0B0508"/>
          <w:sz w:val="22"/>
          <w:szCs w:val="22"/>
        </w:rPr>
        <w:t>ały oraz zobowiązanie do zwrotu kosztów naprawy urządzenia, a w przypadku takiej konieczności - zleconej przez Zamawiającego ekspertyzy rzeczoznawcy</w:t>
      </w:r>
      <w:r w:rsidR="00192612" w:rsidRPr="00552404">
        <w:rPr>
          <w:color w:val="0B0508"/>
          <w:sz w:val="22"/>
          <w:szCs w:val="22"/>
        </w:rPr>
        <w:t xml:space="preserve"> zgodnie z </w:t>
      </w:r>
      <w:r w:rsidR="00192612" w:rsidRPr="00552404">
        <w:rPr>
          <w:b/>
          <w:i/>
          <w:color w:val="0B0508"/>
          <w:sz w:val="22"/>
          <w:szCs w:val="22"/>
        </w:rPr>
        <w:t>Załącznikiem Nr 6</w:t>
      </w:r>
    </w:p>
    <w:p w14:paraId="3D76F45C" w14:textId="77777777" w:rsidR="002A5C24" w:rsidRPr="00552404" w:rsidRDefault="002A5C24" w:rsidP="00734601">
      <w:pPr>
        <w:pStyle w:val="Akapitzlist"/>
        <w:numPr>
          <w:ilvl w:val="0"/>
          <w:numId w:val="18"/>
        </w:numPr>
        <w:tabs>
          <w:tab w:val="left" w:pos="141"/>
        </w:tabs>
        <w:ind w:left="284" w:hanging="284"/>
        <w:jc w:val="both"/>
        <w:rPr>
          <w:bCs/>
          <w:color w:val="000000" w:themeColor="text1"/>
          <w:sz w:val="22"/>
          <w:szCs w:val="22"/>
        </w:rPr>
      </w:pPr>
      <w:r w:rsidRPr="00552404">
        <w:rPr>
          <w:bCs/>
          <w:color w:val="000000" w:themeColor="text1"/>
          <w:sz w:val="22"/>
          <w:szCs w:val="22"/>
        </w:rPr>
        <w:t xml:space="preserve">Pełnomocnictwo (oryginał lub notarialnie poświadczona kopia) do reprezentowania </w:t>
      </w:r>
      <w:r w:rsidR="0002203F" w:rsidRPr="00552404">
        <w:rPr>
          <w:bCs/>
          <w:color w:val="000000" w:themeColor="text1"/>
          <w:sz w:val="22"/>
          <w:szCs w:val="22"/>
        </w:rPr>
        <w:t>W</w:t>
      </w:r>
      <w:r w:rsidRPr="0055240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Pr="00552404" w:rsidRDefault="00DD6493" w:rsidP="00734601">
      <w:pPr>
        <w:pStyle w:val="Akapitzlist"/>
        <w:numPr>
          <w:ilvl w:val="0"/>
          <w:numId w:val="18"/>
        </w:numPr>
        <w:tabs>
          <w:tab w:val="left" w:pos="141"/>
        </w:tabs>
        <w:ind w:left="284" w:hanging="284"/>
        <w:jc w:val="both"/>
        <w:rPr>
          <w:bCs/>
          <w:color w:val="000000" w:themeColor="text1"/>
          <w:sz w:val="22"/>
          <w:szCs w:val="22"/>
        </w:rPr>
      </w:pPr>
      <w:r w:rsidRPr="00552404">
        <w:rPr>
          <w:bCs/>
          <w:color w:val="000000" w:themeColor="text1"/>
          <w:sz w:val="22"/>
          <w:szCs w:val="22"/>
        </w:rPr>
        <w:t>Potwierdzenie wniesienia wadium.</w:t>
      </w:r>
    </w:p>
    <w:p w14:paraId="05E4C505" w14:textId="77777777" w:rsidR="0080734C" w:rsidRPr="00552404" w:rsidRDefault="008A4F8F" w:rsidP="00734601">
      <w:pPr>
        <w:pStyle w:val="Akapitzlist"/>
        <w:numPr>
          <w:ilvl w:val="0"/>
          <w:numId w:val="18"/>
        </w:numPr>
        <w:ind w:left="284" w:hanging="284"/>
        <w:rPr>
          <w:sz w:val="22"/>
          <w:szCs w:val="22"/>
        </w:rPr>
      </w:pPr>
      <w:r w:rsidRPr="00552404">
        <w:rPr>
          <w:sz w:val="22"/>
          <w:szCs w:val="22"/>
        </w:rPr>
        <w:t>Dokumenty dołączone do oferty, których złożenia nie wymaga Zamawiający nie będą podlegały ocenie przez Zamawiającego.</w:t>
      </w:r>
    </w:p>
    <w:p w14:paraId="346700D9" w14:textId="77777777" w:rsidR="00FB251C" w:rsidRPr="00552404" w:rsidRDefault="00FB251C" w:rsidP="004C3410">
      <w:pPr>
        <w:pStyle w:val="Akapitzlist"/>
        <w:ind w:left="0"/>
        <w:rPr>
          <w:sz w:val="22"/>
          <w:szCs w:val="22"/>
        </w:rPr>
      </w:pPr>
    </w:p>
    <w:p w14:paraId="1BE85A4B" w14:textId="77823E21" w:rsidR="00180DB0" w:rsidRPr="00552404" w:rsidRDefault="00311B4A" w:rsidP="009C7C30">
      <w:pPr>
        <w:tabs>
          <w:tab w:val="left" w:pos="0"/>
        </w:tabs>
        <w:jc w:val="both"/>
        <w:rPr>
          <w:b/>
          <w:bCs/>
          <w:sz w:val="22"/>
          <w:szCs w:val="22"/>
        </w:rPr>
      </w:pPr>
      <w:r w:rsidRPr="00552404">
        <w:rPr>
          <w:b/>
          <w:sz w:val="22"/>
          <w:szCs w:val="22"/>
        </w:rPr>
        <w:t xml:space="preserve">VIII. </w:t>
      </w:r>
      <w:r w:rsidR="00F12F1C" w:rsidRPr="00552404">
        <w:rPr>
          <w:b/>
          <w:bCs/>
          <w:sz w:val="22"/>
          <w:szCs w:val="22"/>
        </w:rPr>
        <w:t>Forma dokumentów</w:t>
      </w:r>
    </w:p>
    <w:p w14:paraId="668EFF11" w14:textId="77777777" w:rsidR="00180DB0" w:rsidRPr="00552404" w:rsidRDefault="00180DB0" w:rsidP="00180DB0">
      <w:pPr>
        <w:pStyle w:val="Akapitzlist"/>
        <w:numPr>
          <w:ilvl w:val="6"/>
          <w:numId w:val="19"/>
        </w:numPr>
        <w:tabs>
          <w:tab w:val="left" w:pos="284"/>
        </w:tabs>
        <w:ind w:left="284" w:hanging="284"/>
        <w:jc w:val="both"/>
        <w:rPr>
          <w:bCs/>
          <w:sz w:val="22"/>
          <w:szCs w:val="22"/>
        </w:rPr>
      </w:pPr>
      <w:r w:rsidRPr="00552404">
        <w:rPr>
          <w:bCs/>
          <w:sz w:val="22"/>
          <w:szCs w:val="22"/>
        </w:rPr>
        <w:t>Oświadczenia Wykonawcy i innych podmiotów, na których zdolnościach lub sytuacji polega Wykonawca na zasadach określonych w art. 22a ustawy oraz dotyczące podwykonawców, składane są w oryginale.</w:t>
      </w:r>
    </w:p>
    <w:p w14:paraId="16DC2EA2" w14:textId="77777777" w:rsidR="00180DB0" w:rsidRPr="00552404" w:rsidRDefault="00180DB0" w:rsidP="00180DB0">
      <w:pPr>
        <w:pStyle w:val="Akapitzlist"/>
        <w:numPr>
          <w:ilvl w:val="0"/>
          <w:numId w:val="26"/>
        </w:numPr>
        <w:tabs>
          <w:tab w:val="clear" w:pos="360"/>
          <w:tab w:val="num" w:pos="284"/>
        </w:tabs>
        <w:ind w:left="284" w:hanging="284"/>
        <w:jc w:val="both"/>
        <w:rPr>
          <w:bCs/>
          <w:sz w:val="22"/>
          <w:szCs w:val="22"/>
        </w:rPr>
      </w:pPr>
      <w:r w:rsidRPr="00552404">
        <w:rPr>
          <w:bCs/>
          <w:sz w:val="22"/>
          <w:szCs w:val="22"/>
        </w:rPr>
        <w:t>Dokumenty, inne niż oświadczenia, o których mowa w ust. 1, składane są w oryginale lub kopii poświadczonej za zgodność z oryginałem.</w:t>
      </w:r>
    </w:p>
    <w:p w14:paraId="17F5AF35" w14:textId="77777777" w:rsidR="00180DB0" w:rsidRPr="00552404" w:rsidRDefault="00180DB0" w:rsidP="00180DB0">
      <w:pPr>
        <w:pStyle w:val="Akapitzlist"/>
        <w:numPr>
          <w:ilvl w:val="0"/>
          <w:numId w:val="26"/>
        </w:numPr>
        <w:tabs>
          <w:tab w:val="clear" w:pos="360"/>
          <w:tab w:val="left" w:pos="284"/>
        </w:tabs>
        <w:ind w:left="284" w:hanging="284"/>
        <w:jc w:val="both"/>
        <w:rPr>
          <w:bCs/>
          <w:sz w:val="22"/>
          <w:szCs w:val="22"/>
        </w:rPr>
      </w:pPr>
      <w:r w:rsidRPr="00552404">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74F3A21" w14:textId="77777777" w:rsidR="00180DB0" w:rsidRPr="00552404" w:rsidRDefault="00180DB0" w:rsidP="00180DB0">
      <w:pPr>
        <w:pStyle w:val="Akapitzlist"/>
        <w:numPr>
          <w:ilvl w:val="0"/>
          <w:numId w:val="26"/>
        </w:numPr>
        <w:tabs>
          <w:tab w:val="clear" w:pos="360"/>
          <w:tab w:val="left" w:pos="284"/>
        </w:tabs>
        <w:ind w:left="284" w:hanging="284"/>
        <w:jc w:val="both"/>
        <w:rPr>
          <w:bCs/>
          <w:sz w:val="22"/>
          <w:szCs w:val="22"/>
        </w:rPr>
      </w:pPr>
      <w:r w:rsidRPr="00552404">
        <w:rPr>
          <w:bCs/>
          <w:sz w:val="22"/>
          <w:szCs w:val="22"/>
        </w:rPr>
        <w:t>Poświadczenie za zgodność z oryginałem następuje w formie pisemnej lub w formie elektronicznej.</w:t>
      </w:r>
    </w:p>
    <w:p w14:paraId="4575CE78" w14:textId="77777777" w:rsidR="00180DB0" w:rsidRPr="00552404" w:rsidRDefault="00180DB0" w:rsidP="00180DB0">
      <w:pPr>
        <w:pStyle w:val="Akapitzlist"/>
        <w:numPr>
          <w:ilvl w:val="0"/>
          <w:numId w:val="26"/>
        </w:numPr>
        <w:tabs>
          <w:tab w:val="clear" w:pos="360"/>
          <w:tab w:val="left" w:pos="284"/>
        </w:tabs>
        <w:ind w:left="284" w:hanging="284"/>
        <w:jc w:val="both"/>
        <w:rPr>
          <w:bCs/>
          <w:sz w:val="22"/>
          <w:szCs w:val="22"/>
        </w:rPr>
      </w:pPr>
      <w:r w:rsidRPr="00552404">
        <w:rPr>
          <w:bCs/>
          <w:sz w:val="22"/>
          <w:szCs w:val="22"/>
        </w:rPr>
        <w:t>Zamawiający może żądać przedstawienia oryginału lub notarialnie poświadczonej kopii dokumentów, o których mowa w rozporządzeniach, innych niż oświadczenia, wyłącznie wtedy, gdy złożona kopia dokumentu jest nieczytelna lub budzi wątpliwości co do jej prawdziwości.</w:t>
      </w:r>
    </w:p>
    <w:p w14:paraId="537E9A33" w14:textId="77777777" w:rsidR="00180DB0" w:rsidRPr="00552404" w:rsidRDefault="00180DB0" w:rsidP="00180DB0">
      <w:pPr>
        <w:pStyle w:val="Akapitzlist"/>
        <w:numPr>
          <w:ilvl w:val="0"/>
          <w:numId w:val="26"/>
        </w:numPr>
        <w:tabs>
          <w:tab w:val="clear" w:pos="360"/>
          <w:tab w:val="left" w:pos="284"/>
        </w:tabs>
        <w:ind w:left="284" w:hanging="284"/>
        <w:jc w:val="both"/>
        <w:rPr>
          <w:bCs/>
          <w:sz w:val="22"/>
          <w:szCs w:val="22"/>
        </w:rPr>
      </w:pPr>
      <w:r w:rsidRPr="00552404">
        <w:rPr>
          <w:bCs/>
          <w:sz w:val="22"/>
          <w:szCs w:val="22"/>
        </w:rPr>
        <w:t xml:space="preserve">Dokumenty sporządzone w języku obcym są składane wraz z tłumaczeniem na język polski. </w:t>
      </w:r>
    </w:p>
    <w:p w14:paraId="3AEE70BE" w14:textId="77777777" w:rsidR="00180DB0" w:rsidRPr="00552404" w:rsidRDefault="00180DB0" w:rsidP="00180DB0">
      <w:pPr>
        <w:pStyle w:val="Akapitzlist"/>
        <w:numPr>
          <w:ilvl w:val="0"/>
          <w:numId w:val="26"/>
        </w:numPr>
        <w:tabs>
          <w:tab w:val="clear" w:pos="360"/>
          <w:tab w:val="left" w:pos="284"/>
        </w:tabs>
        <w:ind w:left="284" w:hanging="284"/>
        <w:jc w:val="both"/>
        <w:rPr>
          <w:bCs/>
          <w:sz w:val="22"/>
          <w:szCs w:val="22"/>
        </w:rPr>
      </w:pPr>
      <w:r w:rsidRPr="00552404">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6867F72C" w14:textId="77777777" w:rsidR="00180DB0" w:rsidRPr="00552404" w:rsidRDefault="00180DB0" w:rsidP="00180DB0">
      <w:pPr>
        <w:pStyle w:val="Akapitzlist"/>
        <w:numPr>
          <w:ilvl w:val="0"/>
          <w:numId w:val="26"/>
        </w:numPr>
        <w:tabs>
          <w:tab w:val="clear" w:pos="360"/>
          <w:tab w:val="left" w:pos="284"/>
        </w:tabs>
        <w:ind w:left="284" w:hanging="284"/>
        <w:jc w:val="both"/>
        <w:rPr>
          <w:bCs/>
          <w:sz w:val="22"/>
          <w:szCs w:val="22"/>
        </w:rPr>
      </w:pPr>
      <w:r w:rsidRPr="00552404">
        <w:rPr>
          <w:sz w:val="22"/>
          <w:szCs w:val="22"/>
        </w:rPr>
        <w:t xml:space="preserve">Dokumenty składane na wezwanie z art. 24aa ust. 1 PZP powinny być dostarczone w oryginale </w:t>
      </w:r>
      <w:bookmarkStart w:id="2" w:name="_Hlk40276381"/>
      <w:r w:rsidRPr="00552404">
        <w:rPr>
          <w:sz w:val="22"/>
          <w:szCs w:val="22"/>
        </w:rPr>
        <w:t>w formie papierowej lub pocztą elektroniczną opatrzone kwalifikowanym podpisem elektronicznym</w:t>
      </w:r>
      <w:bookmarkEnd w:id="2"/>
      <w:r w:rsidRPr="00552404">
        <w:rPr>
          <w:sz w:val="22"/>
          <w:szCs w:val="22"/>
        </w:rPr>
        <w:t>.</w:t>
      </w:r>
    </w:p>
    <w:p w14:paraId="1306F796" w14:textId="77777777" w:rsidR="0002203F" w:rsidRDefault="0002203F" w:rsidP="003B4C79">
      <w:pPr>
        <w:pStyle w:val="Akapitzlist"/>
        <w:tabs>
          <w:tab w:val="left" w:pos="284"/>
        </w:tabs>
        <w:ind w:left="0"/>
        <w:jc w:val="both"/>
        <w:rPr>
          <w:bCs/>
          <w:sz w:val="22"/>
          <w:szCs w:val="22"/>
        </w:rPr>
      </w:pPr>
    </w:p>
    <w:p w14:paraId="2B6B6553" w14:textId="77777777" w:rsidR="008B1572" w:rsidRDefault="008B1572" w:rsidP="003B4C79">
      <w:pPr>
        <w:pStyle w:val="Akapitzlist"/>
        <w:tabs>
          <w:tab w:val="left" w:pos="284"/>
        </w:tabs>
        <w:ind w:left="0"/>
        <w:jc w:val="both"/>
        <w:rPr>
          <w:bCs/>
          <w:sz w:val="22"/>
          <w:szCs w:val="22"/>
        </w:rPr>
      </w:pPr>
    </w:p>
    <w:p w14:paraId="521AFAB1" w14:textId="77777777" w:rsidR="008B1572" w:rsidRPr="00552404" w:rsidRDefault="008B1572" w:rsidP="003B4C79">
      <w:pPr>
        <w:pStyle w:val="Akapitzlist"/>
        <w:tabs>
          <w:tab w:val="left" w:pos="284"/>
        </w:tabs>
        <w:ind w:left="0"/>
        <w:jc w:val="both"/>
        <w:rPr>
          <w:bCs/>
          <w:sz w:val="22"/>
          <w:szCs w:val="22"/>
        </w:rPr>
      </w:pPr>
    </w:p>
    <w:p w14:paraId="0D54ED3E" w14:textId="77777777" w:rsidR="00E47504" w:rsidRPr="00552404" w:rsidRDefault="00F12F1C" w:rsidP="003B4C79">
      <w:pPr>
        <w:ind w:left="284" w:hanging="284"/>
        <w:jc w:val="both"/>
        <w:rPr>
          <w:b/>
          <w:sz w:val="22"/>
          <w:szCs w:val="22"/>
        </w:rPr>
      </w:pPr>
      <w:r w:rsidRPr="00552404">
        <w:rPr>
          <w:b/>
          <w:sz w:val="22"/>
          <w:szCs w:val="22"/>
        </w:rPr>
        <w:lastRenderedPageBreak/>
        <w:t xml:space="preserve">IX. </w:t>
      </w:r>
      <w:r w:rsidR="00E47504" w:rsidRPr="00552404">
        <w:rPr>
          <w:b/>
          <w:sz w:val="22"/>
          <w:szCs w:val="22"/>
        </w:rPr>
        <w:t xml:space="preserve">Informacje o sposobie porozumiewania się </w:t>
      </w:r>
      <w:r w:rsidR="005B3A2F" w:rsidRPr="00552404">
        <w:rPr>
          <w:b/>
          <w:sz w:val="22"/>
          <w:szCs w:val="22"/>
        </w:rPr>
        <w:t>Z</w:t>
      </w:r>
      <w:r w:rsidR="00E47504" w:rsidRPr="00552404">
        <w:rPr>
          <w:b/>
          <w:sz w:val="22"/>
          <w:szCs w:val="22"/>
        </w:rPr>
        <w:t xml:space="preserve">amawiającego z </w:t>
      </w:r>
      <w:r w:rsidR="005B3A2F" w:rsidRPr="00552404">
        <w:rPr>
          <w:b/>
          <w:sz w:val="22"/>
          <w:szCs w:val="22"/>
        </w:rPr>
        <w:t>W</w:t>
      </w:r>
      <w:r w:rsidR="00E47504" w:rsidRPr="00552404">
        <w:rPr>
          <w:b/>
          <w:sz w:val="22"/>
          <w:szCs w:val="22"/>
        </w:rPr>
        <w:t xml:space="preserve">ykonawcami oraz </w:t>
      </w:r>
      <w:r w:rsidR="003B4C79" w:rsidRPr="00552404">
        <w:rPr>
          <w:b/>
          <w:sz w:val="22"/>
          <w:szCs w:val="22"/>
        </w:rPr>
        <w:t xml:space="preserve">  </w:t>
      </w:r>
      <w:r w:rsidR="00E47504" w:rsidRPr="00552404">
        <w:rPr>
          <w:b/>
          <w:sz w:val="22"/>
          <w:szCs w:val="22"/>
        </w:rPr>
        <w:t>przekazywania oświadczeń i dokumentów</w:t>
      </w:r>
    </w:p>
    <w:p w14:paraId="6FEF796F" w14:textId="77777777" w:rsidR="00E47504" w:rsidRPr="00552404" w:rsidRDefault="00E47504" w:rsidP="005B3A2F">
      <w:pPr>
        <w:jc w:val="both"/>
        <w:rPr>
          <w:b/>
          <w:sz w:val="22"/>
          <w:szCs w:val="22"/>
        </w:rPr>
      </w:pPr>
    </w:p>
    <w:p w14:paraId="726417D2" w14:textId="77777777" w:rsidR="00180DB0" w:rsidRPr="00552404" w:rsidRDefault="00180DB0" w:rsidP="00180DB0">
      <w:pPr>
        <w:numPr>
          <w:ilvl w:val="0"/>
          <w:numId w:val="61"/>
        </w:numPr>
        <w:tabs>
          <w:tab w:val="clear" w:pos="735"/>
          <w:tab w:val="num" w:pos="375"/>
        </w:tabs>
        <w:ind w:left="284" w:hanging="284"/>
        <w:jc w:val="both"/>
        <w:rPr>
          <w:sz w:val="22"/>
          <w:szCs w:val="22"/>
        </w:rPr>
      </w:pPr>
      <w:r w:rsidRPr="00552404">
        <w:rPr>
          <w:sz w:val="22"/>
          <w:szCs w:val="22"/>
        </w:rPr>
        <w:t xml:space="preserve">Oświadczenia, Wykonawcy przekazują </w:t>
      </w:r>
      <w:bookmarkStart w:id="3" w:name="_Hlk40339555"/>
      <w:r w:rsidRPr="00552404">
        <w:rPr>
          <w:sz w:val="22"/>
          <w:szCs w:val="22"/>
        </w:rPr>
        <w:t xml:space="preserve">pisemnie w formie papierowej </w:t>
      </w:r>
      <w:bookmarkEnd w:id="3"/>
      <w:r w:rsidRPr="00552404">
        <w:rPr>
          <w:sz w:val="22"/>
          <w:szCs w:val="22"/>
        </w:rPr>
        <w:t>lub pocztą elektroniczną opatrzone kwalifikowanym podpisem elektronicznym.</w:t>
      </w:r>
    </w:p>
    <w:p w14:paraId="04F2B8BF" w14:textId="77777777" w:rsidR="00180DB0" w:rsidRPr="00552404" w:rsidRDefault="00180DB0" w:rsidP="00180DB0">
      <w:pPr>
        <w:numPr>
          <w:ilvl w:val="0"/>
          <w:numId w:val="61"/>
        </w:numPr>
        <w:tabs>
          <w:tab w:val="clear" w:pos="735"/>
          <w:tab w:val="num" w:pos="375"/>
        </w:tabs>
        <w:ind w:left="284" w:hanging="284"/>
        <w:jc w:val="both"/>
        <w:rPr>
          <w:sz w:val="22"/>
          <w:szCs w:val="22"/>
        </w:rPr>
      </w:pPr>
      <w:r w:rsidRPr="00552404">
        <w:rPr>
          <w:sz w:val="22"/>
          <w:szCs w:val="22"/>
        </w:rPr>
        <w:t>Wnioski, zawiadomienia oraz informacje Zamawiający i Wykonawcy przekazują pisemnie w formie papierowej lub pocztą elektroniczną.</w:t>
      </w:r>
    </w:p>
    <w:p w14:paraId="6EA6289D" w14:textId="77777777" w:rsidR="00180DB0" w:rsidRPr="00552404" w:rsidRDefault="00180DB0" w:rsidP="00180DB0">
      <w:pPr>
        <w:numPr>
          <w:ilvl w:val="0"/>
          <w:numId w:val="61"/>
        </w:numPr>
        <w:tabs>
          <w:tab w:val="clear" w:pos="735"/>
          <w:tab w:val="num" w:pos="375"/>
        </w:tabs>
        <w:ind w:left="284" w:hanging="284"/>
        <w:jc w:val="both"/>
        <w:rPr>
          <w:sz w:val="22"/>
          <w:szCs w:val="22"/>
        </w:rPr>
      </w:pPr>
      <w:r w:rsidRPr="00552404">
        <w:rPr>
          <w:sz w:val="22"/>
          <w:szCs w:val="22"/>
        </w:rPr>
        <w:t>Jeżeli Zamawiający lub Wykonawca przekazują oświadczenia, wnioski, zawiadomienia oraz informacje pocztą elektroniczną, każda ze stron na żądanie drugiej niezwłocznie potwierdza fakt ich otrzymania.</w:t>
      </w:r>
    </w:p>
    <w:p w14:paraId="7770F5D5" w14:textId="77777777" w:rsidR="00180DB0" w:rsidRPr="00552404" w:rsidRDefault="00180DB0" w:rsidP="00180DB0">
      <w:pPr>
        <w:numPr>
          <w:ilvl w:val="0"/>
          <w:numId w:val="61"/>
        </w:numPr>
        <w:tabs>
          <w:tab w:val="clear" w:pos="735"/>
          <w:tab w:val="num" w:pos="375"/>
        </w:tabs>
        <w:ind w:left="284" w:hanging="284"/>
        <w:jc w:val="both"/>
        <w:rPr>
          <w:sz w:val="22"/>
          <w:szCs w:val="22"/>
        </w:rPr>
      </w:pPr>
      <w:r w:rsidRPr="00552404">
        <w:rPr>
          <w:sz w:val="22"/>
          <w:szCs w:val="22"/>
        </w:rPr>
        <w:t>Wykonawca może zwrócić się do Zamawiającego o wyjaśnienie treści SIWZ. Pytania muszą być skierowane z zachowaniem formy określonej w ust. 2. Pytania muszą być sformułowane na piśmie i skierowane na adres:</w:t>
      </w:r>
    </w:p>
    <w:p w14:paraId="37787E7E" w14:textId="77777777" w:rsidR="00180DB0" w:rsidRPr="00552404" w:rsidRDefault="00180DB0" w:rsidP="00180DB0">
      <w:pPr>
        <w:jc w:val="both"/>
        <w:rPr>
          <w:sz w:val="22"/>
          <w:szCs w:val="22"/>
        </w:rPr>
      </w:pPr>
    </w:p>
    <w:p w14:paraId="1E1E53E9" w14:textId="77777777" w:rsidR="00180DB0" w:rsidRPr="00552404" w:rsidRDefault="00180DB0" w:rsidP="00180DB0">
      <w:pPr>
        <w:ind w:left="567"/>
        <w:jc w:val="center"/>
        <w:rPr>
          <w:b/>
          <w:bCs/>
          <w:sz w:val="22"/>
          <w:szCs w:val="22"/>
        </w:rPr>
      </w:pPr>
      <w:r w:rsidRPr="00552404">
        <w:rPr>
          <w:b/>
          <w:bCs/>
          <w:sz w:val="22"/>
          <w:szCs w:val="22"/>
        </w:rPr>
        <w:t>Mazowiecka Instytucja Gospodarki Budżetowej MAZOVIA</w:t>
      </w:r>
    </w:p>
    <w:p w14:paraId="0C85DAEE" w14:textId="77777777" w:rsidR="00180DB0" w:rsidRPr="00552404" w:rsidRDefault="00180DB0" w:rsidP="00180DB0">
      <w:pPr>
        <w:ind w:left="735"/>
        <w:jc w:val="center"/>
        <w:rPr>
          <w:b/>
          <w:bCs/>
          <w:sz w:val="22"/>
          <w:szCs w:val="22"/>
        </w:rPr>
      </w:pPr>
      <w:r w:rsidRPr="00552404">
        <w:rPr>
          <w:b/>
          <w:bCs/>
          <w:sz w:val="22"/>
          <w:szCs w:val="22"/>
        </w:rPr>
        <w:t>ul. Kocjana 3,  01-473 Warszawa</w:t>
      </w:r>
    </w:p>
    <w:p w14:paraId="062C824E" w14:textId="77777777" w:rsidR="00180DB0" w:rsidRPr="00552404" w:rsidRDefault="00180DB0" w:rsidP="00180DB0">
      <w:pPr>
        <w:ind w:left="735"/>
        <w:jc w:val="center"/>
        <w:rPr>
          <w:b/>
          <w:bCs/>
          <w:sz w:val="22"/>
          <w:szCs w:val="22"/>
        </w:rPr>
      </w:pPr>
    </w:p>
    <w:p w14:paraId="748F9365" w14:textId="77777777" w:rsidR="00180DB0" w:rsidRPr="00552404" w:rsidRDefault="00180DB0" w:rsidP="00180DB0">
      <w:pPr>
        <w:numPr>
          <w:ilvl w:val="0"/>
          <w:numId w:val="61"/>
        </w:numPr>
        <w:tabs>
          <w:tab w:val="clear" w:pos="735"/>
          <w:tab w:val="num" w:pos="284"/>
        </w:tabs>
        <w:ind w:left="284" w:hanging="284"/>
        <w:jc w:val="both"/>
        <w:rPr>
          <w:sz w:val="22"/>
          <w:szCs w:val="22"/>
        </w:rPr>
      </w:pPr>
      <w:r w:rsidRPr="00552404">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3167836" w14:textId="77777777" w:rsidR="00180DB0" w:rsidRPr="00552404" w:rsidRDefault="00180DB0" w:rsidP="00180DB0">
      <w:pPr>
        <w:numPr>
          <w:ilvl w:val="0"/>
          <w:numId w:val="61"/>
        </w:numPr>
        <w:tabs>
          <w:tab w:val="clear" w:pos="735"/>
          <w:tab w:val="num" w:pos="284"/>
        </w:tabs>
        <w:ind w:left="284" w:hanging="284"/>
        <w:jc w:val="both"/>
        <w:rPr>
          <w:sz w:val="22"/>
          <w:szCs w:val="22"/>
          <w:u w:val="single"/>
        </w:rPr>
      </w:pPr>
      <w:r w:rsidRPr="00552404">
        <w:rPr>
          <w:sz w:val="22"/>
          <w:szCs w:val="22"/>
          <w:u w:val="single"/>
        </w:rPr>
        <w:t xml:space="preserve">Treść zapytań wraz z wyjaśnieniami Zamawiający udostępni </w:t>
      </w:r>
      <w:bookmarkStart w:id="4" w:name="_Hlk23317624"/>
      <w:r w:rsidRPr="00552404">
        <w:rPr>
          <w:sz w:val="22"/>
          <w:szCs w:val="22"/>
          <w:u w:val="single"/>
        </w:rPr>
        <w:t xml:space="preserve">na stronie internetowej </w:t>
      </w:r>
      <w:hyperlink r:id="rId11" w:history="1">
        <w:r w:rsidRPr="00552404">
          <w:rPr>
            <w:rStyle w:val="Hipercze"/>
            <w:sz w:val="22"/>
            <w:szCs w:val="22"/>
          </w:rPr>
          <w:t>www.igbmazovia.pl</w:t>
        </w:r>
      </w:hyperlink>
      <w:r w:rsidRPr="00552404">
        <w:rPr>
          <w:sz w:val="22"/>
          <w:szCs w:val="22"/>
          <w:u w:val="single"/>
        </w:rPr>
        <w:t xml:space="preserve"> </w:t>
      </w:r>
      <w:bookmarkEnd w:id="4"/>
      <w:r w:rsidRPr="00552404">
        <w:rPr>
          <w:sz w:val="22"/>
          <w:szCs w:val="22"/>
          <w:u w:val="single"/>
        </w:rPr>
        <w:t>bez ujawniania źródła zapytania.</w:t>
      </w:r>
    </w:p>
    <w:p w14:paraId="500E8675" w14:textId="77777777" w:rsidR="00180DB0" w:rsidRPr="00552404" w:rsidRDefault="00180DB0" w:rsidP="00180DB0">
      <w:pPr>
        <w:numPr>
          <w:ilvl w:val="0"/>
          <w:numId w:val="61"/>
        </w:numPr>
        <w:tabs>
          <w:tab w:val="clear" w:pos="735"/>
          <w:tab w:val="num" w:pos="284"/>
        </w:tabs>
        <w:ind w:left="284" w:hanging="284"/>
        <w:jc w:val="both"/>
        <w:rPr>
          <w:sz w:val="22"/>
          <w:szCs w:val="22"/>
        </w:rPr>
      </w:pPr>
      <w:r w:rsidRPr="00552404">
        <w:rPr>
          <w:sz w:val="22"/>
          <w:szCs w:val="22"/>
        </w:rPr>
        <w:t>W uzasadnionych przypadkach Zamawiający może przed upływem terminu składania ofert zmienić treść SIWZ. Dokonaną zmianę specyfikacji Zamawiający udostępni na stronie internetowej Zamawiającego.</w:t>
      </w:r>
    </w:p>
    <w:p w14:paraId="58492459" w14:textId="77777777" w:rsidR="00180DB0" w:rsidRPr="00552404" w:rsidRDefault="00180DB0" w:rsidP="00180DB0">
      <w:pPr>
        <w:numPr>
          <w:ilvl w:val="0"/>
          <w:numId w:val="61"/>
        </w:numPr>
        <w:tabs>
          <w:tab w:val="clear" w:pos="735"/>
          <w:tab w:val="num" w:pos="284"/>
        </w:tabs>
        <w:ind w:left="284" w:hanging="284"/>
        <w:jc w:val="both"/>
        <w:rPr>
          <w:sz w:val="22"/>
          <w:szCs w:val="22"/>
        </w:rPr>
      </w:pPr>
      <w:r w:rsidRPr="00552404">
        <w:rPr>
          <w:sz w:val="22"/>
          <w:szCs w:val="22"/>
        </w:rPr>
        <w:t xml:space="preserve">Jeżeli w wyniku zmiany treści SIWZ jest niezbędny dodatkowy czas na wprowadzenie zmian </w:t>
      </w:r>
      <w:r w:rsidRPr="00552404">
        <w:rPr>
          <w:sz w:val="22"/>
          <w:szCs w:val="22"/>
        </w:rPr>
        <w:br/>
        <w:t>w ofertach, Zamawiający przedłuży termin składania ofert, o czym poinformuje na stronie</w:t>
      </w:r>
      <w:r w:rsidRPr="00552404">
        <w:rPr>
          <w:color w:val="00B0F0"/>
          <w:sz w:val="22"/>
          <w:szCs w:val="22"/>
        </w:rPr>
        <w:t xml:space="preserve"> </w:t>
      </w:r>
      <w:r w:rsidRPr="00552404">
        <w:rPr>
          <w:sz w:val="22"/>
          <w:szCs w:val="22"/>
        </w:rPr>
        <w:t xml:space="preserve">internetowej </w:t>
      </w:r>
      <w:hyperlink r:id="rId12" w:history="1">
        <w:r w:rsidRPr="00552404">
          <w:rPr>
            <w:rStyle w:val="Hipercze"/>
            <w:sz w:val="22"/>
            <w:szCs w:val="22"/>
          </w:rPr>
          <w:t>www.igbmazovia.pl</w:t>
        </w:r>
      </w:hyperlink>
      <w:r w:rsidRPr="00552404">
        <w:rPr>
          <w:sz w:val="22"/>
          <w:szCs w:val="22"/>
        </w:rPr>
        <w:t>.</w:t>
      </w:r>
    </w:p>
    <w:p w14:paraId="09044F1D" w14:textId="77777777" w:rsidR="00180DB0" w:rsidRPr="00552404" w:rsidRDefault="00180DB0" w:rsidP="00180DB0">
      <w:pPr>
        <w:numPr>
          <w:ilvl w:val="0"/>
          <w:numId w:val="61"/>
        </w:numPr>
        <w:tabs>
          <w:tab w:val="clear" w:pos="735"/>
          <w:tab w:val="num" w:pos="284"/>
        </w:tabs>
        <w:ind w:left="284" w:hanging="284"/>
        <w:jc w:val="both"/>
        <w:rPr>
          <w:sz w:val="22"/>
          <w:szCs w:val="22"/>
        </w:rPr>
      </w:pPr>
      <w:r w:rsidRPr="00552404">
        <w:rPr>
          <w:sz w:val="22"/>
          <w:szCs w:val="22"/>
        </w:rPr>
        <w:t>Zamawiający nie przewiduje zorganizowania zebrania z Wykonawcami.</w:t>
      </w:r>
    </w:p>
    <w:p w14:paraId="055BCAC7" w14:textId="77777777" w:rsidR="00180DB0" w:rsidRPr="00552404" w:rsidRDefault="00180DB0" w:rsidP="00180DB0">
      <w:pPr>
        <w:numPr>
          <w:ilvl w:val="0"/>
          <w:numId w:val="61"/>
        </w:numPr>
        <w:tabs>
          <w:tab w:val="clear" w:pos="735"/>
          <w:tab w:val="num" w:pos="284"/>
        </w:tabs>
        <w:ind w:left="284" w:hanging="284"/>
        <w:jc w:val="both"/>
        <w:rPr>
          <w:sz w:val="22"/>
          <w:szCs w:val="22"/>
        </w:rPr>
      </w:pPr>
      <w:r w:rsidRPr="00552404">
        <w:rPr>
          <w:sz w:val="22"/>
          <w:szCs w:val="22"/>
        </w:rPr>
        <w:t xml:space="preserve">Zamawiający nie udziela żadnych ustnych i telefonicznych informacji, wyjaśnień czy odpowiedzi na kierowane do Zamawiającego zapytania w sprawach wymagających zachowania formy określonej w ust. 2 SIWZ. </w:t>
      </w:r>
    </w:p>
    <w:p w14:paraId="5C368277" w14:textId="77777777" w:rsidR="00180DB0" w:rsidRPr="00552404" w:rsidRDefault="00180DB0" w:rsidP="005B3A2F">
      <w:pPr>
        <w:jc w:val="both"/>
        <w:rPr>
          <w:b/>
          <w:sz w:val="22"/>
          <w:szCs w:val="22"/>
        </w:rPr>
      </w:pPr>
    </w:p>
    <w:p w14:paraId="51129354" w14:textId="77777777" w:rsidR="00E47504" w:rsidRPr="00552404" w:rsidRDefault="00F12F1C" w:rsidP="00E47504">
      <w:pPr>
        <w:jc w:val="both"/>
        <w:rPr>
          <w:b/>
          <w:sz w:val="22"/>
          <w:szCs w:val="22"/>
        </w:rPr>
      </w:pPr>
      <w:r w:rsidRPr="00552404">
        <w:rPr>
          <w:b/>
          <w:sz w:val="22"/>
          <w:szCs w:val="22"/>
        </w:rPr>
        <w:t>X</w:t>
      </w:r>
      <w:r w:rsidR="00E47504" w:rsidRPr="00552404">
        <w:rPr>
          <w:b/>
          <w:sz w:val="22"/>
          <w:szCs w:val="22"/>
        </w:rPr>
        <w:t xml:space="preserve">. Osoby uprawnione do porozumiewania się z </w:t>
      </w:r>
      <w:r w:rsidR="005B3A2F" w:rsidRPr="00552404">
        <w:rPr>
          <w:b/>
          <w:sz w:val="22"/>
          <w:szCs w:val="22"/>
        </w:rPr>
        <w:t>W</w:t>
      </w:r>
      <w:r w:rsidR="00E47504" w:rsidRPr="00552404">
        <w:rPr>
          <w:b/>
          <w:sz w:val="22"/>
          <w:szCs w:val="22"/>
        </w:rPr>
        <w:t>ykonawcami</w:t>
      </w:r>
    </w:p>
    <w:p w14:paraId="50AAEF08" w14:textId="77777777" w:rsidR="00E47504" w:rsidRPr="00552404" w:rsidRDefault="00E47504" w:rsidP="00E47504">
      <w:pPr>
        <w:jc w:val="both"/>
        <w:rPr>
          <w:sz w:val="22"/>
          <w:szCs w:val="22"/>
        </w:rPr>
      </w:pPr>
      <w:r w:rsidRPr="00552404">
        <w:rPr>
          <w:sz w:val="22"/>
          <w:szCs w:val="22"/>
        </w:rPr>
        <w:t xml:space="preserve">Osoby uprawnione ze strony </w:t>
      </w:r>
      <w:r w:rsidR="00EE66F9" w:rsidRPr="00552404">
        <w:rPr>
          <w:sz w:val="22"/>
          <w:szCs w:val="22"/>
        </w:rPr>
        <w:t>Z</w:t>
      </w:r>
      <w:r w:rsidRPr="00552404">
        <w:rPr>
          <w:sz w:val="22"/>
          <w:szCs w:val="22"/>
        </w:rPr>
        <w:t xml:space="preserve">amawiającego do kontaktowania się z </w:t>
      </w:r>
      <w:r w:rsidR="00EE66F9" w:rsidRPr="00552404">
        <w:rPr>
          <w:sz w:val="22"/>
          <w:szCs w:val="22"/>
        </w:rPr>
        <w:t>W</w:t>
      </w:r>
      <w:r w:rsidRPr="00552404">
        <w:rPr>
          <w:sz w:val="22"/>
          <w:szCs w:val="22"/>
        </w:rPr>
        <w:t>ykonawcami:</w:t>
      </w:r>
    </w:p>
    <w:p w14:paraId="48A0E6DD" w14:textId="1F132FAF" w:rsidR="00E47504" w:rsidRPr="00552404" w:rsidRDefault="00180DB0" w:rsidP="00734601">
      <w:pPr>
        <w:numPr>
          <w:ilvl w:val="0"/>
          <w:numId w:val="4"/>
        </w:numPr>
        <w:ind w:left="284" w:hanging="284"/>
        <w:jc w:val="both"/>
        <w:rPr>
          <w:sz w:val="22"/>
          <w:szCs w:val="22"/>
        </w:rPr>
      </w:pPr>
      <w:r w:rsidRPr="00552404">
        <w:rPr>
          <w:sz w:val="22"/>
          <w:szCs w:val="22"/>
        </w:rPr>
        <w:t>Marta Kocot</w:t>
      </w:r>
      <w:r w:rsidR="001F510B" w:rsidRPr="00552404">
        <w:rPr>
          <w:sz w:val="22"/>
          <w:szCs w:val="22"/>
        </w:rPr>
        <w:t>, w sprawie procedury przetargowej</w:t>
      </w:r>
      <w:r w:rsidR="00E47504" w:rsidRPr="00552404">
        <w:rPr>
          <w:sz w:val="22"/>
          <w:szCs w:val="22"/>
        </w:rPr>
        <w:t xml:space="preserve"> – </w:t>
      </w:r>
      <w:hyperlink r:id="rId13" w:history="1">
        <w:r w:rsidRPr="00552404">
          <w:rPr>
            <w:rStyle w:val="Hipercze"/>
            <w:sz w:val="22"/>
            <w:szCs w:val="22"/>
          </w:rPr>
          <w:t>m.kocot@igbmazovia.pl</w:t>
        </w:r>
      </w:hyperlink>
    </w:p>
    <w:p w14:paraId="5FC587C5" w14:textId="77777777" w:rsidR="001F510B" w:rsidRPr="00552404" w:rsidRDefault="00BD09D1" w:rsidP="00734601">
      <w:pPr>
        <w:numPr>
          <w:ilvl w:val="0"/>
          <w:numId w:val="4"/>
        </w:numPr>
        <w:ind w:left="284" w:hanging="284"/>
        <w:jc w:val="both"/>
        <w:rPr>
          <w:sz w:val="22"/>
          <w:szCs w:val="22"/>
        </w:rPr>
      </w:pPr>
      <w:r w:rsidRPr="00552404">
        <w:rPr>
          <w:sz w:val="22"/>
          <w:szCs w:val="22"/>
        </w:rPr>
        <w:t>Michał Gruszka</w:t>
      </w:r>
      <w:r w:rsidR="001F510B" w:rsidRPr="00552404">
        <w:rPr>
          <w:sz w:val="22"/>
          <w:szCs w:val="22"/>
        </w:rPr>
        <w:t xml:space="preserve">, w sprawie opisu przedmiotu zamówienia -  </w:t>
      </w:r>
      <w:r w:rsidRPr="00552404">
        <w:rPr>
          <w:sz w:val="22"/>
          <w:szCs w:val="22"/>
        </w:rPr>
        <w:t>m</w:t>
      </w:r>
      <w:r w:rsidR="001F510B" w:rsidRPr="00552404">
        <w:rPr>
          <w:sz w:val="22"/>
          <w:szCs w:val="22"/>
        </w:rPr>
        <w:t>.</w:t>
      </w:r>
      <w:r w:rsidRPr="00552404">
        <w:rPr>
          <w:sz w:val="22"/>
          <w:szCs w:val="22"/>
        </w:rPr>
        <w:t>gruszka</w:t>
      </w:r>
      <w:r w:rsidR="001F510B" w:rsidRPr="00552404">
        <w:rPr>
          <w:sz w:val="22"/>
          <w:szCs w:val="22"/>
        </w:rPr>
        <w:t>@igbmazovia.pl</w:t>
      </w:r>
    </w:p>
    <w:p w14:paraId="37F68874" w14:textId="77777777" w:rsidR="00E47504" w:rsidRPr="00552404" w:rsidRDefault="00E47504" w:rsidP="00E47504">
      <w:pPr>
        <w:jc w:val="both"/>
        <w:rPr>
          <w:b/>
          <w:sz w:val="22"/>
          <w:szCs w:val="22"/>
        </w:rPr>
      </w:pPr>
    </w:p>
    <w:p w14:paraId="07DD9599" w14:textId="77777777" w:rsidR="00E47504" w:rsidRPr="00552404" w:rsidRDefault="00E47504" w:rsidP="00E47504">
      <w:pPr>
        <w:jc w:val="both"/>
        <w:rPr>
          <w:b/>
          <w:sz w:val="22"/>
          <w:szCs w:val="22"/>
        </w:rPr>
      </w:pPr>
      <w:r w:rsidRPr="00552404">
        <w:rPr>
          <w:b/>
          <w:sz w:val="22"/>
          <w:szCs w:val="22"/>
        </w:rPr>
        <w:t>X</w:t>
      </w:r>
      <w:r w:rsidR="00F12F1C" w:rsidRPr="00552404">
        <w:rPr>
          <w:b/>
          <w:sz w:val="22"/>
          <w:szCs w:val="22"/>
        </w:rPr>
        <w:t>I</w:t>
      </w:r>
      <w:r w:rsidRPr="00552404">
        <w:rPr>
          <w:b/>
          <w:sz w:val="22"/>
          <w:szCs w:val="22"/>
        </w:rPr>
        <w:t>. Wymagania dotyczące wadium</w:t>
      </w:r>
    </w:p>
    <w:p w14:paraId="68657397" w14:textId="3E0F230F" w:rsidR="000834DD" w:rsidRPr="00552404" w:rsidRDefault="004C3410" w:rsidP="00E47504">
      <w:pPr>
        <w:jc w:val="both"/>
        <w:rPr>
          <w:sz w:val="22"/>
          <w:szCs w:val="22"/>
        </w:rPr>
      </w:pPr>
      <w:r w:rsidRPr="00552404">
        <w:rPr>
          <w:sz w:val="22"/>
          <w:szCs w:val="22"/>
        </w:rPr>
        <w:t>Wykonawca przystępujący do przetargu jest obowiązany wnieść wadium w wysokości</w:t>
      </w:r>
      <w:r w:rsidR="00180DB0" w:rsidRPr="00552404">
        <w:rPr>
          <w:b/>
          <w:sz w:val="22"/>
          <w:szCs w:val="22"/>
        </w:rPr>
        <w:t xml:space="preserve"> 5 000</w:t>
      </w:r>
      <w:r w:rsidR="00BD09D1" w:rsidRPr="00552404">
        <w:rPr>
          <w:b/>
          <w:sz w:val="22"/>
          <w:szCs w:val="22"/>
        </w:rPr>
        <w:t>,00 zł</w:t>
      </w:r>
    </w:p>
    <w:p w14:paraId="7F6E167D" w14:textId="77777777" w:rsidR="00180DB0" w:rsidRPr="00552404" w:rsidRDefault="00180DB0" w:rsidP="00180DB0">
      <w:pPr>
        <w:tabs>
          <w:tab w:val="num" w:pos="567"/>
        </w:tabs>
        <w:ind w:left="284" w:hanging="284"/>
        <w:jc w:val="both"/>
        <w:rPr>
          <w:sz w:val="22"/>
          <w:szCs w:val="22"/>
        </w:rPr>
      </w:pPr>
      <w:r w:rsidRPr="00552404">
        <w:rPr>
          <w:sz w:val="22"/>
          <w:szCs w:val="22"/>
        </w:rPr>
        <w:t xml:space="preserve">1. </w:t>
      </w:r>
      <w:r w:rsidRPr="00552404">
        <w:rPr>
          <w:sz w:val="22"/>
          <w:szCs w:val="22"/>
        </w:rPr>
        <w:tab/>
        <w:t>Wadium może być wnoszone w jednej lub kilku następujących formach:</w:t>
      </w:r>
    </w:p>
    <w:p w14:paraId="3D61AD2D" w14:textId="77777777" w:rsidR="00180DB0" w:rsidRPr="00552404" w:rsidRDefault="00180DB0" w:rsidP="00180DB0">
      <w:pPr>
        <w:numPr>
          <w:ilvl w:val="0"/>
          <w:numId w:val="27"/>
        </w:numPr>
        <w:tabs>
          <w:tab w:val="clear" w:pos="720"/>
          <w:tab w:val="num" w:pos="284"/>
          <w:tab w:val="num" w:pos="360"/>
        </w:tabs>
        <w:ind w:left="284" w:hanging="284"/>
        <w:jc w:val="both"/>
        <w:rPr>
          <w:sz w:val="22"/>
          <w:szCs w:val="22"/>
        </w:rPr>
      </w:pPr>
      <w:r w:rsidRPr="00552404">
        <w:rPr>
          <w:sz w:val="22"/>
          <w:szCs w:val="22"/>
        </w:rPr>
        <w:t xml:space="preserve">pieniądzu; </w:t>
      </w:r>
    </w:p>
    <w:p w14:paraId="673D633F" w14:textId="77777777" w:rsidR="00180DB0" w:rsidRPr="00552404" w:rsidRDefault="00180DB0" w:rsidP="00180DB0">
      <w:pPr>
        <w:numPr>
          <w:ilvl w:val="0"/>
          <w:numId w:val="27"/>
        </w:numPr>
        <w:tabs>
          <w:tab w:val="clear" w:pos="720"/>
          <w:tab w:val="num" w:pos="284"/>
          <w:tab w:val="num" w:pos="360"/>
        </w:tabs>
        <w:ind w:left="284" w:hanging="284"/>
        <w:jc w:val="both"/>
        <w:rPr>
          <w:sz w:val="22"/>
          <w:szCs w:val="22"/>
        </w:rPr>
      </w:pPr>
      <w:r w:rsidRPr="00552404">
        <w:rPr>
          <w:sz w:val="22"/>
          <w:szCs w:val="22"/>
        </w:rPr>
        <w:t>poręczeniach bankowych lub poręczeniach spółdzielczej kasy oszczędnościowo - kredytowej,                z tym ze poręczenie kasy jest zawsze poręczeniem pieniężnym;</w:t>
      </w:r>
    </w:p>
    <w:p w14:paraId="3915682A" w14:textId="77777777" w:rsidR="00180DB0" w:rsidRPr="00552404" w:rsidRDefault="00180DB0" w:rsidP="00180DB0">
      <w:pPr>
        <w:pStyle w:val="Akapitzlist"/>
        <w:numPr>
          <w:ilvl w:val="0"/>
          <w:numId w:val="27"/>
        </w:numPr>
        <w:tabs>
          <w:tab w:val="clear" w:pos="720"/>
          <w:tab w:val="num" w:pos="360"/>
        </w:tabs>
        <w:ind w:left="360"/>
        <w:jc w:val="both"/>
        <w:rPr>
          <w:sz w:val="22"/>
          <w:szCs w:val="22"/>
        </w:rPr>
      </w:pPr>
      <w:r w:rsidRPr="00552404">
        <w:rPr>
          <w:sz w:val="22"/>
          <w:szCs w:val="22"/>
        </w:rPr>
        <w:t>gwarancjach bankowych;</w:t>
      </w:r>
    </w:p>
    <w:p w14:paraId="0549EBE7" w14:textId="77777777" w:rsidR="00180DB0" w:rsidRPr="00552404" w:rsidRDefault="00180DB0" w:rsidP="00180DB0">
      <w:pPr>
        <w:numPr>
          <w:ilvl w:val="0"/>
          <w:numId w:val="27"/>
        </w:numPr>
        <w:tabs>
          <w:tab w:val="clear" w:pos="720"/>
          <w:tab w:val="num" w:pos="360"/>
          <w:tab w:val="num" w:pos="502"/>
        </w:tabs>
        <w:ind w:left="284" w:hanging="284"/>
        <w:jc w:val="both"/>
        <w:rPr>
          <w:sz w:val="22"/>
          <w:szCs w:val="22"/>
        </w:rPr>
      </w:pPr>
      <w:r w:rsidRPr="00552404">
        <w:rPr>
          <w:sz w:val="22"/>
          <w:szCs w:val="22"/>
        </w:rPr>
        <w:t>gwarancjach ubezpieczeniowych;</w:t>
      </w:r>
    </w:p>
    <w:p w14:paraId="7FEBABD2" w14:textId="77777777" w:rsidR="00180DB0" w:rsidRPr="00552404" w:rsidRDefault="00180DB0" w:rsidP="00180DB0">
      <w:pPr>
        <w:numPr>
          <w:ilvl w:val="0"/>
          <w:numId w:val="27"/>
        </w:numPr>
        <w:tabs>
          <w:tab w:val="clear" w:pos="720"/>
          <w:tab w:val="num" w:pos="360"/>
          <w:tab w:val="num" w:pos="502"/>
        </w:tabs>
        <w:autoSpaceDE w:val="0"/>
        <w:autoSpaceDN w:val="0"/>
        <w:adjustRightInd w:val="0"/>
        <w:ind w:left="284" w:hanging="284"/>
        <w:jc w:val="both"/>
        <w:rPr>
          <w:sz w:val="22"/>
          <w:szCs w:val="22"/>
        </w:rPr>
      </w:pPr>
      <w:r w:rsidRPr="00552404">
        <w:rPr>
          <w:sz w:val="22"/>
          <w:szCs w:val="22"/>
        </w:rPr>
        <w:t xml:space="preserve">poręczeniach udzielanych przez podmioty, o których mowa w art. 6b ust. 5 pkt 2 ustawy </w:t>
      </w:r>
      <w:r w:rsidRPr="00552404">
        <w:rPr>
          <w:sz w:val="22"/>
          <w:szCs w:val="22"/>
        </w:rPr>
        <w:br/>
        <w:t xml:space="preserve">z dnia 9 listopada 2000 r. o utworzeniu Polskiej Agencji Rozwoju Przedsiębiorczości </w:t>
      </w:r>
      <w:r w:rsidRPr="00552404">
        <w:rPr>
          <w:sz w:val="22"/>
          <w:szCs w:val="22"/>
        </w:rPr>
        <w:br/>
        <w:t xml:space="preserve">(tj. </w:t>
      </w:r>
      <w:r w:rsidRPr="00552404">
        <w:rPr>
          <w:rFonts w:eastAsiaTheme="minorHAnsi"/>
          <w:sz w:val="22"/>
          <w:szCs w:val="22"/>
          <w:lang w:eastAsia="en-US"/>
        </w:rPr>
        <w:t>Dz. U. z 2020 r., poz. 299</w:t>
      </w:r>
      <w:r w:rsidRPr="00552404">
        <w:rPr>
          <w:sz w:val="22"/>
          <w:szCs w:val="22"/>
        </w:rPr>
        <w:t>).</w:t>
      </w:r>
    </w:p>
    <w:p w14:paraId="0F2B8C41" w14:textId="77777777" w:rsidR="00180DB0" w:rsidRPr="00552404" w:rsidRDefault="00180DB0" w:rsidP="00180DB0">
      <w:pPr>
        <w:ind w:left="284" w:hanging="284"/>
        <w:jc w:val="both"/>
        <w:rPr>
          <w:sz w:val="22"/>
          <w:szCs w:val="22"/>
        </w:rPr>
      </w:pPr>
      <w:r w:rsidRPr="00552404">
        <w:rPr>
          <w:sz w:val="22"/>
          <w:szCs w:val="22"/>
        </w:rPr>
        <w:lastRenderedPageBreak/>
        <w:t xml:space="preserve">2.  </w:t>
      </w:r>
      <w:r w:rsidRPr="00552404">
        <w:rPr>
          <w:sz w:val="22"/>
          <w:szCs w:val="22"/>
        </w:rPr>
        <w:tab/>
        <w:t xml:space="preserve">Wadium wnoszone w pieniądze należy wpłacić przelewem na rachunek bankowy Zamawiającego Bank Gospodarstwa Krajowego </w:t>
      </w:r>
      <w:r w:rsidRPr="00552404">
        <w:rPr>
          <w:b/>
          <w:sz w:val="22"/>
          <w:szCs w:val="22"/>
        </w:rPr>
        <w:t>Nr rachunku: 20 1130 1017 0020 1458 9320 0002.</w:t>
      </w:r>
    </w:p>
    <w:p w14:paraId="14B061EC" w14:textId="3FE84E32" w:rsidR="00180DB0" w:rsidRPr="00552404" w:rsidRDefault="00180DB0" w:rsidP="00180DB0">
      <w:pPr>
        <w:ind w:left="284" w:hanging="284"/>
        <w:jc w:val="both"/>
        <w:rPr>
          <w:sz w:val="22"/>
          <w:szCs w:val="22"/>
        </w:rPr>
      </w:pPr>
      <w:r w:rsidRPr="00552404">
        <w:rPr>
          <w:sz w:val="22"/>
          <w:szCs w:val="22"/>
        </w:rPr>
        <w:t>3.</w:t>
      </w:r>
      <w:r w:rsidRPr="00552404">
        <w:rPr>
          <w:sz w:val="22"/>
          <w:szCs w:val="22"/>
        </w:rPr>
        <w:tab/>
        <w:t xml:space="preserve">Za datę wniesienia wadium w pieniądzu uważa się datę wpływu pieniędzy na konto Zamawiającego. Na poleceniu przelewu należy zamieścić adnotację: </w:t>
      </w:r>
      <w:r w:rsidRPr="00552404">
        <w:rPr>
          <w:b/>
          <w:sz w:val="22"/>
          <w:szCs w:val="22"/>
        </w:rPr>
        <w:t>„do</w:t>
      </w:r>
      <w:r w:rsidR="002F1861">
        <w:rPr>
          <w:b/>
          <w:sz w:val="22"/>
          <w:szCs w:val="22"/>
        </w:rPr>
        <w:t>tyczy przetargu – Numer Sprawy 3/12/2020/D</w:t>
      </w:r>
      <w:r w:rsidRPr="00552404">
        <w:rPr>
          <w:b/>
          <w:sz w:val="22"/>
          <w:szCs w:val="22"/>
        </w:rPr>
        <w:t xml:space="preserve"> </w:t>
      </w:r>
      <w:r w:rsidRPr="00552404">
        <w:rPr>
          <w:sz w:val="22"/>
          <w:szCs w:val="22"/>
        </w:rPr>
        <w:t>Potwierdzenie przelewu (kopię) należy załączyć do oferty.</w:t>
      </w:r>
    </w:p>
    <w:p w14:paraId="4DA95913" w14:textId="77777777" w:rsidR="00180DB0" w:rsidRPr="00552404" w:rsidRDefault="00180DB0" w:rsidP="00180DB0">
      <w:pPr>
        <w:numPr>
          <w:ilvl w:val="0"/>
          <w:numId w:val="34"/>
        </w:numPr>
        <w:tabs>
          <w:tab w:val="clear" w:pos="735"/>
          <w:tab w:val="num" w:pos="284"/>
        </w:tabs>
        <w:ind w:left="284" w:hanging="284"/>
        <w:jc w:val="both"/>
        <w:rPr>
          <w:sz w:val="22"/>
          <w:szCs w:val="22"/>
        </w:rPr>
      </w:pPr>
      <w:r w:rsidRPr="00552404">
        <w:rPr>
          <w:sz w:val="22"/>
          <w:szCs w:val="22"/>
        </w:rPr>
        <w:t xml:space="preserve">Potwierdzeniem wniesienia wadium w poręczeniach bankowych, gwarancjach bankowych, gwarancjach ubezpieczeniowych lub poręczeniach udzielanych przez podmioty określone </w:t>
      </w:r>
      <w:r w:rsidRPr="00552404">
        <w:rPr>
          <w:sz w:val="22"/>
          <w:szCs w:val="22"/>
        </w:rPr>
        <w:br/>
        <w:t xml:space="preserve">w ust. 1 pkt 5 jest </w:t>
      </w:r>
      <w:r w:rsidRPr="00552404">
        <w:rPr>
          <w:b/>
          <w:sz w:val="22"/>
          <w:szCs w:val="22"/>
        </w:rPr>
        <w:t>oryginalny dokument</w:t>
      </w:r>
      <w:r w:rsidRPr="00552404">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74CB0C89" w14:textId="77777777" w:rsidR="00180DB0" w:rsidRPr="00552404" w:rsidRDefault="00180DB0" w:rsidP="00180DB0">
      <w:pPr>
        <w:numPr>
          <w:ilvl w:val="0"/>
          <w:numId w:val="34"/>
        </w:numPr>
        <w:tabs>
          <w:tab w:val="clear" w:pos="735"/>
          <w:tab w:val="num" w:pos="284"/>
        </w:tabs>
        <w:ind w:left="284" w:hanging="284"/>
        <w:jc w:val="both"/>
        <w:rPr>
          <w:sz w:val="22"/>
          <w:szCs w:val="22"/>
        </w:rPr>
      </w:pPr>
      <w:r w:rsidRPr="00552404">
        <w:rPr>
          <w:sz w:val="22"/>
          <w:szCs w:val="22"/>
        </w:rPr>
        <w:t>Zwrot wadium; zatrzymanie wadium</w:t>
      </w:r>
    </w:p>
    <w:p w14:paraId="2CACCD6C" w14:textId="77777777" w:rsidR="00180DB0" w:rsidRPr="00552404" w:rsidRDefault="00180DB0" w:rsidP="00180DB0">
      <w:pPr>
        <w:numPr>
          <w:ilvl w:val="0"/>
          <w:numId w:val="62"/>
        </w:numPr>
        <w:ind w:left="284" w:hanging="284"/>
        <w:jc w:val="both"/>
        <w:rPr>
          <w:sz w:val="22"/>
          <w:szCs w:val="22"/>
        </w:rPr>
      </w:pPr>
      <w:r w:rsidRPr="00552404">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552404">
        <w:rPr>
          <w:sz w:val="22"/>
          <w:szCs w:val="22"/>
        </w:rPr>
        <w:t>Pzp</w:t>
      </w:r>
      <w:proofErr w:type="spellEnd"/>
      <w:r w:rsidRPr="00552404">
        <w:rPr>
          <w:sz w:val="22"/>
          <w:szCs w:val="22"/>
        </w:rPr>
        <w:t>,</w:t>
      </w:r>
    </w:p>
    <w:p w14:paraId="7C51600D" w14:textId="77777777" w:rsidR="00180DB0" w:rsidRPr="00552404" w:rsidRDefault="00180DB0" w:rsidP="00180DB0">
      <w:pPr>
        <w:numPr>
          <w:ilvl w:val="0"/>
          <w:numId w:val="62"/>
        </w:numPr>
        <w:ind w:left="284" w:hanging="284"/>
        <w:jc w:val="both"/>
        <w:rPr>
          <w:sz w:val="22"/>
          <w:szCs w:val="22"/>
        </w:rPr>
      </w:pPr>
      <w:r w:rsidRPr="00552404">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DEDF49" w14:textId="77777777" w:rsidR="00180DB0" w:rsidRPr="00552404" w:rsidRDefault="00180DB0" w:rsidP="00180DB0">
      <w:pPr>
        <w:numPr>
          <w:ilvl w:val="0"/>
          <w:numId w:val="62"/>
        </w:numPr>
        <w:ind w:left="284" w:hanging="284"/>
        <w:jc w:val="both"/>
        <w:rPr>
          <w:sz w:val="22"/>
          <w:szCs w:val="22"/>
        </w:rPr>
      </w:pPr>
      <w:r w:rsidRPr="00552404">
        <w:rPr>
          <w:sz w:val="22"/>
          <w:szCs w:val="22"/>
        </w:rPr>
        <w:t>Zamawiający zwraca niezwłocznie wadium, na wniosek Wykonawcy, który wycofał ofertę przed upływem terminu składania ofert,</w:t>
      </w:r>
    </w:p>
    <w:p w14:paraId="7928EA6D" w14:textId="77777777" w:rsidR="00180DB0" w:rsidRPr="00552404" w:rsidRDefault="00180DB0" w:rsidP="00180DB0">
      <w:pPr>
        <w:numPr>
          <w:ilvl w:val="0"/>
          <w:numId w:val="62"/>
        </w:numPr>
        <w:ind w:left="284" w:hanging="284"/>
        <w:jc w:val="both"/>
        <w:rPr>
          <w:sz w:val="22"/>
          <w:szCs w:val="22"/>
        </w:rPr>
      </w:pPr>
      <w:r w:rsidRPr="00552404">
        <w:rPr>
          <w:sz w:val="22"/>
          <w:szCs w:val="22"/>
        </w:rPr>
        <w:t>Zamawiający żąda ponownego wniesienia wadium przez Wykonawcę, któremu zwrócono wadium na podstawie ust. 5 pkt 1), jeżeli w wyniku rozstrzygnięcia odwołania jego oferta została wybrana jako najkorzystniejsza. Wykonawca wnosi wadium w terminie określonym przez Zamawiającego,</w:t>
      </w:r>
    </w:p>
    <w:p w14:paraId="31B661EB" w14:textId="77777777" w:rsidR="00180DB0" w:rsidRPr="00552404" w:rsidRDefault="00180DB0" w:rsidP="00180DB0">
      <w:pPr>
        <w:numPr>
          <w:ilvl w:val="0"/>
          <w:numId w:val="62"/>
        </w:numPr>
        <w:ind w:left="284" w:hanging="284"/>
        <w:jc w:val="both"/>
        <w:rPr>
          <w:sz w:val="22"/>
          <w:szCs w:val="22"/>
        </w:rPr>
      </w:pPr>
      <w:r w:rsidRPr="00552404">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CD733B0" w14:textId="77777777" w:rsidR="00180DB0" w:rsidRPr="00552404" w:rsidRDefault="00180DB0" w:rsidP="00180DB0">
      <w:pPr>
        <w:numPr>
          <w:ilvl w:val="0"/>
          <w:numId w:val="62"/>
        </w:numPr>
        <w:ind w:left="284" w:hanging="284"/>
        <w:jc w:val="both"/>
        <w:rPr>
          <w:sz w:val="22"/>
          <w:szCs w:val="22"/>
        </w:rPr>
      </w:pPr>
      <w:r w:rsidRPr="00552404">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26E6AD12" w14:textId="77777777" w:rsidR="00180DB0" w:rsidRPr="00552404" w:rsidRDefault="00180DB0" w:rsidP="00180DB0">
      <w:pPr>
        <w:numPr>
          <w:ilvl w:val="0"/>
          <w:numId w:val="62"/>
        </w:numPr>
        <w:ind w:left="284" w:hanging="284"/>
        <w:jc w:val="both"/>
        <w:rPr>
          <w:spacing w:val="-5"/>
          <w:sz w:val="22"/>
          <w:szCs w:val="22"/>
        </w:rPr>
      </w:pPr>
      <w:r w:rsidRPr="00552404">
        <w:rPr>
          <w:spacing w:val="-5"/>
          <w:sz w:val="22"/>
          <w:szCs w:val="22"/>
        </w:rPr>
        <w:t>Zamawiający zatrzymuje wadium wraz z odsetkami, jeżeli Wykonawca, którego oferta została wybrana:</w:t>
      </w:r>
    </w:p>
    <w:p w14:paraId="7A8A65F9" w14:textId="77777777" w:rsidR="00180DB0" w:rsidRPr="00552404" w:rsidRDefault="00180DB0" w:rsidP="00180DB0">
      <w:pPr>
        <w:numPr>
          <w:ilvl w:val="0"/>
          <w:numId w:val="30"/>
        </w:numPr>
        <w:ind w:left="284" w:hanging="284"/>
        <w:jc w:val="both"/>
        <w:rPr>
          <w:spacing w:val="-5"/>
          <w:sz w:val="22"/>
          <w:szCs w:val="22"/>
        </w:rPr>
      </w:pPr>
      <w:r w:rsidRPr="00552404">
        <w:rPr>
          <w:spacing w:val="-5"/>
          <w:sz w:val="22"/>
          <w:szCs w:val="22"/>
        </w:rPr>
        <w:t>odmówił podpisania umowy w sprawie zamówienia publicznego na warunkach określonych w ofercie;</w:t>
      </w:r>
    </w:p>
    <w:p w14:paraId="2A770AE1" w14:textId="77777777" w:rsidR="00180DB0" w:rsidRPr="00552404" w:rsidRDefault="00180DB0" w:rsidP="00180DB0">
      <w:pPr>
        <w:numPr>
          <w:ilvl w:val="0"/>
          <w:numId w:val="30"/>
        </w:numPr>
        <w:ind w:left="284" w:hanging="284"/>
        <w:jc w:val="both"/>
        <w:rPr>
          <w:spacing w:val="-5"/>
          <w:sz w:val="22"/>
          <w:szCs w:val="22"/>
        </w:rPr>
      </w:pPr>
      <w:r w:rsidRPr="00552404">
        <w:rPr>
          <w:spacing w:val="-5"/>
          <w:sz w:val="22"/>
          <w:szCs w:val="22"/>
        </w:rPr>
        <w:t>zawarcie umowy w sprawie zamówienia publicznego stało się niemożliwe z przyczyn leżących po stronie Wykonawcy.</w:t>
      </w:r>
    </w:p>
    <w:p w14:paraId="3E190BF7" w14:textId="77777777" w:rsidR="00180DB0" w:rsidRPr="00552404" w:rsidRDefault="00180DB0" w:rsidP="00E47504">
      <w:pPr>
        <w:jc w:val="both"/>
        <w:rPr>
          <w:sz w:val="22"/>
          <w:szCs w:val="22"/>
        </w:rPr>
      </w:pPr>
    </w:p>
    <w:p w14:paraId="17105853" w14:textId="77777777" w:rsidR="00E47504" w:rsidRPr="00552404" w:rsidRDefault="00E47504" w:rsidP="00E47504">
      <w:pPr>
        <w:pStyle w:val="Nagwek2"/>
        <w:ind w:left="567" w:hanging="567"/>
        <w:rPr>
          <w:sz w:val="22"/>
          <w:szCs w:val="22"/>
        </w:rPr>
      </w:pPr>
      <w:r w:rsidRPr="00552404">
        <w:rPr>
          <w:sz w:val="22"/>
          <w:szCs w:val="22"/>
        </w:rPr>
        <w:t>X</w:t>
      </w:r>
      <w:r w:rsidR="00F12F1C" w:rsidRPr="00552404">
        <w:rPr>
          <w:sz w:val="22"/>
          <w:szCs w:val="22"/>
        </w:rPr>
        <w:t>II</w:t>
      </w:r>
      <w:r w:rsidRPr="00552404">
        <w:rPr>
          <w:sz w:val="22"/>
          <w:szCs w:val="22"/>
        </w:rPr>
        <w:t xml:space="preserve">. </w:t>
      </w:r>
      <w:r w:rsidRPr="00552404">
        <w:rPr>
          <w:sz w:val="22"/>
          <w:szCs w:val="22"/>
        </w:rPr>
        <w:tab/>
        <w:t>Termin związania ofertą</w:t>
      </w:r>
    </w:p>
    <w:p w14:paraId="69193447" w14:textId="77777777" w:rsidR="00E47504" w:rsidRPr="00552404" w:rsidRDefault="00E47504" w:rsidP="00E47504">
      <w:pPr>
        <w:jc w:val="both"/>
        <w:rPr>
          <w:sz w:val="22"/>
          <w:szCs w:val="22"/>
        </w:rPr>
      </w:pPr>
      <w:r w:rsidRPr="00552404">
        <w:rPr>
          <w:sz w:val="22"/>
          <w:szCs w:val="22"/>
        </w:rPr>
        <w:t>Wykonawca jest związany ofertą przez okres 30 dni.</w:t>
      </w:r>
    </w:p>
    <w:p w14:paraId="06F7769E" w14:textId="77777777" w:rsidR="00E47504" w:rsidRPr="00552404" w:rsidRDefault="00E47504" w:rsidP="00E47504">
      <w:pPr>
        <w:rPr>
          <w:sz w:val="22"/>
          <w:szCs w:val="22"/>
        </w:rPr>
      </w:pPr>
      <w:r w:rsidRPr="00552404">
        <w:rPr>
          <w:sz w:val="22"/>
          <w:szCs w:val="22"/>
        </w:rPr>
        <w:t>Bieg terminu związania ofertą rozpoczyna się wraz z upływem terminu składania ofert.</w:t>
      </w:r>
    </w:p>
    <w:p w14:paraId="5E8E3150" w14:textId="77777777" w:rsidR="000834DD" w:rsidRPr="00552404" w:rsidRDefault="000834DD" w:rsidP="00E47504">
      <w:pPr>
        <w:rPr>
          <w:sz w:val="22"/>
          <w:szCs w:val="22"/>
        </w:rPr>
      </w:pPr>
    </w:p>
    <w:p w14:paraId="1006A075" w14:textId="77777777" w:rsidR="00E47504" w:rsidRPr="00552404" w:rsidRDefault="00E47504" w:rsidP="00E47504">
      <w:pPr>
        <w:pStyle w:val="Nagwek2"/>
        <w:ind w:left="567" w:hanging="567"/>
        <w:rPr>
          <w:sz w:val="22"/>
          <w:szCs w:val="22"/>
        </w:rPr>
      </w:pPr>
      <w:r w:rsidRPr="00552404">
        <w:rPr>
          <w:sz w:val="22"/>
          <w:szCs w:val="22"/>
        </w:rPr>
        <w:t>X</w:t>
      </w:r>
      <w:r w:rsidR="00F12F1C" w:rsidRPr="00552404">
        <w:rPr>
          <w:sz w:val="22"/>
          <w:szCs w:val="22"/>
        </w:rPr>
        <w:t>II</w:t>
      </w:r>
      <w:r w:rsidRPr="00552404">
        <w:rPr>
          <w:sz w:val="22"/>
          <w:szCs w:val="22"/>
        </w:rPr>
        <w:t xml:space="preserve">I. </w:t>
      </w:r>
      <w:r w:rsidRPr="00552404">
        <w:rPr>
          <w:sz w:val="22"/>
          <w:szCs w:val="22"/>
        </w:rPr>
        <w:tab/>
        <w:t>Opis sposobu przygotowania ofert</w:t>
      </w:r>
    </w:p>
    <w:p w14:paraId="12F6462D" w14:textId="77777777" w:rsidR="00E47504" w:rsidRPr="00552404" w:rsidRDefault="00E47504" w:rsidP="00E47504">
      <w:pPr>
        <w:pStyle w:val="Akapitzlist"/>
        <w:tabs>
          <w:tab w:val="left" w:pos="567"/>
        </w:tabs>
        <w:ind w:left="567"/>
        <w:jc w:val="both"/>
        <w:rPr>
          <w:sz w:val="22"/>
          <w:szCs w:val="22"/>
        </w:rPr>
      </w:pPr>
    </w:p>
    <w:p w14:paraId="7102C5DC" w14:textId="77777777" w:rsidR="00180DB0" w:rsidRPr="00552404" w:rsidRDefault="00180DB0" w:rsidP="00180DB0">
      <w:pPr>
        <w:widowControl w:val="0"/>
        <w:numPr>
          <w:ilvl w:val="3"/>
          <w:numId w:val="14"/>
        </w:numPr>
        <w:overflowPunct w:val="0"/>
        <w:autoSpaceDE w:val="0"/>
        <w:autoSpaceDN w:val="0"/>
        <w:adjustRightInd w:val="0"/>
        <w:ind w:left="284" w:hanging="284"/>
        <w:jc w:val="both"/>
        <w:rPr>
          <w:sz w:val="22"/>
          <w:szCs w:val="22"/>
        </w:rPr>
      </w:pPr>
      <w:r w:rsidRPr="00552404">
        <w:rPr>
          <w:sz w:val="22"/>
          <w:szCs w:val="22"/>
        </w:rPr>
        <w:t>Oferta musi być sporządzona w formie pisemnej w języku polskim, zgodnie z treścią SIWZ oraz jej załącznikami.</w:t>
      </w:r>
    </w:p>
    <w:p w14:paraId="126D750C" w14:textId="77777777" w:rsidR="00180DB0" w:rsidRPr="00552404" w:rsidRDefault="00180DB0" w:rsidP="00180DB0">
      <w:pPr>
        <w:widowControl w:val="0"/>
        <w:numPr>
          <w:ilvl w:val="0"/>
          <w:numId w:val="8"/>
        </w:numPr>
        <w:tabs>
          <w:tab w:val="left" w:pos="284"/>
        </w:tabs>
        <w:overflowPunct w:val="0"/>
        <w:autoSpaceDE w:val="0"/>
        <w:autoSpaceDN w:val="0"/>
        <w:adjustRightInd w:val="0"/>
        <w:ind w:left="284" w:hanging="284"/>
        <w:jc w:val="both"/>
        <w:rPr>
          <w:sz w:val="22"/>
          <w:szCs w:val="22"/>
        </w:rPr>
      </w:pPr>
      <w:r w:rsidRPr="00552404">
        <w:rPr>
          <w:sz w:val="22"/>
          <w:szCs w:val="22"/>
        </w:rPr>
        <w:t>Oferta musi być napisana pismem nieścieralnym ręcznym, maszynowym lub komputerowo.</w:t>
      </w:r>
    </w:p>
    <w:p w14:paraId="0C300509" w14:textId="77777777" w:rsidR="00180DB0" w:rsidRPr="00552404" w:rsidRDefault="00180DB0" w:rsidP="00180DB0">
      <w:pPr>
        <w:widowControl w:val="0"/>
        <w:numPr>
          <w:ilvl w:val="0"/>
          <w:numId w:val="8"/>
        </w:numPr>
        <w:tabs>
          <w:tab w:val="left" w:pos="284"/>
        </w:tabs>
        <w:overflowPunct w:val="0"/>
        <w:autoSpaceDE w:val="0"/>
        <w:autoSpaceDN w:val="0"/>
        <w:adjustRightInd w:val="0"/>
        <w:ind w:left="284" w:hanging="284"/>
        <w:jc w:val="both"/>
        <w:rPr>
          <w:sz w:val="22"/>
          <w:szCs w:val="22"/>
        </w:rPr>
      </w:pPr>
      <w:r w:rsidRPr="00552404">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293DDC2C" w14:textId="77777777" w:rsidR="00180DB0" w:rsidRPr="00552404" w:rsidRDefault="00180DB0" w:rsidP="00180DB0">
      <w:pPr>
        <w:widowControl w:val="0"/>
        <w:numPr>
          <w:ilvl w:val="0"/>
          <w:numId w:val="8"/>
        </w:numPr>
        <w:tabs>
          <w:tab w:val="left" w:pos="284"/>
        </w:tabs>
        <w:overflowPunct w:val="0"/>
        <w:autoSpaceDE w:val="0"/>
        <w:autoSpaceDN w:val="0"/>
        <w:adjustRightInd w:val="0"/>
        <w:ind w:left="284" w:hanging="284"/>
        <w:jc w:val="both"/>
        <w:rPr>
          <w:sz w:val="22"/>
          <w:szCs w:val="22"/>
        </w:rPr>
      </w:pPr>
      <w:r w:rsidRPr="00552404">
        <w:rPr>
          <w:sz w:val="22"/>
          <w:szCs w:val="22"/>
        </w:rPr>
        <w:t>Wskazane jest, aby wszystkie zapisane strony oferty były kolejno ponumerowane, parafowane oraz złączone w sposób uniemożliwiający wysunięcie się którejkolwiek kartki.</w:t>
      </w:r>
    </w:p>
    <w:p w14:paraId="45345CC6" w14:textId="77777777" w:rsidR="00180DB0" w:rsidRPr="00552404" w:rsidRDefault="00180DB0" w:rsidP="00180DB0">
      <w:pPr>
        <w:widowControl w:val="0"/>
        <w:numPr>
          <w:ilvl w:val="0"/>
          <w:numId w:val="8"/>
        </w:numPr>
        <w:tabs>
          <w:tab w:val="left" w:pos="284"/>
        </w:tabs>
        <w:overflowPunct w:val="0"/>
        <w:autoSpaceDE w:val="0"/>
        <w:autoSpaceDN w:val="0"/>
        <w:adjustRightInd w:val="0"/>
        <w:ind w:left="284" w:hanging="284"/>
        <w:jc w:val="both"/>
        <w:rPr>
          <w:sz w:val="22"/>
          <w:szCs w:val="22"/>
        </w:rPr>
      </w:pPr>
      <w:r w:rsidRPr="00552404">
        <w:rPr>
          <w:sz w:val="22"/>
          <w:szCs w:val="22"/>
        </w:rPr>
        <w:lastRenderedPageBreak/>
        <w:t>Każdy Wykonawca może złożyć tylko jedną ofertę.</w:t>
      </w:r>
    </w:p>
    <w:p w14:paraId="04D7FB24" w14:textId="77777777" w:rsidR="00180DB0" w:rsidRPr="00552404" w:rsidRDefault="00180DB0" w:rsidP="00180DB0">
      <w:pPr>
        <w:widowControl w:val="0"/>
        <w:numPr>
          <w:ilvl w:val="0"/>
          <w:numId w:val="8"/>
        </w:numPr>
        <w:tabs>
          <w:tab w:val="left" w:pos="284"/>
        </w:tabs>
        <w:overflowPunct w:val="0"/>
        <w:autoSpaceDE w:val="0"/>
        <w:autoSpaceDN w:val="0"/>
        <w:adjustRightInd w:val="0"/>
        <w:ind w:left="284" w:hanging="284"/>
        <w:jc w:val="both"/>
        <w:rPr>
          <w:sz w:val="22"/>
          <w:szCs w:val="22"/>
        </w:rPr>
      </w:pPr>
      <w:r w:rsidRPr="00552404">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CCA3412" w14:textId="77777777" w:rsidR="00180DB0" w:rsidRPr="00552404" w:rsidRDefault="00180DB0" w:rsidP="00180DB0">
      <w:pPr>
        <w:tabs>
          <w:tab w:val="left" w:pos="284"/>
        </w:tabs>
        <w:ind w:left="284"/>
        <w:jc w:val="both"/>
        <w:rPr>
          <w:sz w:val="22"/>
          <w:szCs w:val="22"/>
        </w:rPr>
      </w:pPr>
      <w:r w:rsidRPr="00552404">
        <w:rPr>
          <w:sz w:val="22"/>
          <w:szCs w:val="22"/>
        </w:rPr>
        <w:t>Wszyscy członkowie podmiotu występującego wspólnie muszą udzielić pełnomocnictwa. Pełnomocnictwo musi być dołączone do oferty. Pełnomocnictwo musi być dołączone do oferty w formie oryginału lub kopii po</w:t>
      </w:r>
      <w:r w:rsidRPr="00552404">
        <w:rPr>
          <w:rFonts w:eastAsia="TTE25D4848t00"/>
          <w:sz w:val="22"/>
          <w:szCs w:val="22"/>
        </w:rPr>
        <w:t>ś</w:t>
      </w:r>
      <w:r w:rsidRPr="00552404">
        <w:rPr>
          <w:sz w:val="22"/>
          <w:szCs w:val="22"/>
        </w:rPr>
        <w:t>wiadczonej za zgodno</w:t>
      </w:r>
      <w:r w:rsidRPr="00552404">
        <w:rPr>
          <w:rFonts w:eastAsia="TTE25D4848t00"/>
          <w:sz w:val="22"/>
          <w:szCs w:val="22"/>
        </w:rPr>
        <w:t xml:space="preserve">ść </w:t>
      </w:r>
      <w:r w:rsidRPr="00552404">
        <w:rPr>
          <w:sz w:val="22"/>
          <w:szCs w:val="22"/>
        </w:rPr>
        <w:t>z oryginałem przez notariusza.</w:t>
      </w:r>
    </w:p>
    <w:p w14:paraId="243C85E2" w14:textId="77777777" w:rsidR="00180DB0" w:rsidRPr="00552404" w:rsidRDefault="00180DB0" w:rsidP="00180DB0">
      <w:pPr>
        <w:widowControl w:val="0"/>
        <w:numPr>
          <w:ilvl w:val="0"/>
          <w:numId w:val="13"/>
        </w:numPr>
        <w:tabs>
          <w:tab w:val="left" w:pos="284"/>
          <w:tab w:val="left" w:pos="567"/>
        </w:tabs>
        <w:overflowPunct w:val="0"/>
        <w:autoSpaceDE w:val="0"/>
        <w:autoSpaceDN w:val="0"/>
        <w:adjustRightInd w:val="0"/>
        <w:ind w:left="284" w:hanging="284"/>
        <w:jc w:val="both"/>
        <w:rPr>
          <w:sz w:val="22"/>
          <w:szCs w:val="22"/>
        </w:rPr>
      </w:pPr>
      <w:r w:rsidRPr="00552404">
        <w:rPr>
          <w:sz w:val="22"/>
          <w:szCs w:val="22"/>
        </w:rPr>
        <w:t>Wskazane jest, aby podpisy na ofercie były złożone czytelnie lub były potwierdzone imienną pieczątką.</w:t>
      </w:r>
    </w:p>
    <w:p w14:paraId="40E905CB" w14:textId="77777777" w:rsidR="00180DB0" w:rsidRPr="00552404" w:rsidRDefault="00180DB0" w:rsidP="00180DB0">
      <w:pPr>
        <w:widowControl w:val="0"/>
        <w:numPr>
          <w:ilvl w:val="0"/>
          <w:numId w:val="13"/>
        </w:numPr>
        <w:tabs>
          <w:tab w:val="left" w:pos="284"/>
          <w:tab w:val="left" w:pos="567"/>
        </w:tabs>
        <w:overflowPunct w:val="0"/>
        <w:autoSpaceDE w:val="0"/>
        <w:autoSpaceDN w:val="0"/>
        <w:adjustRightInd w:val="0"/>
        <w:ind w:left="284" w:hanging="284"/>
        <w:jc w:val="both"/>
        <w:rPr>
          <w:sz w:val="22"/>
          <w:szCs w:val="22"/>
        </w:rPr>
      </w:pPr>
      <w:r w:rsidRPr="00552404">
        <w:rPr>
          <w:sz w:val="22"/>
          <w:szCs w:val="22"/>
        </w:rPr>
        <w:t>Oferta wraz z załącznikami powinna być w trwały sposób tj. uniemożliwiający jej samoistną dekompletację, ze sobą połączone np. zbindowana, zszyta, włożona w segregator.</w:t>
      </w:r>
    </w:p>
    <w:p w14:paraId="46901CA7" w14:textId="77777777" w:rsidR="00180DB0" w:rsidRPr="00552404" w:rsidRDefault="00180DB0" w:rsidP="00180DB0">
      <w:pPr>
        <w:widowControl w:val="0"/>
        <w:numPr>
          <w:ilvl w:val="0"/>
          <w:numId w:val="13"/>
        </w:numPr>
        <w:tabs>
          <w:tab w:val="left" w:pos="284"/>
          <w:tab w:val="left" w:pos="720"/>
        </w:tabs>
        <w:overflowPunct w:val="0"/>
        <w:autoSpaceDE w:val="0"/>
        <w:autoSpaceDN w:val="0"/>
        <w:adjustRightInd w:val="0"/>
        <w:ind w:left="284" w:hanging="284"/>
        <w:jc w:val="both"/>
        <w:rPr>
          <w:sz w:val="22"/>
          <w:szCs w:val="22"/>
        </w:rPr>
      </w:pPr>
      <w:r w:rsidRPr="00552404">
        <w:rPr>
          <w:sz w:val="22"/>
          <w:szCs w:val="22"/>
        </w:rPr>
        <w:t>Ofertę należy złożyć w zamkniętym, nieprzejrzystym, zewnętrznym opakowaniu zaadresowanym  jak poniżej:</w:t>
      </w:r>
    </w:p>
    <w:p w14:paraId="21A81FB1" w14:textId="77777777" w:rsidR="00180DB0" w:rsidRPr="00552404" w:rsidRDefault="00180DB0" w:rsidP="00180DB0">
      <w:pPr>
        <w:widowControl w:val="0"/>
        <w:tabs>
          <w:tab w:val="left" w:pos="720"/>
        </w:tabs>
        <w:overflowPunct w:val="0"/>
        <w:autoSpaceDE w:val="0"/>
        <w:autoSpaceDN w:val="0"/>
        <w:adjustRightInd w:val="0"/>
        <w:ind w:left="284"/>
        <w:jc w:val="both"/>
        <w:rPr>
          <w:sz w:val="22"/>
          <w:szCs w:val="22"/>
        </w:rPr>
      </w:pPr>
    </w:p>
    <w:p w14:paraId="49D487CA" w14:textId="77777777" w:rsidR="00180DB0" w:rsidRPr="00552404" w:rsidRDefault="00180DB0" w:rsidP="00180DB0">
      <w:pPr>
        <w:jc w:val="center"/>
        <w:rPr>
          <w:b/>
          <w:sz w:val="22"/>
          <w:szCs w:val="22"/>
        </w:rPr>
      </w:pPr>
      <w:r w:rsidRPr="00552404">
        <w:rPr>
          <w:b/>
          <w:sz w:val="22"/>
          <w:szCs w:val="22"/>
        </w:rPr>
        <w:t>Mazowiecka Instytucja Gospodarki Budżetowej MAZOVIA</w:t>
      </w:r>
    </w:p>
    <w:p w14:paraId="796A3CF3" w14:textId="77777777" w:rsidR="00180DB0" w:rsidRPr="00552404" w:rsidRDefault="00180DB0" w:rsidP="00180DB0">
      <w:pPr>
        <w:jc w:val="center"/>
        <w:rPr>
          <w:b/>
          <w:sz w:val="22"/>
          <w:szCs w:val="22"/>
        </w:rPr>
      </w:pPr>
      <w:r w:rsidRPr="00552404">
        <w:rPr>
          <w:b/>
          <w:sz w:val="22"/>
          <w:szCs w:val="22"/>
        </w:rPr>
        <w:t>ul. Kocjana 3, 01-473 Warszawa</w:t>
      </w:r>
    </w:p>
    <w:p w14:paraId="09933CE2" w14:textId="77777777" w:rsidR="00180DB0" w:rsidRPr="00552404" w:rsidRDefault="00180DB0" w:rsidP="00180DB0">
      <w:pPr>
        <w:jc w:val="center"/>
        <w:rPr>
          <w:b/>
          <w:i/>
          <w:sz w:val="22"/>
          <w:szCs w:val="22"/>
        </w:rPr>
      </w:pPr>
    </w:p>
    <w:p w14:paraId="57BDE97B" w14:textId="66E9BA48" w:rsidR="00180DB0" w:rsidRPr="0012350F" w:rsidRDefault="00180DB0" w:rsidP="0012350F">
      <w:pPr>
        <w:contextualSpacing/>
        <w:jc w:val="both"/>
        <w:rPr>
          <w:b/>
          <w:i/>
          <w:sz w:val="22"/>
          <w:szCs w:val="22"/>
        </w:rPr>
      </w:pPr>
      <w:r w:rsidRPr="00552404">
        <w:rPr>
          <w:b/>
          <w:i/>
          <w:sz w:val="22"/>
          <w:szCs w:val="22"/>
        </w:rPr>
        <w:t>„Sukcesywna dostawa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p>
    <w:p w14:paraId="0988A847" w14:textId="48ED4815" w:rsidR="00180DB0" w:rsidRPr="0012350F" w:rsidRDefault="007725DD" w:rsidP="0012350F">
      <w:pPr>
        <w:pStyle w:val="Default"/>
        <w:tabs>
          <w:tab w:val="left" w:pos="0"/>
        </w:tabs>
        <w:jc w:val="center"/>
        <w:rPr>
          <w:b/>
          <w:color w:val="auto"/>
          <w:sz w:val="22"/>
          <w:szCs w:val="22"/>
          <w:lang w:eastAsia="pl-PL"/>
        </w:rPr>
      </w:pPr>
      <w:r>
        <w:rPr>
          <w:b/>
          <w:color w:val="auto"/>
          <w:sz w:val="22"/>
          <w:szCs w:val="22"/>
          <w:lang w:eastAsia="pl-PL"/>
        </w:rPr>
        <w:t xml:space="preserve"> „Nie otwierać przed dniem </w:t>
      </w:r>
      <w:r w:rsidR="00C849EA">
        <w:rPr>
          <w:b/>
          <w:color w:val="auto"/>
          <w:sz w:val="22"/>
          <w:szCs w:val="22"/>
          <w:lang w:eastAsia="pl-PL"/>
        </w:rPr>
        <w:t xml:space="preserve">07.01.2021 </w:t>
      </w:r>
      <w:r w:rsidR="00180DB0" w:rsidRPr="00552404">
        <w:rPr>
          <w:b/>
          <w:color w:val="auto"/>
          <w:sz w:val="22"/>
          <w:szCs w:val="22"/>
          <w:lang w:eastAsia="pl-PL"/>
        </w:rPr>
        <w:t>r. do godz. 10.30”</w:t>
      </w:r>
    </w:p>
    <w:p w14:paraId="5AAC6EA1" w14:textId="77777777" w:rsidR="00180DB0" w:rsidRPr="00552404" w:rsidRDefault="00180DB0" w:rsidP="00180DB0">
      <w:pPr>
        <w:pStyle w:val="Tekstpodstawowy21"/>
        <w:spacing w:line="240" w:lineRule="auto"/>
        <w:rPr>
          <w:sz w:val="22"/>
          <w:szCs w:val="22"/>
        </w:rPr>
      </w:pPr>
      <w:r w:rsidRPr="00552404">
        <w:rPr>
          <w:sz w:val="22"/>
          <w:szCs w:val="22"/>
        </w:rPr>
        <w:t xml:space="preserve">                                    oraz w kopercie wewnętrznej z nazwą i adresem Wykonawcy.</w:t>
      </w:r>
    </w:p>
    <w:p w14:paraId="241CF13A" w14:textId="77777777" w:rsidR="00180DB0" w:rsidRPr="00552404" w:rsidRDefault="00180DB0" w:rsidP="00180DB0">
      <w:pPr>
        <w:pStyle w:val="Akapitzlist"/>
        <w:numPr>
          <w:ilvl w:val="0"/>
          <w:numId w:val="13"/>
        </w:numPr>
        <w:spacing w:before="120"/>
        <w:ind w:left="284" w:hanging="284"/>
        <w:jc w:val="both"/>
        <w:rPr>
          <w:sz w:val="22"/>
          <w:szCs w:val="22"/>
        </w:rPr>
      </w:pPr>
      <w:r w:rsidRPr="00552404">
        <w:rPr>
          <w:sz w:val="22"/>
          <w:szCs w:val="22"/>
        </w:rPr>
        <w:t>Wykonawca poniesie wszelkie koszty związane z przygotowaniem i złożeniem oferty. Żadne z dokumentów wchodzących w skład oferty, także te złożone w formie oryginału nie podlegają zwrotowi.</w:t>
      </w:r>
    </w:p>
    <w:p w14:paraId="055F16A4" w14:textId="77777777" w:rsidR="00180DB0" w:rsidRPr="00552404" w:rsidRDefault="00180DB0" w:rsidP="00180DB0">
      <w:pPr>
        <w:pStyle w:val="Akapitzlist"/>
        <w:numPr>
          <w:ilvl w:val="0"/>
          <w:numId w:val="5"/>
        </w:numPr>
        <w:tabs>
          <w:tab w:val="num" w:pos="1440"/>
        </w:tabs>
        <w:ind w:left="284" w:hanging="284"/>
        <w:jc w:val="both"/>
        <w:rPr>
          <w:sz w:val="22"/>
          <w:szCs w:val="22"/>
        </w:rPr>
      </w:pPr>
      <w:r w:rsidRPr="00552404">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F43984" w14:textId="77777777" w:rsidR="00180DB0" w:rsidRPr="00552404" w:rsidRDefault="00180DB0" w:rsidP="00180DB0">
      <w:pPr>
        <w:pStyle w:val="Akapitzlist"/>
        <w:numPr>
          <w:ilvl w:val="0"/>
          <w:numId w:val="5"/>
        </w:numPr>
        <w:tabs>
          <w:tab w:val="left" w:pos="567"/>
        </w:tabs>
        <w:ind w:left="284" w:hanging="284"/>
        <w:jc w:val="both"/>
        <w:rPr>
          <w:sz w:val="22"/>
          <w:szCs w:val="22"/>
        </w:rPr>
      </w:pPr>
      <w:r w:rsidRPr="00552404">
        <w:rPr>
          <w:sz w:val="22"/>
          <w:szCs w:val="22"/>
        </w:rPr>
        <w:t xml:space="preserve">Zamawiający dopuszcza, aby Wykonawca sporządził ofertę wraz z załącznikami </w:t>
      </w:r>
      <w:r w:rsidRPr="00552404">
        <w:rPr>
          <w:sz w:val="22"/>
          <w:szCs w:val="22"/>
        </w:rPr>
        <w:br/>
        <w:t xml:space="preserve">na własnych formularzach pod warunkiem, że ich istotna treść odpowiadać będzie warunkom określonym przez Zamawiającego w niniejszym SIWZ oraz warunkom określonym w </w:t>
      </w:r>
      <w:proofErr w:type="spellStart"/>
      <w:r w:rsidRPr="00552404">
        <w:rPr>
          <w:sz w:val="22"/>
          <w:szCs w:val="22"/>
        </w:rPr>
        <w:t>Pzp</w:t>
      </w:r>
      <w:proofErr w:type="spellEnd"/>
      <w:r w:rsidRPr="00552404">
        <w:rPr>
          <w:sz w:val="22"/>
          <w:szCs w:val="22"/>
        </w:rPr>
        <w:t xml:space="preserve"> oraz w aktach wykonawczych wydanych na jej podstawie.</w:t>
      </w:r>
    </w:p>
    <w:p w14:paraId="534F4FAC" w14:textId="77777777" w:rsidR="00180DB0" w:rsidRPr="00552404" w:rsidRDefault="00180DB0" w:rsidP="00180DB0">
      <w:pPr>
        <w:pStyle w:val="Akapitzlist"/>
        <w:numPr>
          <w:ilvl w:val="0"/>
          <w:numId w:val="5"/>
        </w:numPr>
        <w:tabs>
          <w:tab w:val="left" w:pos="567"/>
        </w:tabs>
        <w:ind w:left="284" w:hanging="284"/>
        <w:jc w:val="both"/>
        <w:rPr>
          <w:sz w:val="22"/>
          <w:szCs w:val="22"/>
        </w:rPr>
      </w:pPr>
      <w:r w:rsidRPr="00552404">
        <w:rPr>
          <w:sz w:val="22"/>
          <w:szCs w:val="22"/>
        </w:rPr>
        <w:t>Zaleca się, aby oferta zawierała spis treści oraz numerację stron.</w:t>
      </w:r>
    </w:p>
    <w:p w14:paraId="24B067B5" w14:textId="77777777" w:rsidR="00180DB0" w:rsidRPr="00552404" w:rsidRDefault="00180DB0" w:rsidP="00180DB0">
      <w:pPr>
        <w:pStyle w:val="Akapitzlist"/>
        <w:numPr>
          <w:ilvl w:val="0"/>
          <w:numId w:val="5"/>
        </w:numPr>
        <w:tabs>
          <w:tab w:val="left" w:pos="567"/>
        </w:tabs>
        <w:ind w:left="284" w:hanging="284"/>
        <w:jc w:val="both"/>
        <w:rPr>
          <w:sz w:val="22"/>
          <w:szCs w:val="22"/>
        </w:rPr>
      </w:pPr>
      <w:r w:rsidRPr="00552404">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E8745A6" w14:textId="77777777" w:rsidR="00180DB0" w:rsidRPr="00552404" w:rsidRDefault="00180DB0" w:rsidP="00180DB0">
      <w:pPr>
        <w:pStyle w:val="Akapitzlist"/>
        <w:numPr>
          <w:ilvl w:val="0"/>
          <w:numId w:val="5"/>
        </w:numPr>
        <w:tabs>
          <w:tab w:val="left" w:pos="567"/>
        </w:tabs>
        <w:ind w:left="284" w:hanging="284"/>
        <w:jc w:val="both"/>
        <w:rPr>
          <w:sz w:val="22"/>
          <w:szCs w:val="22"/>
        </w:rPr>
      </w:pPr>
      <w:r w:rsidRPr="00552404">
        <w:rPr>
          <w:sz w:val="22"/>
          <w:szCs w:val="22"/>
        </w:rPr>
        <w:t xml:space="preserve">Zamawiający informuje, iż zgodnie z art. 96 ust. 3 </w:t>
      </w:r>
      <w:proofErr w:type="spellStart"/>
      <w:r w:rsidRPr="00552404">
        <w:rPr>
          <w:sz w:val="22"/>
          <w:szCs w:val="22"/>
        </w:rPr>
        <w:t>Pzp</w:t>
      </w:r>
      <w:proofErr w:type="spellEnd"/>
      <w:r w:rsidRPr="00552404">
        <w:rPr>
          <w:sz w:val="22"/>
          <w:szCs w:val="22"/>
        </w:rPr>
        <w:t xml:space="preserve"> oferty składane w postępowaniu </w:t>
      </w:r>
      <w:r w:rsidRPr="00552404">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4687C24D" w14:textId="77777777" w:rsidR="00180DB0" w:rsidRPr="00552404" w:rsidRDefault="00180DB0" w:rsidP="00180DB0">
      <w:pPr>
        <w:pStyle w:val="Akapitzlist"/>
        <w:tabs>
          <w:tab w:val="left" w:pos="284"/>
        </w:tabs>
        <w:ind w:left="284"/>
        <w:jc w:val="both"/>
        <w:rPr>
          <w:sz w:val="22"/>
          <w:szCs w:val="22"/>
        </w:rPr>
      </w:pPr>
      <w:r w:rsidRPr="00552404">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135EB5F" w14:textId="77777777" w:rsidR="00180DB0" w:rsidRPr="00552404" w:rsidRDefault="00180DB0" w:rsidP="00180DB0">
      <w:pPr>
        <w:pStyle w:val="Akapitzlist"/>
        <w:tabs>
          <w:tab w:val="left" w:pos="284"/>
        </w:tabs>
        <w:ind w:left="284"/>
        <w:jc w:val="both"/>
        <w:rPr>
          <w:sz w:val="22"/>
          <w:szCs w:val="22"/>
        </w:rPr>
      </w:pPr>
      <w:r w:rsidRPr="00552404">
        <w:rPr>
          <w:sz w:val="22"/>
          <w:szCs w:val="22"/>
        </w:rPr>
        <w:t xml:space="preserve">Wykonawca nie może zastrzec informacji, o których mowa w art. 86 ust. 4 </w:t>
      </w:r>
      <w:proofErr w:type="spellStart"/>
      <w:r w:rsidRPr="00552404">
        <w:rPr>
          <w:sz w:val="22"/>
          <w:szCs w:val="22"/>
        </w:rPr>
        <w:t>Pzp</w:t>
      </w:r>
      <w:proofErr w:type="spellEnd"/>
      <w:r w:rsidRPr="00552404">
        <w:rPr>
          <w:sz w:val="22"/>
          <w:szCs w:val="22"/>
        </w:rPr>
        <w:t>.</w:t>
      </w:r>
    </w:p>
    <w:p w14:paraId="6C938ED3" w14:textId="77777777" w:rsidR="00180DB0" w:rsidRPr="00552404" w:rsidRDefault="00180DB0" w:rsidP="00180DB0">
      <w:pPr>
        <w:pStyle w:val="Akapitzlist"/>
        <w:numPr>
          <w:ilvl w:val="0"/>
          <w:numId w:val="5"/>
        </w:numPr>
        <w:ind w:left="284" w:hanging="284"/>
        <w:jc w:val="both"/>
        <w:rPr>
          <w:sz w:val="22"/>
          <w:szCs w:val="22"/>
          <w:u w:val="single"/>
        </w:rPr>
      </w:pPr>
      <w:r w:rsidRPr="00552404">
        <w:rPr>
          <w:sz w:val="22"/>
          <w:szCs w:val="22"/>
          <w:u w:val="single"/>
        </w:rPr>
        <w:t>Wykonawca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3DB2365" w14:textId="77777777" w:rsidR="00180DB0" w:rsidRPr="00552404" w:rsidRDefault="00180DB0" w:rsidP="00180DB0">
      <w:pPr>
        <w:pStyle w:val="Akapitzlist"/>
        <w:numPr>
          <w:ilvl w:val="0"/>
          <w:numId w:val="5"/>
        </w:numPr>
        <w:tabs>
          <w:tab w:val="left" w:pos="567"/>
        </w:tabs>
        <w:ind w:left="284" w:hanging="284"/>
        <w:jc w:val="both"/>
        <w:rPr>
          <w:sz w:val="22"/>
          <w:szCs w:val="22"/>
        </w:rPr>
      </w:pPr>
      <w:r w:rsidRPr="00552404">
        <w:rPr>
          <w:sz w:val="22"/>
          <w:szCs w:val="22"/>
          <w:u w:val="single"/>
        </w:rPr>
        <w:lastRenderedPageBreak/>
        <w:t xml:space="preserve">Dokumenty załączone do oferty zawierające tajemnicę przedsiębiorstwa </w:t>
      </w:r>
      <w:r w:rsidRPr="00552404">
        <w:rPr>
          <w:sz w:val="22"/>
          <w:szCs w:val="22"/>
        </w:rPr>
        <w:t>muszą być oznaczone klauzulą: „</w:t>
      </w:r>
      <w:r w:rsidRPr="00552404">
        <w:rPr>
          <w:b/>
          <w:sz w:val="22"/>
          <w:szCs w:val="22"/>
        </w:rPr>
        <w:t>NIE UDOSTĘPNIAĆ – INFORMACJE STANOWIĄ TAJEMNICĘ PRZEDSIĘBIORSTWA W ROZUMIENIU ART. 11 UST. 4 USTAWY O ZWALCZANIU NIEUCZCIWEJ KONKURENCJI”</w:t>
      </w:r>
      <w:r w:rsidRPr="00552404">
        <w:rPr>
          <w:sz w:val="22"/>
          <w:szCs w:val="22"/>
        </w:rPr>
        <w:t xml:space="preserve"> i powinny być odrębną częścią oferty.</w:t>
      </w:r>
    </w:p>
    <w:p w14:paraId="38E9C55D" w14:textId="77777777" w:rsidR="00180DB0" w:rsidRPr="00552404" w:rsidRDefault="00180DB0" w:rsidP="00180DB0">
      <w:pPr>
        <w:pStyle w:val="Akapitzlist"/>
        <w:numPr>
          <w:ilvl w:val="0"/>
          <w:numId w:val="5"/>
        </w:numPr>
        <w:ind w:left="284" w:hanging="284"/>
        <w:jc w:val="both"/>
        <w:rPr>
          <w:sz w:val="22"/>
          <w:szCs w:val="22"/>
        </w:rPr>
      </w:pPr>
      <w:r w:rsidRPr="00552404">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65C0BFF4" w14:textId="2D878107" w:rsidR="00180DB0" w:rsidRPr="0012350F" w:rsidRDefault="00180DB0" w:rsidP="008B1572">
      <w:pPr>
        <w:pStyle w:val="Akapitzlist"/>
        <w:numPr>
          <w:ilvl w:val="0"/>
          <w:numId w:val="5"/>
        </w:numPr>
        <w:tabs>
          <w:tab w:val="left" w:pos="567"/>
        </w:tabs>
        <w:ind w:left="284" w:hanging="284"/>
        <w:jc w:val="both"/>
        <w:rPr>
          <w:sz w:val="22"/>
          <w:szCs w:val="22"/>
        </w:rPr>
      </w:pPr>
      <w:r w:rsidRPr="00552404">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0CEEF82E" w14:textId="77777777" w:rsidR="00E47504" w:rsidRPr="00552404" w:rsidRDefault="00E47504" w:rsidP="00E47504">
      <w:pPr>
        <w:ind w:left="567" w:hanging="567"/>
        <w:jc w:val="both"/>
        <w:rPr>
          <w:b/>
          <w:sz w:val="22"/>
          <w:szCs w:val="22"/>
        </w:rPr>
      </w:pPr>
      <w:r w:rsidRPr="00552404">
        <w:rPr>
          <w:b/>
          <w:sz w:val="22"/>
          <w:szCs w:val="22"/>
        </w:rPr>
        <w:t>XI</w:t>
      </w:r>
      <w:r w:rsidR="00DB151E" w:rsidRPr="00552404">
        <w:rPr>
          <w:b/>
          <w:sz w:val="22"/>
          <w:szCs w:val="22"/>
        </w:rPr>
        <w:t>V</w:t>
      </w:r>
      <w:r w:rsidRPr="00552404">
        <w:rPr>
          <w:b/>
          <w:sz w:val="22"/>
          <w:szCs w:val="22"/>
        </w:rPr>
        <w:t xml:space="preserve">. </w:t>
      </w:r>
      <w:r w:rsidRPr="00552404">
        <w:rPr>
          <w:b/>
          <w:sz w:val="22"/>
          <w:szCs w:val="22"/>
        </w:rPr>
        <w:tab/>
        <w:t>Miejsce oraz termin składania i otwarcia ofert</w:t>
      </w:r>
    </w:p>
    <w:p w14:paraId="01B681B5" w14:textId="77777777" w:rsidR="00A17AF4" w:rsidRPr="00552404" w:rsidRDefault="00A17AF4" w:rsidP="00A17AF4">
      <w:pPr>
        <w:pStyle w:val="Akapitzlist"/>
        <w:numPr>
          <w:ilvl w:val="0"/>
          <w:numId w:val="31"/>
        </w:numPr>
        <w:ind w:left="284" w:hanging="284"/>
        <w:jc w:val="both"/>
        <w:rPr>
          <w:b/>
          <w:sz w:val="22"/>
          <w:szCs w:val="22"/>
        </w:rPr>
      </w:pPr>
      <w:r w:rsidRPr="00552404">
        <w:rPr>
          <w:sz w:val="22"/>
          <w:szCs w:val="22"/>
        </w:rPr>
        <w:t xml:space="preserve">Oferty należy składać w siedzibie Zamawiającego: Mazowiecka Instytucja Gospodarki Budżetowej       MAZOVIA; ul. Kocjana 3; 01-473 Warszawa, w pokoju </w:t>
      </w:r>
      <w:r w:rsidRPr="00552404">
        <w:rPr>
          <w:b/>
          <w:sz w:val="22"/>
          <w:szCs w:val="22"/>
        </w:rPr>
        <w:t>nr</w:t>
      </w:r>
      <w:r w:rsidRPr="00552404">
        <w:rPr>
          <w:sz w:val="22"/>
          <w:szCs w:val="22"/>
        </w:rPr>
        <w:t xml:space="preserve"> </w:t>
      </w:r>
      <w:r w:rsidRPr="00552404">
        <w:rPr>
          <w:b/>
          <w:sz w:val="22"/>
          <w:szCs w:val="22"/>
        </w:rPr>
        <w:t>2 (sekretariat).</w:t>
      </w:r>
    </w:p>
    <w:p w14:paraId="519ABF70" w14:textId="50C25B24" w:rsidR="00A17AF4" w:rsidRPr="00552404" w:rsidRDefault="00A17AF4" w:rsidP="00A17AF4">
      <w:pPr>
        <w:pStyle w:val="Akapitzlist"/>
        <w:numPr>
          <w:ilvl w:val="0"/>
          <w:numId w:val="31"/>
        </w:numPr>
        <w:tabs>
          <w:tab w:val="left" w:pos="284"/>
        </w:tabs>
        <w:ind w:left="284" w:hanging="284"/>
        <w:jc w:val="both"/>
        <w:rPr>
          <w:sz w:val="22"/>
          <w:szCs w:val="22"/>
        </w:rPr>
      </w:pPr>
      <w:r w:rsidRPr="00552404">
        <w:rPr>
          <w:color w:val="000000" w:themeColor="text1"/>
          <w:sz w:val="22"/>
          <w:szCs w:val="22"/>
        </w:rPr>
        <w:t xml:space="preserve">Termin składania ofert upływa </w:t>
      </w:r>
      <w:r w:rsidRPr="00552404">
        <w:rPr>
          <w:sz w:val="22"/>
          <w:szCs w:val="22"/>
        </w:rPr>
        <w:t>w dniu</w:t>
      </w:r>
      <w:r w:rsidR="002F1861">
        <w:rPr>
          <w:b/>
          <w:sz w:val="22"/>
          <w:szCs w:val="22"/>
        </w:rPr>
        <w:t xml:space="preserve"> </w:t>
      </w:r>
      <w:r w:rsidR="00895327">
        <w:rPr>
          <w:b/>
          <w:sz w:val="22"/>
          <w:szCs w:val="22"/>
        </w:rPr>
        <w:t xml:space="preserve">07.01.2021 </w:t>
      </w:r>
      <w:r w:rsidRPr="00552404">
        <w:rPr>
          <w:b/>
          <w:sz w:val="22"/>
          <w:szCs w:val="22"/>
        </w:rPr>
        <w:t>r.</w:t>
      </w:r>
      <w:r w:rsidRPr="00552404">
        <w:rPr>
          <w:sz w:val="22"/>
          <w:szCs w:val="22"/>
        </w:rPr>
        <w:t xml:space="preserve"> </w:t>
      </w:r>
      <w:r w:rsidRPr="00552404">
        <w:rPr>
          <w:b/>
          <w:sz w:val="22"/>
          <w:szCs w:val="22"/>
        </w:rPr>
        <w:t>godz.</w:t>
      </w:r>
      <w:r w:rsidRPr="00552404">
        <w:rPr>
          <w:sz w:val="22"/>
          <w:szCs w:val="22"/>
        </w:rPr>
        <w:t xml:space="preserve"> </w:t>
      </w:r>
      <w:r w:rsidRPr="00552404">
        <w:rPr>
          <w:b/>
          <w:sz w:val="22"/>
          <w:szCs w:val="22"/>
        </w:rPr>
        <w:t>10.00.</w:t>
      </w:r>
      <w:r w:rsidRPr="00552404">
        <w:rPr>
          <w:sz w:val="22"/>
          <w:szCs w:val="22"/>
        </w:rPr>
        <w:t xml:space="preserve"> Oferty otrzymane przez Zamawiającego po tym terminie zostaną niezwłocznie zwrócone bez otwierania. </w:t>
      </w:r>
    </w:p>
    <w:p w14:paraId="38AF1EDB" w14:textId="6A21BBB3" w:rsidR="00A17AF4" w:rsidRPr="00552404" w:rsidRDefault="00A17AF4" w:rsidP="00A17AF4">
      <w:pPr>
        <w:pStyle w:val="Akapitzlist"/>
        <w:numPr>
          <w:ilvl w:val="0"/>
          <w:numId w:val="31"/>
        </w:numPr>
        <w:tabs>
          <w:tab w:val="left" w:pos="284"/>
        </w:tabs>
        <w:ind w:left="284" w:hanging="284"/>
        <w:jc w:val="both"/>
        <w:rPr>
          <w:b/>
          <w:sz w:val="22"/>
          <w:szCs w:val="22"/>
        </w:rPr>
      </w:pPr>
      <w:r w:rsidRPr="00552404">
        <w:rPr>
          <w:sz w:val="22"/>
          <w:szCs w:val="22"/>
        </w:rPr>
        <w:t xml:space="preserve">Otwarcie ofert odbędzie się w dniu </w:t>
      </w:r>
      <w:r w:rsidR="00895327" w:rsidRPr="00895327">
        <w:rPr>
          <w:b/>
          <w:sz w:val="22"/>
          <w:szCs w:val="22"/>
        </w:rPr>
        <w:t>07.01.2021</w:t>
      </w:r>
      <w:r w:rsidRPr="00552404">
        <w:rPr>
          <w:b/>
          <w:sz w:val="22"/>
          <w:szCs w:val="22"/>
        </w:rPr>
        <w:t xml:space="preserve"> r.</w:t>
      </w:r>
      <w:r w:rsidRPr="00552404">
        <w:rPr>
          <w:sz w:val="22"/>
          <w:szCs w:val="22"/>
        </w:rPr>
        <w:t xml:space="preserve"> </w:t>
      </w:r>
      <w:r w:rsidRPr="00552404">
        <w:rPr>
          <w:b/>
          <w:sz w:val="22"/>
          <w:szCs w:val="22"/>
        </w:rPr>
        <w:t>godz.</w:t>
      </w:r>
      <w:r w:rsidRPr="00552404">
        <w:rPr>
          <w:sz w:val="22"/>
          <w:szCs w:val="22"/>
        </w:rPr>
        <w:t xml:space="preserve"> </w:t>
      </w:r>
      <w:r w:rsidRPr="00552404">
        <w:rPr>
          <w:b/>
          <w:sz w:val="22"/>
          <w:szCs w:val="22"/>
        </w:rPr>
        <w:t>10.30</w:t>
      </w:r>
      <w:r w:rsidRPr="00552404">
        <w:rPr>
          <w:sz w:val="22"/>
          <w:szCs w:val="22"/>
        </w:rPr>
        <w:t xml:space="preserve"> w siedzibie Zamawiającego, przy ul. Kocjan 3 w Warszawie w </w:t>
      </w:r>
      <w:r w:rsidRPr="00552404">
        <w:rPr>
          <w:b/>
          <w:sz w:val="22"/>
          <w:szCs w:val="22"/>
        </w:rPr>
        <w:t>sali konferencyjnej.</w:t>
      </w:r>
    </w:p>
    <w:p w14:paraId="313F8902" w14:textId="77777777" w:rsidR="00A17AF4" w:rsidRPr="00552404" w:rsidRDefault="00A17AF4" w:rsidP="00A17AF4">
      <w:pPr>
        <w:pStyle w:val="Akapitzlist"/>
        <w:numPr>
          <w:ilvl w:val="0"/>
          <w:numId w:val="31"/>
        </w:numPr>
        <w:tabs>
          <w:tab w:val="left" w:pos="1080"/>
          <w:tab w:val="left" w:pos="2160"/>
        </w:tabs>
        <w:ind w:left="284" w:hanging="284"/>
        <w:jc w:val="both"/>
        <w:rPr>
          <w:sz w:val="22"/>
          <w:szCs w:val="22"/>
        </w:rPr>
      </w:pPr>
      <w:r w:rsidRPr="00552404">
        <w:rPr>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D77D635" w14:textId="77777777" w:rsidR="00A17AF4" w:rsidRPr="00552404" w:rsidRDefault="00A17AF4" w:rsidP="00A17AF4">
      <w:pPr>
        <w:pStyle w:val="Akapitzlist"/>
        <w:tabs>
          <w:tab w:val="left" w:pos="1080"/>
          <w:tab w:val="left" w:pos="2160"/>
        </w:tabs>
        <w:ind w:left="284"/>
        <w:jc w:val="both"/>
        <w:rPr>
          <w:sz w:val="22"/>
          <w:szCs w:val="22"/>
        </w:rPr>
      </w:pPr>
    </w:p>
    <w:p w14:paraId="2961B035" w14:textId="77777777" w:rsidR="00A17AF4" w:rsidRPr="00552404" w:rsidRDefault="00A17AF4" w:rsidP="00A17AF4">
      <w:pPr>
        <w:ind w:left="284" w:hanging="284"/>
        <w:jc w:val="center"/>
        <w:rPr>
          <w:b/>
          <w:sz w:val="22"/>
          <w:szCs w:val="22"/>
        </w:rPr>
      </w:pPr>
      <w:r w:rsidRPr="00552404">
        <w:rPr>
          <w:b/>
          <w:sz w:val="22"/>
          <w:szCs w:val="22"/>
        </w:rPr>
        <w:t>„ZMIANA OFERTY. PROSZĘ WYCOFAĆ WCZEŚNIEJSZĄ OFERTĘ.”</w:t>
      </w:r>
    </w:p>
    <w:p w14:paraId="23B1ABF6" w14:textId="77777777" w:rsidR="00A17AF4" w:rsidRPr="00552404" w:rsidRDefault="00A17AF4" w:rsidP="00A17AF4">
      <w:pPr>
        <w:ind w:left="284" w:hanging="284"/>
        <w:jc w:val="center"/>
        <w:rPr>
          <w:sz w:val="22"/>
          <w:szCs w:val="22"/>
        </w:rPr>
      </w:pPr>
    </w:p>
    <w:p w14:paraId="721EB383" w14:textId="77777777" w:rsidR="00A17AF4" w:rsidRPr="00552404" w:rsidRDefault="00A17AF4" w:rsidP="00A17AF4">
      <w:pPr>
        <w:ind w:left="284" w:hanging="284"/>
        <w:jc w:val="both"/>
        <w:rPr>
          <w:sz w:val="22"/>
          <w:szCs w:val="22"/>
        </w:rPr>
      </w:pPr>
      <w:r w:rsidRPr="00552404">
        <w:rPr>
          <w:sz w:val="22"/>
          <w:szCs w:val="22"/>
        </w:rPr>
        <w:t xml:space="preserve">     Zamawiający zwróci wycofaną ofertę Wykonawcy bez jej otwierania.</w:t>
      </w:r>
    </w:p>
    <w:p w14:paraId="1ED99CCE" w14:textId="77777777" w:rsidR="00A17AF4" w:rsidRPr="00552404" w:rsidRDefault="00A17AF4" w:rsidP="00A17AF4">
      <w:pPr>
        <w:pStyle w:val="Akapitzlist"/>
        <w:numPr>
          <w:ilvl w:val="0"/>
          <w:numId w:val="31"/>
        </w:numPr>
        <w:autoSpaceDE w:val="0"/>
        <w:autoSpaceDN w:val="0"/>
        <w:adjustRightInd w:val="0"/>
        <w:ind w:left="284" w:hanging="284"/>
        <w:jc w:val="both"/>
        <w:rPr>
          <w:sz w:val="22"/>
          <w:szCs w:val="22"/>
        </w:rPr>
      </w:pPr>
      <w:r w:rsidRPr="00552404">
        <w:rPr>
          <w:rFonts w:eastAsia="Calibri"/>
          <w:sz w:val="22"/>
          <w:szCs w:val="22"/>
        </w:rPr>
        <w:t xml:space="preserve">W postępowaniu o udzielenie zamówienia o wartości mniejszej niż kwoty określone w przepisach wydanych na podstawie art. 11 ust. 8 </w:t>
      </w:r>
      <w:proofErr w:type="spellStart"/>
      <w:r w:rsidRPr="00552404">
        <w:rPr>
          <w:rFonts w:eastAsia="Calibri"/>
          <w:sz w:val="22"/>
          <w:szCs w:val="22"/>
        </w:rPr>
        <w:t>Pzp</w:t>
      </w:r>
      <w:proofErr w:type="spellEnd"/>
      <w:r w:rsidRPr="00552404">
        <w:rPr>
          <w:rFonts w:eastAsia="Calibri"/>
          <w:sz w:val="22"/>
          <w:szCs w:val="22"/>
        </w:rPr>
        <w:t>, Zamawiający niezwłocznie zwraca ofertę, która została złożona po terminie.</w:t>
      </w:r>
    </w:p>
    <w:p w14:paraId="2B75B40D" w14:textId="77777777" w:rsidR="00180DB0" w:rsidRPr="00552404" w:rsidRDefault="00180DB0" w:rsidP="00A17AF4">
      <w:pPr>
        <w:jc w:val="both"/>
        <w:rPr>
          <w:b/>
          <w:sz w:val="22"/>
          <w:szCs w:val="22"/>
        </w:rPr>
      </w:pPr>
    </w:p>
    <w:p w14:paraId="1968C01F" w14:textId="77777777" w:rsidR="00E47504" w:rsidRPr="00552404" w:rsidRDefault="00DB151E" w:rsidP="00E47504">
      <w:pPr>
        <w:jc w:val="both"/>
        <w:rPr>
          <w:b/>
          <w:sz w:val="22"/>
          <w:szCs w:val="22"/>
        </w:rPr>
      </w:pPr>
      <w:r w:rsidRPr="00552404">
        <w:rPr>
          <w:b/>
          <w:sz w:val="22"/>
          <w:szCs w:val="22"/>
        </w:rPr>
        <w:t>XV</w:t>
      </w:r>
      <w:r w:rsidR="00E47504" w:rsidRPr="00552404">
        <w:rPr>
          <w:b/>
          <w:sz w:val="22"/>
          <w:szCs w:val="22"/>
        </w:rPr>
        <w:t>. Opis sposobu obliczenia ceny</w:t>
      </w:r>
    </w:p>
    <w:p w14:paraId="629F2087" w14:textId="14A97CE8" w:rsidR="00E47504" w:rsidRPr="00552404" w:rsidRDefault="00E47504" w:rsidP="00734601">
      <w:pPr>
        <w:numPr>
          <w:ilvl w:val="3"/>
          <w:numId w:val="6"/>
        </w:numPr>
        <w:tabs>
          <w:tab w:val="clear" w:pos="2880"/>
          <w:tab w:val="num" w:pos="284"/>
        </w:tabs>
        <w:ind w:left="284" w:hanging="284"/>
        <w:jc w:val="both"/>
        <w:rPr>
          <w:rFonts w:eastAsia="Calibri"/>
          <w:sz w:val="22"/>
          <w:szCs w:val="22"/>
        </w:rPr>
      </w:pPr>
      <w:r w:rsidRPr="00552404">
        <w:rPr>
          <w:rFonts w:eastAsia="Calibri"/>
          <w:sz w:val="22"/>
          <w:szCs w:val="22"/>
        </w:rPr>
        <w:t xml:space="preserve">Oferta musi zawierać cenę określoną </w:t>
      </w:r>
      <w:r w:rsidRPr="00552404">
        <w:rPr>
          <w:rFonts w:eastAsia="Calibri"/>
          <w:b/>
          <w:sz w:val="22"/>
          <w:szCs w:val="22"/>
        </w:rPr>
        <w:t>za cały przedmiot zamówienia</w:t>
      </w:r>
      <w:r w:rsidR="000548B3" w:rsidRPr="00552404">
        <w:rPr>
          <w:rFonts w:eastAsia="Calibri"/>
          <w:b/>
          <w:sz w:val="22"/>
          <w:szCs w:val="22"/>
        </w:rPr>
        <w:t xml:space="preserve">, </w:t>
      </w:r>
      <w:r w:rsidRPr="00552404">
        <w:rPr>
          <w:rFonts w:eastAsia="Calibri"/>
          <w:sz w:val="22"/>
          <w:szCs w:val="22"/>
        </w:rPr>
        <w:t xml:space="preserve"> w rozumieniu art. 3 ust. 1 pkt 1 i ust. 2 ustawy z dnia 9 maja 2014 r. o informowaniu o cenach towarów i usług (</w:t>
      </w:r>
      <w:r w:rsidR="00A937FD" w:rsidRPr="00552404">
        <w:rPr>
          <w:rFonts w:eastAsia="Calibri"/>
          <w:sz w:val="22"/>
          <w:szCs w:val="22"/>
        </w:rPr>
        <w:t xml:space="preserve">tj. </w:t>
      </w:r>
      <w:r w:rsidRPr="00552404">
        <w:rPr>
          <w:rFonts w:eastAsia="Calibri"/>
          <w:sz w:val="22"/>
          <w:szCs w:val="22"/>
        </w:rPr>
        <w:t xml:space="preserve">Dz. U. z </w:t>
      </w:r>
      <w:r w:rsidR="00C03E6D" w:rsidRPr="00552404">
        <w:rPr>
          <w:rFonts w:eastAsia="Calibri"/>
          <w:sz w:val="22"/>
          <w:szCs w:val="22"/>
        </w:rPr>
        <w:t>201</w:t>
      </w:r>
      <w:r w:rsidR="0079240F" w:rsidRPr="00552404">
        <w:rPr>
          <w:rFonts w:eastAsia="Calibri"/>
          <w:sz w:val="22"/>
          <w:szCs w:val="22"/>
        </w:rPr>
        <w:t>9</w:t>
      </w:r>
      <w:r w:rsidR="00C03E6D" w:rsidRPr="00552404">
        <w:rPr>
          <w:rFonts w:eastAsia="Calibri"/>
          <w:sz w:val="22"/>
          <w:szCs w:val="22"/>
        </w:rPr>
        <w:t xml:space="preserve"> </w:t>
      </w:r>
      <w:r w:rsidRPr="00552404">
        <w:rPr>
          <w:rFonts w:eastAsia="Calibri"/>
          <w:sz w:val="22"/>
          <w:szCs w:val="22"/>
        </w:rPr>
        <w:t xml:space="preserve">r., poz. </w:t>
      </w:r>
      <w:r w:rsidR="0079240F" w:rsidRPr="00552404">
        <w:rPr>
          <w:rFonts w:eastAsia="Calibri"/>
          <w:sz w:val="22"/>
          <w:szCs w:val="22"/>
        </w:rPr>
        <w:t>178</w:t>
      </w:r>
      <w:r w:rsidRPr="00552404">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552404" w:rsidRDefault="00E47504" w:rsidP="00734601">
      <w:pPr>
        <w:pStyle w:val="Akapitzlist"/>
        <w:numPr>
          <w:ilvl w:val="3"/>
          <w:numId w:val="6"/>
        </w:numPr>
        <w:tabs>
          <w:tab w:val="clear" w:pos="2880"/>
          <w:tab w:val="num" w:pos="284"/>
        </w:tabs>
        <w:ind w:left="284" w:hanging="284"/>
        <w:jc w:val="both"/>
        <w:rPr>
          <w:rFonts w:eastAsia="Calibri"/>
          <w:sz w:val="22"/>
          <w:szCs w:val="22"/>
        </w:rPr>
      </w:pPr>
      <w:r w:rsidRPr="00552404">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552404" w:rsidRDefault="00E47504" w:rsidP="0085587A">
      <w:pPr>
        <w:tabs>
          <w:tab w:val="num" w:pos="284"/>
        </w:tabs>
        <w:ind w:left="284"/>
        <w:jc w:val="both"/>
        <w:rPr>
          <w:rFonts w:eastAsia="Calibri"/>
          <w:sz w:val="22"/>
          <w:szCs w:val="22"/>
        </w:rPr>
      </w:pPr>
      <w:r w:rsidRPr="00552404">
        <w:rPr>
          <w:rFonts w:eastAsia="Calibri"/>
          <w:sz w:val="22"/>
          <w:szCs w:val="22"/>
        </w:rPr>
        <w:t>Cenę oferty należy podać w następujący sposób:</w:t>
      </w:r>
    </w:p>
    <w:p w14:paraId="2563F462" w14:textId="77777777" w:rsidR="00E47504" w:rsidRPr="00552404" w:rsidRDefault="00E47504" w:rsidP="0085587A">
      <w:pPr>
        <w:tabs>
          <w:tab w:val="num" w:pos="284"/>
        </w:tabs>
        <w:ind w:left="284" w:hanging="284"/>
        <w:jc w:val="both"/>
        <w:rPr>
          <w:rFonts w:eastAsia="Calibri"/>
          <w:sz w:val="22"/>
          <w:szCs w:val="22"/>
        </w:rPr>
      </w:pPr>
      <w:r w:rsidRPr="00552404">
        <w:rPr>
          <w:rFonts w:eastAsia="Calibri"/>
          <w:sz w:val="22"/>
          <w:szCs w:val="22"/>
        </w:rPr>
        <w:t>-</w:t>
      </w:r>
      <w:r w:rsidRPr="00552404">
        <w:rPr>
          <w:rFonts w:eastAsia="Calibri"/>
          <w:sz w:val="22"/>
          <w:szCs w:val="22"/>
        </w:rPr>
        <w:tab/>
        <w:t>cenę bez podatku VAT (netto),</w:t>
      </w:r>
    </w:p>
    <w:p w14:paraId="06A30A61" w14:textId="77777777" w:rsidR="00E47504" w:rsidRPr="00552404" w:rsidRDefault="00E47504" w:rsidP="0085587A">
      <w:pPr>
        <w:tabs>
          <w:tab w:val="num" w:pos="284"/>
        </w:tabs>
        <w:ind w:left="284" w:hanging="284"/>
        <w:jc w:val="both"/>
        <w:rPr>
          <w:rFonts w:eastAsia="Calibri"/>
          <w:sz w:val="22"/>
          <w:szCs w:val="22"/>
        </w:rPr>
      </w:pPr>
      <w:r w:rsidRPr="00552404">
        <w:rPr>
          <w:rFonts w:eastAsia="Calibri"/>
          <w:sz w:val="22"/>
          <w:szCs w:val="22"/>
        </w:rPr>
        <w:t>-</w:t>
      </w:r>
      <w:r w:rsidRPr="00552404">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552404" w:rsidRDefault="00E47504" w:rsidP="00734601">
      <w:pPr>
        <w:pStyle w:val="Akapitzlist"/>
        <w:numPr>
          <w:ilvl w:val="3"/>
          <w:numId w:val="6"/>
        </w:numPr>
        <w:tabs>
          <w:tab w:val="clear" w:pos="2880"/>
          <w:tab w:val="num" w:pos="284"/>
        </w:tabs>
        <w:ind w:left="284" w:hanging="284"/>
        <w:jc w:val="both"/>
        <w:rPr>
          <w:rFonts w:eastAsia="Calibri"/>
          <w:sz w:val="22"/>
          <w:szCs w:val="22"/>
        </w:rPr>
      </w:pPr>
      <w:r w:rsidRPr="00552404">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552404" w:rsidRDefault="00E47504" w:rsidP="00734601">
      <w:pPr>
        <w:pStyle w:val="Akapitzlist"/>
        <w:numPr>
          <w:ilvl w:val="3"/>
          <w:numId w:val="6"/>
        </w:numPr>
        <w:tabs>
          <w:tab w:val="clear" w:pos="2880"/>
          <w:tab w:val="num" w:pos="284"/>
        </w:tabs>
        <w:ind w:left="284" w:hanging="284"/>
        <w:jc w:val="both"/>
        <w:rPr>
          <w:rFonts w:eastAsia="Calibri"/>
          <w:sz w:val="22"/>
          <w:szCs w:val="22"/>
        </w:rPr>
      </w:pPr>
      <w:r w:rsidRPr="00552404">
        <w:rPr>
          <w:rFonts w:eastAsia="Calibri"/>
          <w:sz w:val="22"/>
          <w:szCs w:val="22"/>
        </w:rPr>
        <w:t xml:space="preserve">Cena ofertowa musi być podana w złotych polskich, cyfrowo i słownie. </w:t>
      </w:r>
    </w:p>
    <w:p w14:paraId="2B7DC7EA" w14:textId="77777777" w:rsidR="00E47504" w:rsidRPr="00552404" w:rsidRDefault="00E47504" w:rsidP="00734601">
      <w:pPr>
        <w:pStyle w:val="Akapitzlist"/>
        <w:numPr>
          <w:ilvl w:val="3"/>
          <w:numId w:val="6"/>
        </w:numPr>
        <w:tabs>
          <w:tab w:val="clear" w:pos="2880"/>
          <w:tab w:val="num" w:pos="284"/>
        </w:tabs>
        <w:ind w:left="284" w:hanging="284"/>
        <w:jc w:val="both"/>
        <w:rPr>
          <w:rFonts w:eastAsia="Calibri"/>
          <w:sz w:val="22"/>
          <w:szCs w:val="22"/>
        </w:rPr>
      </w:pPr>
      <w:r w:rsidRPr="00552404">
        <w:rPr>
          <w:rFonts w:eastAsia="Calibri"/>
          <w:sz w:val="22"/>
          <w:szCs w:val="22"/>
        </w:rPr>
        <w:t>Cena nie ulega zmianie przez okres realizacji umowy.</w:t>
      </w:r>
    </w:p>
    <w:p w14:paraId="136B2644" w14:textId="77777777" w:rsidR="00AC6253" w:rsidRPr="00552404" w:rsidRDefault="00E47504" w:rsidP="00734601">
      <w:pPr>
        <w:pStyle w:val="Akapitzlist"/>
        <w:numPr>
          <w:ilvl w:val="3"/>
          <w:numId w:val="6"/>
        </w:numPr>
        <w:tabs>
          <w:tab w:val="clear" w:pos="2880"/>
          <w:tab w:val="num" w:pos="284"/>
        </w:tabs>
        <w:ind w:left="284" w:hanging="284"/>
        <w:jc w:val="both"/>
        <w:rPr>
          <w:rFonts w:eastAsia="Calibri"/>
          <w:sz w:val="22"/>
          <w:szCs w:val="22"/>
        </w:rPr>
      </w:pPr>
      <w:r w:rsidRPr="00552404">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552404" w:rsidRDefault="00AC6253" w:rsidP="00734601">
      <w:pPr>
        <w:pStyle w:val="Akapitzlist"/>
        <w:numPr>
          <w:ilvl w:val="3"/>
          <w:numId w:val="6"/>
        </w:numPr>
        <w:tabs>
          <w:tab w:val="clear" w:pos="2880"/>
          <w:tab w:val="num" w:pos="284"/>
        </w:tabs>
        <w:ind w:left="284" w:hanging="284"/>
        <w:jc w:val="both"/>
        <w:rPr>
          <w:rFonts w:eastAsia="Calibri"/>
          <w:sz w:val="22"/>
          <w:szCs w:val="22"/>
        </w:rPr>
      </w:pPr>
      <w:r w:rsidRPr="00552404">
        <w:rPr>
          <w:b/>
          <w:bCs/>
          <w:color w:val="000000" w:themeColor="text1"/>
          <w:sz w:val="22"/>
          <w:szCs w:val="22"/>
        </w:rPr>
        <w:t>Podana cena będzie wartością ryczałtową.</w:t>
      </w:r>
      <w:r w:rsidRPr="00552404">
        <w:rPr>
          <w:b/>
          <w:bCs/>
          <w:color w:val="FF0000"/>
          <w:sz w:val="22"/>
          <w:szCs w:val="22"/>
        </w:rPr>
        <w:t xml:space="preserve"> </w:t>
      </w:r>
    </w:p>
    <w:p w14:paraId="0C740000" w14:textId="77777777" w:rsidR="00AC6253" w:rsidRPr="00552404" w:rsidRDefault="00AC6253" w:rsidP="00734601">
      <w:pPr>
        <w:pStyle w:val="Akapitzlist"/>
        <w:numPr>
          <w:ilvl w:val="3"/>
          <w:numId w:val="6"/>
        </w:numPr>
        <w:tabs>
          <w:tab w:val="clear" w:pos="2880"/>
          <w:tab w:val="num" w:pos="284"/>
        </w:tabs>
        <w:ind w:left="284" w:hanging="284"/>
        <w:jc w:val="both"/>
        <w:rPr>
          <w:sz w:val="22"/>
          <w:szCs w:val="22"/>
        </w:rPr>
      </w:pPr>
      <w:r w:rsidRPr="00552404">
        <w:rPr>
          <w:sz w:val="22"/>
          <w:szCs w:val="22"/>
        </w:rPr>
        <w:t>Oferta, która zawiera omyłki w obliczeniu ceny, których nie można poprawić na</w:t>
      </w:r>
      <w:r w:rsidR="009C7C30" w:rsidRPr="00552404">
        <w:rPr>
          <w:sz w:val="22"/>
          <w:szCs w:val="22"/>
        </w:rPr>
        <w:t xml:space="preserve"> </w:t>
      </w:r>
      <w:r w:rsidRPr="00552404">
        <w:rPr>
          <w:sz w:val="22"/>
          <w:szCs w:val="22"/>
        </w:rPr>
        <w:t>podstawie art. 87 ust. 2 pkt 2 lub błędy w obliczeniu ceny zostanie odrzucona na  podstawie art.89 ust. 1 pkt 6 PZP.</w:t>
      </w:r>
    </w:p>
    <w:p w14:paraId="5930A6A9" w14:textId="77777777" w:rsidR="00AC6253" w:rsidRPr="00552404" w:rsidRDefault="00AC6253" w:rsidP="00734601">
      <w:pPr>
        <w:pStyle w:val="Akapitzlist"/>
        <w:numPr>
          <w:ilvl w:val="3"/>
          <w:numId w:val="6"/>
        </w:numPr>
        <w:tabs>
          <w:tab w:val="clear" w:pos="2880"/>
          <w:tab w:val="num" w:pos="284"/>
          <w:tab w:val="left" w:pos="720"/>
        </w:tabs>
        <w:ind w:left="284" w:hanging="284"/>
        <w:jc w:val="both"/>
        <w:rPr>
          <w:sz w:val="22"/>
          <w:szCs w:val="22"/>
        </w:rPr>
      </w:pPr>
      <w:r w:rsidRPr="00552404">
        <w:rPr>
          <w:sz w:val="22"/>
          <w:szCs w:val="22"/>
        </w:rPr>
        <w:lastRenderedPageBreak/>
        <w:t xml:space="preserve">Brak wypełnienia lub określenia wartości netto, stawki podatku VAT, wartości brutto w formularzu ofertowym i </w:t>
      </w:r>
      <w:r w:rsidR="00847FFC" w:rsidRPr="00552404">
        <w:rPr>
          <w:sz w:val="22"/>
          <w:szCs w:val="22"/>
        </w:rPr>
        <w:t>cenowym</w:t>
      </w:r>
      <w:r w:rsidRPr="00552404">
        <w:rPr>
          <w:sz w:val="22"/>
          <w:szCs w:val="22"/>
        </w:rPr>
        <w:t xml:space="preserve"> oraz zmiana przedmiotu zamówienia spowoduje odrzucenie oferty z zastrzeżeniem ust.</w:t>
      </w:r>
      <w:r w:rsidR="00B73F7D" w:rsidRPr="00552404">
        <w:rPr>
          <w:sz w:val="22"/>
          <w:szCs w:val="22"/>
        </w:rPr>
        <w:t xml:space="preserve"> 10</w:t>
      </w:r>
      <w:r w:rsidRPr="00552404">
        <w:rPr>
          <w:sz w:val="22"/>
          <w:szCs w:val="22"/>
        </w:rPr>
        <w:t xml:space="preserve"> lit B.</w:t>
      </w:r>
      <w:r w:rsidRPr="00552404">
        <w:rPr>
          <w:b/>
          <w:sz w:val="22"/>
          <w:szCs w:val="22"/>
        </w:rPr>
        <w:t xml:space="preserve"> </w:t>
      </w:r>
    </w:p>
    <w:p w14:paraId="3A76971C" w14:textId="77777777" w:rsidR="00AC6253" w:rsidRPr="00552404" w:rsidRDefault="00AC6253" w:rsidP="00734601">
      <w:pPr>
        <w:pStyle w:val="Akapitzlist"/>
        <w:numPr>
          <w:ilvl w:val="3"/>
          <w:numId w:val="6"/>
        </w:numPr>
        <w:tabs>
          <w:tab w:val="clear" w:pos="2880"/>
          <w:tab w:val="num" w:pos="284"/>
        </w:tabs>
        <w:ind w:left="284" w:hanging="284"/>
        <w:jc w:val="both"/>
        <w:rPr>
          <w:sz w:val="22"/>
          <w:szCs w:val="22"/>
        </w:rPr>
      </w:pPr>
      <w:r w:rsidRPr="00552404">
        <w:rPr>
          <w:sz w:val="22"/>
          <w:szCs w:val="22"/>
        </w:rPr>
        <w:t xml:space="preserve">Sposób postępowania w przypadku powstania u Zamawiającego obowiązku  podatkowego:   </w:t>
      </w:r>
    </w:p>
    <w:p w14:paraId="728FCE5B" w14:textId="77777777" w:rsidR="00AC6253" w:rsidRPr="00552404" w:rsidRDefault="00AC6253" w:rsidP="00734601">
      <w:pPr>
        <w:pStyle w:val="Akapitzlist"/>
        <w:numPr>
          <w:ilvl w:val="7"/>
          <w:numId w:val="14"/>
        </w:numPr>
        <w:tabs>
          <w:tab w:val="num" w:pos="284"/>
        </w:tabs>
        <w:ind w:left="284" w:hanging="284"/>
        <w:jc w:val="both"/>
        <w:rPr>
          <w:color w:val="000000" w:themeColor="text1"/>
          <w:sz w:val="22"/>
          <w:szCs w:val="22"/>
        </w:rPr>
      </w:pPr>
      <w:r w:rsidRPr="00552404">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552404" w:rsidRDefault="00AC6253" w:rsidP="00734601">
      <w:pPr>
        <w:pStyle w:val="Akapitzlist"/>
        <w:numPr>
          <w:ilvl w:val="7"/>
          <w:numId w:val="14"/>
        </w:numPr>
        <w:tabs>
          <w:tab w:val="num" w:pos="284"/>
        </w:tabs>
        <w:ind w:left="284" w:hanging="284"/>
        <w:jc w:val="both"/>
        <w:rPr>
          <w:color w:val="000000" w:themeColor="text1"/>
          <w:sz w:val="22"/>
          <w:szCs w:val="22"/>
        </w:rPr>
      </w:pPr>
      <w:r w:rsidRPr="00552404">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552404" w:rsidRDefault="00AC6253" w:rsidP="00734601">
      <w:pPr>
        <w:pStyle w:val="Akapitzlist"/>
        <w:numPr>
          <w:ilvl w:val="7"/>
          <w:numId w:val="14"/>
        </w:numPr>
        <w:tabs>
          <w:tab w:val="num" w:pos="284"/>
        </w:tabs>
        <w:ind w:left="284" w:hanging="284"/>
        <w:jc w:val="both"/>
        <w:rPr>
          <w:color w:val="000000" w:themeColor="text1"/>
          <w:sz w:val="22"/>
          <w:szCs w:val="22"/>
        </w:rPr>
      </w:pPr>
      <w:r w:rsidRPr="00552404">
        <w:rPr>
          <w:color w:val="000000" w:themeColor="text1"/>
          <w:sz w:val="22"/>
          <w:szCs w:val="22"/>
        </w:rPr>
        <w:t>Jeżeli taka oferta będzie zawierała stawkę podatku VAT, Zamawiający pominie tę stawkę i zastosuje tryb określony w pkt A.</w:t>
      </w:r>
    </w:p>
    <w:p w14:paraId="4DDFE3D2" w14:textId="77777777" w:rsidR="00AC6253" w:rsidRPr="00552404" w:rsidRDefault="00AC6253" w:rsidP="00734601">
      <w:pPr>
        <w:pStyle w:val="Akapitzlist"/>
        <w:numPr>
          <w:ilvl w:val="3"/>
          <w:numId w:val="6"/>
        </w:numPr>
        <w:tabs>
          <w:tab w:val="clear" w:pos="2880"/>
          <w:tab w:val="num" w:pos="284"/>
        </w:tabs>
        <w:ind w:left="284" w:hanging="284"/>
        <w:jc w:val="both"/>
        <w:rPr>
          <w:sz w:val="22"/>
          <w:szCs w:val="22"/>
        </w:rPr>
      </w:pPr>
      <w:r w:rsidRPr="00552404">
        <w:rPr>
          <w:sz w:val="22"/>
          <w:szCs w:val="22"/>
        </w:rPr>
        <w:t>Do przeliczenia ceny w kryterium „cena” brane będą pod uwagę wartości brutto.</w:t>
      </w:r>
    </w:p>
    <w:p w14:paraId="2133BEA4" w14:textId="77777777" w:rsidR="005004E0" w:rsidRPr="00552404" w:rsidRDefault="005004E0" w:rsidP="00734601">
      <w:pPr>
        <w:pStyle w:val="Akapitzlist"/>
        <w:numPr>
          <w:ilvl w:val="3"/>
          <w:numId w:val="6"/>
        </w:numPr>
        <w:tabs>
          <w:tab w:val="clear" w:pos="2880"/>
          <w:tab w:val="num" w:pos="284"/>
        </w:tabs>
        <w:ind w:left="284" w:hanging="284"/>
        <w:jc w:val="both"/>
        <w:rPr>
          <w:sz w:val="22"/>
          <w:szCs w:val="22"/>
        </w:rPr>
      </w:pPr>
      <w:r w:rsidRPr="00552404">
        <w:rPr>
          <w:sz w:val="22"/>
          <w:szCs w:val="22"/>
        </w:rPr>
        <w:t xml:space="preserve">Jeżeli zaoferowana cena lub jej istotne części składowe, wydają się rażąco niskie w stosunku do </w:t>
      </w:r>
      <w:r w:rsidR="001E63BB" w:rsidRPr="00552404">
        <w:rPr>
          <w:sz w:val="22"/>
          <w:szCs w:val="22"/>
        </w:rPr>
        <w:t xml:space="preserve">      </w:t>
      </w:r>
      <w:r w:rsidRPr="00552404">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552404" w:rsidRDefault="00AC6253" w:rsidP="00734601">
      <w:pPr>
        <w:pStyle w:val="Akapitzlist"/>
        <w:numPr>
          <w:ilvl w:val="3"/>
          <w:numId w:val="6"/>
        </w:numPr>
        <w:tabs>
          <w:tab w:val="clear" w:pos="2880"/>
          <w:tab w:val="num" w:pos="284"/>
        </w:tabs>
        <w:ind w:left="284" w:hanging="284"/>
        <w:jc w:val="both"/>
        <w:rPr>
          <w:sz w:val="22"/>
          <w:szCs w:val="22"/>
        </w:rPr>
      </w:pPr>
      <w:r w:rsidRPr="00552404">
        <w:rPr>
          <w:sz w:val="22"/>
          <w:szCs w:val="22"/>
        </w:rPr>
        <w:t xml:space="preserve">Zastosowanie przez Wykonawcę stawki podatku VAT niezgodnej z przepisami ustawy    </w:t>
      </w:r>
    </w:p>
    <w:p w14:paraId="0917EC18" w14:textId="77777777" w:rsidR="00AC6253" w:rsidRPr="00552404" w:rsidRDefault="00AC6253" w:rsidP="0085587A">
      <w:pPr>
        <w:tabs>
          <w:tab w:val="num" w:pos="284"/>
        </w:tabs>
        <w:ind w:left="284"/>
        <w:jc w:val="both"/>
        <w:rPr>
          <w:sz w:val="22"/>
          <w:szCs w:val="22"/>
        </w:rPr>
      </w:pPr>
      <w:r w:rsidRPr="00552404">
        <w:rPr>
          <w:sz w:val="22"/>
          <w:szCs w:val="22"/>
        </w:rPr>
        <w:t>podatku od towarów i usług spowoduje odrzucenie oferty.</w:t>
      </w:r>
    </w:p>
    <w:p w14:paraId="75C914DB" w14:textId="77777777" w:rsidR="00AC6253" w:rsidRPr="00552404" w:rsidRDefault="00AC6253" w:rsidP="00734601">
      <w:pPr>
        <w:pStyle w:val="Akapitzlist"/>
        <w:numPr>
          <w:ilvl w:val="3"/>
          <w:numId w:val="6"/>
        </w:numPr>
        <w:tabs>
          <w:tab w:val="clear" w:pos="2880"/>
          <w:tab w:val="num" w:pos="284"/>
        </w:tabs>
        <w:ind w:left="284" w:hanging="284"/>
        <w:jc w:val="both"/>
        <w:rPr>
          <w:sz w:val="22"/>
          <w:szCs w:val="22"/>
        </w:rPr>
      </w:pPr>
      <w:r w:rsidRPr="00552404">
        <w:rPr>
          <w:sz w:val="22"/>
          <w:szCs w:val="22"/>
        </w:rPr>
        <w:t>Rozliczenia między Zamawiającym a Wykonawcą prowadzone będą w walucie polskiej</w:t>
      </w:r>
      <w:r w:rsidR="00AD5152" w:rsidRPr="00552404">
        <w:rPr>
          <w:sz w:val="22"/>
          <w:szCs w:val="22"/>
        </w:rPr>
        <w:t xml:space="preserve"> </w:t>
      </w:r>
      <w:r w:rsidRPr="00552404">
        <w:rPr>
          <w:sz w:val="22"/>
          <w:szCs w:val="22"/>
        </w:rPr>
        <w:t>(PLN).</w:t>
      </w:r>
    </w:p>
    <w:p w14:paraId="3E3201FB" w14:textId="77777777" w:rsidR="00AC6253" w:rsidRPr="00552404" w:rsidRDefault="00AC6253" w:rsidP="00E47504">
      <w:pPr>
        <w:tabs>
          <w:tab w:val="left" w:pos="567"/>
        </w:tabs>
        <w:ind w:left="540" w:hanging="540"/>
        <w:jc w:val="both"/>
        <w:rPr>
          <w:rFonts w:eastAsia="Calibri"/>
          <w:sz w:val="22"/>
          <w:szCs w:val="22"/>
        </w:rPr>
      </w:pPr>
    </w:p>
    <w:p w14:paraId="1F82CDBB" w14:textId="77777777" w:rsidR="00E47504" w:rsidRPr="00552404" w:rsidRDefault="00DB151E" w:rsidP="00E47504">
      <w:pPr>
        <w:ind w:left="540" w:hanging="540"/>
        <w:jc w:val="both"/>
        <w:rPr>
          <w:b/>
          <w:sz w:val="22"/>
          <w:szCs w:val="22"/>
        </w:rPr>
      </w:pPr>
      <w:r w:rsidRPr="00552404">
        <w:rPr>
          <w:b/>
          <w:sz w:val="22"/>
          <w:szCs w:val="22"/>
        </w:rPr>
        <w:t>XVI</w:t>
      </w:r>
      <w:r w:rsidR="00E47504" w:rsidRPr="00552404">
        <w:rPr>
          <w:b/>
          <w:sz w:val="22"/>
          <w:szCs w:val="22"/>
        </w:rPr>
        <w:t>. Opis</w:t>
      </w:r>
      <w:r w:rsidR="00E47504" w:rsidRPr="00552404">
        <w:rPr>
          <w:sz w:val="22"/>
          <w:szCs w:val="22"/>
        </w:rPr>
        <w:t xml:space="preserve"> </w:t>
      </w:r>
      <w:r w:rsidR="00E47504" w:rsidRPr="00552404">
        <w:rPr>
          <w:b/>
          <w:sz w:val="22"/>
          <w:szCs w:val="22"/>
        </w:rPr>
        <w:t xml:space="preserve">kryteriów, którymi </w:t>
      </w:r>
      <w:r w:rsidR="001C0136" w:rsidRPr="00552404">
        <w:rPr>
          <w:b/>
          <w:sz w:val="22"/>
          <w:szCs w:val="22"/>
        </w:rPr>
        <w:t>Z</w:t>
      </w:r>
      <w:r w:rsidR="00E47504" w:rsidRPr="00552404">
        <w:rPr>
          <w:b/>
          <w:sz w:val="22"/>
          <w:szCs w:val="22"/>
        </w:rPr>
        <w:t>amawiający będzie się kier</w:t>
      </w:r>
      <w:r w:rsidR="00AC6253" w:rsidRPr="00552404">
        <w:rPr>
          <w:b/>
          <w:sz w:val="22"/>
          <w:szCs w:val="22"/>
        </w:rPr>
        <w:t xml:space="preserve">ował przy wyborze oferty, wraz </w:t>
      </w:r>
      <w:r w:rsidR="00E47504" w:rsidRPr="00552404">
        <w:rPr>
          <w:b/>
          <w:sz w:val="22"/>
          <w:szCs w:val="22"/>
        </w:rPr>
        <w:t xml:space="preserve">z podaniem znaczenia tych </w:t>
      </w:r>
      <w:r w:rsidR="007C5E8C" w:rsidRPr="00552404">
        <w:rPr>
          <w:b/>
          <w:sz w:val="22"/>
          <w:szCs w:val="22"/>
        </w:rPr>
        <w:t>kryteriów i sposobu oceny ofert</w:t>
      </w:r>
    </w:p>
    <w:p w14:paraId="781B46B6" w14:textId="77777777" w:rsidR="00EC6CF7" w:rsidRPr="00552404" w:rsidRDefault="00EC6CF7" w:rsidP="00734601">
      <w:pPr>
        <w:numPr>
          <w:ilvl w:val="6"/>
          <w:numId w:val="5"/>
        </w:numPr>
        <w:ind w:left="284" w:hanging="284"/>
        <w:jc w:val="both"/>
        <w:rPr>
          <w:sz w:val="22"/>
          <w:szCs w:val="22"/>
        </w:rPr>
      </w:pPr>
      <w:r w:rsidRPr="00552404">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552404" w:rsidRDefault="00EC6CF7" w:rsidP="00734601">
      <w:pPr>
        <w:numPr>
          <w:ilvl w:val="6"/>
          <w:numId w:val="5"/>
        </w:numPr>
        <w:ind w:left="284" w:hanging="284"/>
        <w:jc w:val="both"/>
        <w:rPr>
          <w:b/>
          <w:sz w:val="22"/>
          <w:szCs w:val="22"/>
          <w:u w:val="single"/>
        </w:rPr>
      </w:pPr>
      <w:r w:rsidRPr="00552404">
        <w:rPr>
          <w:sz w:val="22"/>
          <w:szCs w:val="22"/>
        </w:rPr>
        <w:t xml:space="preserve">Cenę oferty proszę podawać z dokładnością do dwóch miejsc po przecinku. </w:t>
      </w:r>
      <w:r w:rsidR="002A5C24" w:rsidRPr="00552404">
        <w:rPr>
          <w:sz w:val="22"/>
          <w:szCs w:val="22"/>
        </w:rPr>
        <w:t>J</w:t>
      </w:r>
      <w:r w:rsidR="002A5C24" w:rsidRPr="00552404">
        <w:rPr>
          <w:rFonts w:eastAsia="Calibri"/>
          <w:sz w:val="22"/>
          <w:szCs w:val="22"/>
          <w:lang w:eastAsia="en-US"/>
        </w:rPr>
        <w:t xml:space="preserve">eżeli złożono ofertę, której wybór prowadziłby do powstania u </w:t>
      </w:r>
      <w:r w:rsidR="00621D1F" w:rsidRPr="00552404">
        <w:rPr>
          <w:rFonts w:eastAsia="Calibri"/>
          <w:sz w:val="22"/>
          <w:szCs w:val="22"/>
          <w:lang w:eastAsia="en-US"/>
        </w:rPr>
        <w:t>Z</w:t>
      </w:r>
      <w:r w:rsidR="002A5C24" w:rsidRPr="00552404">
        <w:rPr>
          <w:rFonts w:eastAsia="Calibri"/>
          <w:sz w:val="22"/>
          <w:szCs w:val="22"/>
          <w:lang w:eastAsia="en-US"/>
        </w:rPr>
        <w:t xml:space="preserve">amawiającego obowiązku podatkowego zgodnie z przepisami o podatku od towarów i usług, </w:t>
      </w:r>
      <w:r w:rsidR="00621D1F" w:rsidRPr="00552404">
        <w:rPr>
          <w:rFonts w:eastAsia="Calibri"/>
          <w:sz w:val="22"/>
          <w:szCs w:val="22"/>
          <w:lang w:eastAsia="en-US"/>
        </w:rPr>
        <w:t>Z</w:t>
      </w:r>
      <w:r w:rsidR="002A5C24" w:rsidRPr="0055240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552404">
        <w:rPr>
          <w:rFonts w:eastAsia="Calibri"/>
          <w:b/>
          <w:sz w:val="22"/>
          <w:szCs w:val="22"/>
          <w:u w:val="single"/>
          <w:lang w:eastAsia="en-US"/>
        </w:rPr>
        <w:t xml:space="preserve">Wykonawca, składając ofertę, informuje </w:t>
      </w:r>
      <w:r w:rsidR="0085587A" w:rsidRPr="00552404">
        <w:rPr>
          <w:rFonts w:eastAsia="Calibri"/>
          <w:b/>
          <w:sz w:val="22"/>
          <w:szCs w:val="22"/>
          <w:u w:val="single"/>
          <w:lang w:eastAsia="en-US"/>
        </w:rPr>
        <w:t>Z</w:t>
      </w:r>
      <w:r w:rsidR="002A5C24" w:rsidRPr="00552404">
        <w:rPr>
          <w:rFonts w:eastAsia="Calibri"/>
          <w:b/>
          <w:sz w:val="22"/>
          <w:szCs w:val="22"/>
          <w:u w:val="single"/>
          <w:lang w:eastAsia="en-US"/>
        </w:rPr>
        <w:t xml:space="preserve">amawiającego, czy wybór oferty będzie prowadzić do powstania u </w:t>
      </w:r>
      <w:r w:rsidR="00621D1F" w:rsidRPr="00552404">
        <w:rPr>
          <w:rFonts w:eastAsia="Calibri"/>
          <w:b/>
          <w:sz w:val="22"/>
          <w:szCs w:val="22"/>
          <w:u w:val="single"/>
          <w:lang w:eastAsia="en-US"/>
        </w:rPr>
        <w:t>Z</w:t>
      </w:r>
      <w:r w:rsidR="002A5C24" w:rsidRPr="0055240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552404" w:rsidRDefault="000548B3" w:rsidP="000548B3">
      <w:pPr>
        <w:ind w:left="284" w:hanging="284"/>
        <w:jc w:val="both"/>
        <w:rPr>
          <w:sz w:val="22"/>
          <w:szCs w:val="22"/>
        </w:rPr>
      </w:pPr>
      <w:r w:rsidRPr="00552404">
        <w:rPr>
          <w:sz w:val="22"/>
          <w:szCs w:val="22"/>
        </w:rPr>
        <w:t>3. 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rsidRPr="0055240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Pr="00552404" w:rsidRDefault="000C2744" w:rsidP="009C5188">
            <w:pPr>
              <w:spacing w:line="276" w:lineRule="auto"/>
              <w:jc w:val="center"/>
              <w:rPr>
                <w:b/>
                <w:sz w:val="22"/>
                <w:szCs w:val="22"/>
                <w:lang w:eastAsia="en-US"/>
              </w:rPr>
            </w:pPr>
          </w:p>
          <w:p w14:paraId="5C05B0D5" w14:textId="77777777" w:rsidR="000C2744" w:rsidRPr="00552404" w:rsidRDefault="000C2744" w:rsidP="009C5188">
            <w:pPr>
              <w:spacing w:line="276" w:lineRule="auto"/>
              <w:jc w:val="center"/>
              <w:rPr>
                <w:b/>
                <w:sz w:val="22"/>
                <w:szCs w:val="22"/>
                <w:lang w:eastAsia="en-US"/>
              </w:rPr>
            </w:pPr>
            <w:r w:rsidRPr="0055240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Pr="00552404" w:rsidRDefault="000C2744" w:rsidP="009C5188">
            <w:pPr>
              <w:spacing w:line="276" w:lineRule="auto"/>
              <w:jc w:val="center"/>
              <w:rPr>
                <w:b/>
                <w:sz w:val="22"/>
                <w:szCs w:val="22"/>
                <w:lang w:eastAsia="en-US"/>
              </w:rPr>
            </w:pPr>
          </w:p>
          <w:p w14:paraId="62AD7AA3" w14:textId="77777777" w:rsidR="000C2744" w:rsidRPr="00552404" w:rsidRDefault="000C2744" w:rsidP="009C5188">
            <w:pPr>
              <w:spacing w:line="276" w:lineRule="auto"/>
              <w:jc w:val="center"/>
              <w:rPr>
                <w:b/>
                <w:sz w:val="22"/>
                <w:szCs w:val="22"/>
                <w:lang w:eastAsia="en-US"/>
              </w:rPr>
            </w:pPr>
            <w:r w:rsidRPr="0055240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Pr="00552404" w:rsidRDefault="000C2744" w:rsidP="009C5188">
            <w:pPr>
              <w:spacing w:line="276" w:lineRule="auto"/>
              <w:jc w:val="center"/>
              <w:rPr>
                <w:b/>
                <w:sz w:val="22"/>
                <w:szCs w:val="22"/>
                <w:lang w:eastAsia="en-US"/>
              </w:rPr>
            </w:pPr>
          </w:p>
          <w:p w14:paraId="1364C005" w14:textId="77777777" w:rsidR="000C2744" w:rsidRPr="00552404" w:rsidRDefault="000C2744" w:rsidP="009C5188">
            <w:pPr>
              <w:spacing w:line="276" w:lineRule="auto"/>
              <w:jc w:val="center"/>
              <w:rPr>
                <w:b/>
                <w:sz w:val="22"/>
                <w:szCs w:val="22"/>
                <w:lang w:eastAsia="en-US"/>
              </w:rPr>
            </w:pPr>
            <w:r w:rsidRPr="00552404">
              <w:rPr>
                <w:b/>
                <w:sz w:val="22"/>
                <w:szCs w:val="22"/>
                <w:lang w:eastAsia="en-US"/>
              </w:rPr>
              <w:t>Sposób oceny</w:t>
            </w:r>
          </w:p>
        </w:tc>
      </w:tr>
      <w:tr w:rsidR="000C2744" w:rsidRPr="0055240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Pr="00552404" w:rsidRDefault="000C2744" w:rsidP="009C5188">
            <w:pPr>
              <w:spacing w:line="276" w:lineRule="auto"/>
              <w:rPr>
                <w:sz w:val="22"/>
                <w:szCs w:val="22"/>
                <w:lang w:eastAsia="en-US"/>
              </w:rPr>
            </w:pPr>
            <w:r w:rsidRPr="00552404">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Pr="00552404" w:rsidRDefault="000C2744" w:rsidP="009C5188">
            <w:pPr>
              <w:spacing w:line="276" w:lineRule="auto"/>
              <w:jc w:val="center"/>
              <w:rPr>
                <w:sz w:val="22"/>
                <w:szCs w:val="22"/>
                <w:lang w:eastAsia="en-US"/>
              </w:rPr>
            </w:pPr>
            <w:r w:rsidRPr="0055240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Pr="00552404" w:rsidRDefault="000C2744" w:rsidP="009C5188">
            <w:pPr>
              <w:spacing w:line="276" w:lineRule="auto"/>
              <w:rPr>
                <w:sz w:val="22"/>
                <w:szCs w:val="22"/>
                <w:lang w:eastAsia="en-US"/>
              </w:rPr>
            </w:pPr>
            <w:r w:rsidRPr="00552404">
              <w:rPr>
                <w:sz w:val="22"/>
                <w:szCs w:val="22"/>
                <w:lang w:eastAsia="en-US"/>
              </w:rPr>
              <w:t>wg. wzoru matematycznego</w:t>
            </w:r>
          </w:p>
        </w:tc>
      </w:tr>
      <w:tr w:rsidR="000C2744" w:rsidRPr="00552404" w14:paraId="64C9A991"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1BD6B3B6" w14:textId="77777777" w:rsidR="000C2744" w:rsidRPr="00552404" w:rsidRDefault="000C2744" w:rsidP="009C5188">
            <w:pPr>
              <w:spacing w:line="276" w:lineRule="auto"/>
              <w:rPr>
                <w:sz w:val="22"/>
                <w:szCs w:val="22"/>
                <w:lang w:eastAsia="en-US"/>
              </w:rPr>
            </w:pPr>
            <w:r w:rsidRPr="00552404">
              <w:rPr>
                <w:sz w:val="22"/>
                <w:szCs w:val="22"/>
                <w:lang w:eastAsia="en-US"/>
              </w:rPr>
              <w:t>Termin dostawy (D)</w:t>
            </w:r>
          </w:p>
        </w:tc>
        <w:tc>
          <w:tcPr>
            <w:tcW w:w="1701" w:type="dxa"/>
            <w:tcBorders>
              <w:top w:val="single" w:sz="4" w:space="0" w:color="auto"/>
              <w:left w:val="single" w:sz="4" w:space="0" w:color="auto"/>
              <w:bottom w:val="single" w:sz="4" w:space="0" w:color="auto"/>
              <w:right w:val="single" w:sz="4" w:space="0" w:color="auto"/>
            </w:tcBorders>
            <w:hideMark/>
          </w:tcPr>
          <w:p w14:paraId="16B90AA3" w14:textId="77777777" w:rsidR="000C2744" w:rsidRPr="00552404" w:rsidRDefault="000C2744" w:rsidP="009C5188">
            <w:pPr>
              <w:spacing w:line="276" w:lineRule="auto"/>
              <w:jc w:val="center"/>
              <w:rPr>
                <w:sz w:val="22"/>
                <w:szCs w:val="22"/>
                <w:lang w:eastAsia="en-US"/>
              </w:rPr>
            </w:pPr>
            <w:r w:rsidRPr="00552404">
              <w:rPr>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hideMark/>
          </w:tcPr>
          <w:p w14:paraId="53D9C78F" w14:textId="77777777" w:rsidR="000C2744" w:rsidRPr="00552404" w:rsidRDefault="000C2744" w:rsidP="009C5188">
            <w:pPr>
              <w:spacing w:line="276" w:lineRule="auto"/>
              <w:rPr>
                <w:sz w:val="22"/>
                <w:szCs w:val="22"/>
                <w:lang w:eastAsia="en-US"/>
              </w:rPr>
            </w:pPr>
            <w:r w:rsidRPr="00552404">
              <w:rPr>
                <w:sz w:val="22"/>
                <w:szCs w:val="22"/>
                <w:lang w:eastAsia="en-US"/>
              </w:rPr>
              <w:t>wg. punktacji w ust 3 pkt 3)</w:t>
            </w:r>
          </w:p>
        </w:tc>
      </w:tr>
      <w:tr w:rsidR="000C2744" w:rsidRPr="0055240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77777777" w:rsidR="000C2744" w:rsidRPr="00552404" w:rsidRDefault="000C2744" w:rsidP="009C5188">
            <w:pPr>
              <w:spacing w:line="276" w:lineRule="auto"/>
              <w:rPr>
                <w:sz w:val="22"/>
                <w:szCs w:val="22"/>
                <w:lang w:eastAsia="en-US"/>
              </w:rPr>
            </w:pPr>
            <w:r w:rsidRPr="00552404">
              <w:rPr>
                <w:sz w:val="22"/>
                <w:szCs w:val="22"/>
                <w:lang w:eastAsia="en-US"/>
              </w:rPr>
              <w:t>Czas wymiany wadliwego materiału eksploatacyjnego na wolny od wad (W)</w:t>
            </w:r>
          </w:p>
        </w:tc>
        <w:tc>
          <w:tcPr>
            <w:tcW w:w="1701" w:type="dxa"/>
            <w:tcBorders>
              <w:top w:val="single" w:sz="4" w:space="0" w:color="auto"/>
              <w:left w:val="single" w:sz="4" w:space="0" w:color="auto"/>
              <w:bottom w:val="single" w:sz="4" w:space="0" w:color="auto"/>
              <w:right w:val="single" w:sz="4" w:space="0" w:color="auto"/>
            </w:tcBorders>
            <w:hideMark/>
          </w:tcPr>
          <w:p w14:paraId="33CBAE3D" w14:textId="77777777" w:rsidR="000C2744" w:rsidRPr="00552404" w:rsidRDefault="000C2744" w:rsidP="009C5188">
            <w:pPr>
              <w:spacing w:line="276" w:lineRule="auto"/>
              <w:jc w:val="center"/>
              <w:rPr>
                <w:sz w:val="22"/>
                <w:szCs w:val="22"/>
                <w:lang w:eastAsia="en-US"/>
              </w:rPr>
            </w:pPr>
            <w:r w:rsidRPr="00552404">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14:paraId="27E82730" w14:textId="77777777" w:rsidR="000C2744" w:rsidRPr="00552404" w:rsidRDefault="000C2744" w:rsidP="009C5188">
            <w:pPr>
              <w:spacing w:line="276" w:lineRule="auto"/>
              <w:rPr>
                <w:sz w:val="22"/>
                <w:szCs w:val="22"/>
                <w:lang w:eastAsia="en-US"/>
              </w:rPr>
            </w:pPr>
            <w:r w:rsidRPr="00552404">
              <w:rPr>
                <w:sz w:val="22"/>
                <w:szCs w:val="22"/>
                <w:lang w:eastAsia="en-US"/>
              </w:rPr>
              <w:t>wg. punktacji w ust 3 pkt 4)</w:t>
            </w:r>
          </w:p>
        </w:tc>
      </w:tr>
    </w:tbl>
    <w:p w14:paraId="3C80A592" w14:textId="77777777" w:rsidR="000C2744" w:rsidRPr="00552404" w:rsidRDefault="000C2744" w:rsidP="000C2744">
      <w:pPr>
        <w:ind w:left="284" w:hanging="284"/>
        <w:jc w:val="both"/>
        <w:rPr>
          <w:sz w:val="22"/>
          <w:szCs w:val="22"/>
        </w:rPr>
      </w:pPr>
      <w:r w:rsidRPr="00552404">
        <w:rPr>
          <w:sz w:val="22"/>
          <w:szCs w:val="22"/>
        </w:rPr>
        <w:t xml:space="preserve">1) </w:t>
      </w:r>
      <w:r w:rsidRPr="00552404">
        <w:rPr>
          <w:color w:val="FF0000"/>
          <w:sz w:val="22"/>
          <w:szCs w:val="22"/>
        </w:rPr>
        <w:tab/>
      </w:r>
      <w:r w:rsidRPr="00552404">
        <w:rPr>
          <w:sz w:val="22"/>
          <w:szCs w:val="22"/>
        </w:rPr>
        <w:t>Za najkorzystniejszą Zamawiający uzna ofertę, która uzyska najwyższą liczbę punktów po zsumowaniu za ww. kryteria.</w:t>
      </w:r>
    </w:p>
    <w:p w14:paraId="2E5CACEE" w14:textId="77777777" w:rsidR="000C2744" w:rsidRPr="00552404" w:rsidRDefault="000C2744" w:rsidP="000C2744">
      <w:pPr>
        <w:tabs>
          <w:tab w:val="left" w:pos="426"/>
        </w:tabs>
        <w:ind w:left="284" w:hanging="284"/>
        <w:jc w:val="both"/>
        <w:rPr>
          <w:sz w:val="22"/>
          <w:szCs w:val="22"/>
        </w:rPr>
      </w:pPr>
      <w:r w:rsidRPr="00552404">
        <w:rPr>
          <w:sz w:val="22"/>
          <w:szCs w:val="22"/>
        </w:rPr>
        <w:t>2)  Ocena punktowa ofert zostanie przeprowadzona na podstawie przedstawionych w tabeli kryteriów w następujący sposób:</w:t>
      </w:r>
    </w:p>
    <w:p w14:paraId="3462E69A" w14:textId="77777777" w:rsidR="000C2744" w:rsidRPr="00552404" w:rsidRDefault="000C2744" w:rsidP="000C2744">
      <w:pPr>
        <w:jc w:val="both"/>
        <w:rPr>
          <w:sz w:val="22"/>
          <w:szCs w:val="22"/>
          <w:u w:val="single"/>
        </w:rPr>
      </w:pPr>
      <w:r w:rsidRPr="00552404">
        <w:rPr>
          <w:sz w:val="22"/>
          <w:szCs w:val="22"/>
          <w:u w:val="single"/>
        </w:rPr>
        <w:t>Punkty za kryterium CENA (C) Zamawiający będzie brał pod uwagę cenę brutto za realizację  przedmiotu zamówienia.</w:t>
      </w:r>
    </w:p>
    <w:p w14:paraId="08E3C1D6" w14:textId="77777777" w:rsidR="000C2744" w:rsidRPr="00552404" w:rsidRDefault="000C2744" w:rsidP="000C2744">
      <w:pPr>
        <w:spacing w:after="120"/>
        <w:ind w:left="284" w:hanging="284"/>
        <w:jc w:val="both"/>
        <w:rPr>
          <w:b/>
          <w:bCs/>
          <w:sz w:val="22"/>
          <w:szCs w:val="22"/>
        </w:rPr>
      </w:pPr>
      <w:r w:rsidRPr="00552404">
        <w:rPr>
          <w:sz w:val="22"/>
          <w:szCs w:val="22"/>
        </w:rPr>
        <w:tab/>
        <w:t xml:space="preserve">Maksymalna liczba punktów do uzyskania – </w:t>
      </w:r>
      <w:r w:rsidRPr="00552404">
        <w:rPr>
          <w:b/>
          <w:sz w:val="22"/>
          <w:szCs w:val="22"/>
        </w:rPr>
        <w:t>60</w:t>
      </w:r>
    </w:p>
    <w:p w14:paraId="426DC807" w14:textId="77777777" w:rsidR="0012350F" w:rsidRDefault="000C2744" w:rsidP="000C2744">
      <w:pPr>
        <w:jc w:val="both"/>
        <w:rPr>
          <w:b/>
          <w:sz w:val="22"/>
          <w:szCs w:val="22"/>
        </w:rPr>
      </w:pPr>
      <w:r w:rsidRPr="00552404">
        <w:rPr>
          <w:b/>
          <w:sz w:val="22"/>
          <w:szCs w:val="22"/>
        </w:rPr>
        <w:t xml:space="preserve">                    </w:t>
      </w:r>
    </w:p>
    <w:p w14:paraId="248FEF8F" w14:textId="6C6DF40A" w:rsidR="000C2744" w:rsidRPr="00552404" w:rsidRDefault="000C2744" w:rsidP="000C2744">
      <w:pPr>
        <w:jc w:val="both"/>
        <w:rPr>
          <w:b/>
          <w:bCs/>
          <w:sz w:val="22"/>
          <w:szCs w:val="22"/>
          <w:lang w:val="en-US"/>
        </w:rPr>
      </w:pPr>
      <w:r w:rsidRPr="00552404">
        <w:rPr>
          <w:b/>
          <w:sz w:val="22"/>
          <w:szCs w:val="22"/>
        </w:rPr>
        <w:lastRenderedPageBreak/>
        <w:t xml:space="preserve"> </w:t>
      </w:r>
      <w:r w:rsidRPr="00552404">
        <w:rPr>
          <w:b/>
          <w:sz w:val="22"/>
          <w:szCs w:val="22"/>
        </w:rPr>
        <w:tab/>
      </w:r>
      <w:r w:rsidR="0012350F">
        <w:rPr>
          <w:b/>
          <w:sz w:val="22"/>
          <w:szCs w:val="22"/>
        </w:rPr>
        <w:t xml:space="preserve">            </w:t>
      </w:r>
      <w:r w:rsidRPr="00552404">
        <w:rPr>
          <w:b/>
          <w:bCs/>
          <w:sz w:val="22"/>
          <w:szCs w:val="22"/>
          <w:lang w:val="en-US"/>
        </w:rPr>
        <w:t>C</w:t>
      </w:r>
      <w:r w:rsidRPr="00552404">
        <w:rPr>
          <w:b/>
          <w:bCs/>
          <w:sz w:val="22"/>
          <w:szCs w:val="22"/>
          <w:vertAlign w:val="subscript"/>
          <w:lang w:val="en-US"/>
        </w:rPr>
        <w:t xml:space="preserve"> min.</w:t>
      </w:r>
    </w:p>
    <w:p w14:paraId="40E5F8FF" w14:textId="77777777" w:rsidR="000C2744" w:rsidRPr="00552404" w:rsidRDefault="000C2744" w:rsidP="000C2744">
      <w:pPr>
        <w:keepNext/>
        <w:keepLines/>
        <w:outlineLvl w:val="4"/>
        <w:rPr>
          <w:b/>
          <w:sz w:val="22"/>
          <w:szCs w:val="22"/>
          <w:lang w:val="en-US"/>
        </w:rPr>
      </w:pPr>
      <w:r w:rsidRPr="00552404">
        <w:rPr>
          <w:b/>
          <w:sz w:val="22"/>
          <w:szCs w:val="22"/>
          <w:lang w:val="en-US"/>
        </w:rPr>
        <w:t xml:space="preserve">             C =  ------------  x 60                               </w:t>
      </w:r>
    </w:p>
    <w:p w14:paraId="518E2361" w14:textId="77777777" w:rsidR="000C2744" w:rsidRPr="00552404" w:rsidRDefault="000C2744" w:rsidP="000C2744">
      <w:pPr>
        <w:ind w:left="284" w:hanging="284"/>
        <w:jc w:val="both"/>
        <w:rPr>
          <w:b/>
          <w:bCs/>
          <w:sz w:val="22"/>
          <w:szCs w:val="22"/>
          <w:lang w:val="en-US"/>
        </w:rPr>
      </w:pPr>
      <w:r w:rsidRPr="00552404">
        <w:rPr>
          <w:b/>
          <w:bCs/>
          <w:sz w:val="22"/>
          <w:szCs w:val="22"/>
          <w:lang w:val="en-US"/>
        </w:rPr>
        <w:t xml:space="preserve">                         C</w:t>
      </w:r>
      <w:r w:rsidRPr="00552404">
        <w:rPr>
          <w:b/>
          <w:bCs/>
          <w:sz w:val="22"/>
          <w:szCs w:val="22"/>
          <w:vertAlign w:val="subscript"/>
          <w:lang w:val="en-US"/>
        </w:rPr>
        <w:t xml:space="preserve"> bad.</w:t>
      </w:r>
    </w:p>
    <w:p w14:paraId="54F02AC9" w14:textId="77777777" w:rsidR="000C2744" w:rsidRPr="00552404" w:rsidRDefault="000C2744" w:rsidP="000C2744">
      <w:pPr>
        <w:spacing w:line="360" w:lineRule="auto"/>
        <w:ind w:left="720" w:firstLine="180"/>
        <w:jc w:val="both"/>
        <w:rPr>
          <w:bCs/>
          <w:sz w:val="22"/>
          <w:szCs w:val="22"/>
        </w:rPr>
      </w:pPr>
      <w:r w:rsidRPr="00552404">
        <w:rPr>
          <w:bCs/>
          <w:sz w:val="22"/>
          <w:szCs w:val="22"/>
        </w:rPr>
        <w:t>gdzie:</w:t>
      </w:r>
    </w:p>
    <w:p w14:paraId="1CA6461A" w14:textId="77777777" w:rsidR="000C2744" w:rsidRPr="00552404" w:rsidRDefault="000C2744" w:rsidP="000C2744">
      <w:pPr>
        <w:ind w:left="720" w:hanging="11"/>
        <w:jc w:val="both"/>
        <w:rPr>
          <w:sz w:val="22"/>
          <w:szCs w:val="22"/>
        </w:rPr>
      </w:pPr>
      <w:r w:rsidRPr="00552404">
        <w:rPr>
          <w:b/>
          <w:sz w:val="22"/>
          <w:szCs w:val="22"/>
        </w:rPr>
        <w:t>C</w:t>
      </w:r>
      <w:r w:rsidRPr="00552404">
        <w:rPr>
          <w:b/>
          <w:sz w:val="22"/>
          <w:szCs w:val="22"/>
          <w:vertAlign w:val="subscript"/>
        </w:rPr>
        <w:t xml:space="preserve"> min.</w:t>
      </w:r>
      <w:r w:rsidRPr="00552404">
        <w:rPr>
          <w:sz w:val="22"/>
          <w:szCs w:val="22"/>
        </w:rPr>
        <w:t xml:space="preserve"> – cena minimalna spośród wszystkich ważnych ofert</w:t>
      </w:r>
    </w:p>
    <w:p w14:paraId="61333B35" w14:textId="121741BC" w:rsidR="000C2744" w:rsidRPr="00552404" w:rsidRDefault="000C2744" w:rsidP="0012350F">
      <w:pPr>
        <w:ind w:left="720" w:hanging="11"/>
        <w:jc w:val="both"/>
        <w:rPr>
          <w:bCs/>
          <w:color w:val="FF0000"/>
          <w:sz w:val="22"/>
          <w:szCs w:val="22"/>
        </w:rPr>
      </w:pPr>
      <w:r w:rsidRPr="0012350F">
        <w:rPr>
          <w:b/>
          <w:bCs/>
          <w:sz w:val="22"/>
          <w:szCs w:val="22"/>
        </w:rPr>
        <w:t>C</w:t>
      </w:r>
      <w:r w:rsidRPr="0012350F">
        <w:rPr>
          <w:b/>
          <w:bCs/>
          <w:sz w:val="22"/>
          <w:szCs w:val="22"/>
          <w:vertAlign w:val="subscript"/>
        </w:rPr>
        <w:t xml:space="preserve"> </w:t>
      </w:r>
      <w:proofErr w:type="spellStart"/>
      <w:r w:rsidRPr="0012350F">
        <w:rPr>
          <w:b/>
          <w:bCs/>
          <w:sz w:val="22"/>
          <w:szCs w:val="22"/>
          <w:vertAlign w:val="subscript"/>
        </w:rPr>
        <w:t>bad</w:t>
      </w:r>
      <w:proofErr w:type="spellEnd"/>
      <w:r w:rsidRPr="0012350F">
        <w:rPr>
          <w:bCs/>
          <w:sz w:val="22"/>
          <w:szCs w:val="22"/>
          <w:vertAlign w:val="subscript"/>
        </w:rPr>
        <w:t>.</w:t>
      </w:r>
      <w:r w:rsidRPr="0012350F">
        <w:rPr>
          <w:bCs/>
          <w:sz w:val="22"/>
          <w:szCs w:val="22"/>
        </w:rPr>
        <w:t xml:space="preserve"> – cena oferty badanej </w:t>
      </w:r>
    </w:p>
    <w:p w14:paraId="05734051" w14:textId="77777777" w:rsidR="000C2744" w:rsidRPr="0012350F" w:rsidRDefault="000C2744" w:rsidP="00DC49C1">
      <w:pPr>
        <w:pStyle w:val="Tekstpodstawowy"/>
        <w:numPr>
          <w:ilvl w:val="2"/>
          <w:numId w:val="55"/>
        </w:numPr>
        <w:spacing w:after="0"/>
        <w:ind w:left="284" w:hanging="284"/>
        <w:jc w:val="both"/>
        <w:rPr>
          <w:sz w:val="22"/>
          <w:szCs w:val="22"/>
        </w:rPr>
      </w:pPr>
      <w:r w:rsidRPr="0012350F">
        <w:rPr>
          <w:sz w:val="22"/>
          <w:szCs w:val="22"/>
          <w:u w:val="single"/>
        </w:rPr>
        <w:t>Punkty za kryterium Termin dostawy (D) zostaną przyznane na podstawie złożonej przez Wykonawcę w Formularzu Ofertowym deklaracji o dostarczeniu zamawianego materiału eksploatacyjnego w terminie szybszym niż wymagany zgodnie z poniższą regułą</w:t>
      </w:r>
      <w:r w:rsidRPr="0012350F">
        <w:rPr>
          <w:sz w:val="22"/>
          <w:szCs w:val="22"/>
        </w:rPr>
        <w:t xml:space="preserve">:. </w:t>
      </w:r>
    </w:p>
    <w:p w14:paraId="07A0E2A3" w14:textId="77777777" w:rsidR="00A17AF4" w:rsidRDefault="00A17AF4" w:rsidP="00A17AF4">
      <w:pPr>
        <w:pStyle w:val="Akapitzlist"/>
        <w:ind w:left="360"/>
        <w:jc w:val="both"/>
        <w:rPr>
          <w:bCs/>
          <w:color w:val="FF0000"/>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12350F" w:rsidRPr="0012350F" w14:paraId="5E4992D2" w14:textId="77777777" w:rsidTr="0012350F">
        <w:tc>
          <w:tcPr>
            <w:tcW w:w="541" w:type="dxa"/>
            <w:shd w:val="clear" w:color="auto" w:fill="auto"/>
          </w:tcPr>
          <w:p w14:paraId="529C6F7E" w14:textId="77777777" w:rsidR="0012350F" w:rsidRPr="0012350F" w:rsidRDefault="0012350F" w:rsidP="0012350F">
            <w:pPr>
              <w:spacing w:before="120" w:after="120"/>
              <w:jc w:val="both"/>
              <w:rPr>
                <w:sz w:val="22"/>
                <w:szCs w:val="22"/>
              </w:rPr>
            </w:pPr>
            <w:r w:rsidRPr="0012350F">
              <w:rPr>
                <w:sz w:val="22"/>
                <w:szCs w:val="22"/>
              </w:rPr>
              <w:t>Lp.</w:t>
            </w:r>
          </w:p>
        </w:tc>
        <w:tc>
          <w:tcPr>
            <w:tcW w:w="2658" w:type="dxa"/>
            <w:shd w:val="clear" w:color="auto" w:fill="auto"/>
          </w:tcPr>
          <w:p w14:paraId="566E2889" w14:textId="77777777" w:rsidR="0012350F" w:rsidRPr="0012350F" w:rsidRDefault="0012350F" w:rsidP="0012350F">
            <w:pPr>
              <w:spacing w:before="120" w:after="120"/>
              <w:jc w:val="center"/>
              <w:rPr>
                <w:sz w:val="22"/>
                <w:szCs w:val="22"/>
              </w:rPr>
            </w:pPr>
            <w:r w:rsidRPr="0012350F">
              <w:rPr>
                <w:sz w:val="22"/>
                <w:szCs w:val="22"/>
              </w:rPr>
              <w:t>Termin dostawy</w:t>
            </w:r>
          </w:p>
        </w:tc>
        <w:tc>
          <w:tcPr>
            <w:tcW w:w="2268" w:type="dxa"/>
            <w:shd w:val="clear" w:color="auto" w:fill="auto"/>
          </w:tcPr>
          <w:p w14:paraId="5B1601F5" w14:textId="0E866609" w:rsidR="0012350F" w:rsidRPr="0012350F" w:rsidRDefault="0012350F" w:rsidP="0012350F">
            <w:pPr>
              <w:spacing w:before="120" w:after="120"/>
              <w:jc w:val="center"/>
              <w:rPr>
                <w:sz w:val="22"/>
                <w:szCs w:val="22"/>
              </w:rPr>
            </w:pPr>
            <w:r w:rsidRPr="0012350F">
              <w:rPr>
                <w:sz w:val="22"/>
                <w:szCs w:val="22"/>
              </w:rPr>
              <w:t>Ilość dni roboczych</w:t>
            </w:r>
          </w:p>
        </w:tc>
        <w:tc>
          <w:tcPr>
            <w:tcW w:w="1842" w:type="dxa"/>
            <w:shd w:val="clear" w:color="auto" w:fill="auto"/>
          </w:tcPr>
          <w:p w14:paraId="76560D4F" w14:textId="77777777" w:rsidR="0012350F" w:rsidRPr="0012350F" w:rsidRDefault="0012350F" w:rsidP="0012350F">
            <w:pPr>
              <w:spacing w:before="120" w:after="120"/>
              <w:jc w:val="center"/>
              <w:rPr>
                <w:sz w:val="22"/>
                <w:szCs w:val="22"/>
              </w:rPr>
            </w:pPr>
            <w:r w:rsidRPr="0012350F">
              <w:rPr>
                <w:sz w:val="22"/>
                <w:szCs w:val="22"/>
              </w:rPr>
              <w:t>Punkty</w:t>
            </w:r>
          </w:p>
        </w:tc>
      </w:tr>
      <w:tr w:rsidR="0012350F" w:rsidRPr="0012350F" w14:paraId="2ABA0337" w14:textId="77777777" w:rsidTr="0012350F">
        <w:tc>
          <w:tcPr>
            <w:tcW w:w="541" w:type="dxa"/>
            <w:shd w:val="clear" w:color="auto" w:fill="auto"/>
          </w:tcPr>
          <w:p w14:paraId="47927D8C" w14:textId="77777777" w:rsidR="0012350F" w:rsidRPr="0012350F" w:rsidRDefault="0012350F" w:rsidP="0012350F">
            <w:pPr>
              <w:numPr>
                <w:ilvl w:val="0"/>
                <w:numId w:val="65"/>
              </w:numPr>
              <w:ind w:left="417"/>
              <w:contextualSpacing/>
              <w:jc w:val="both"/>
              <w:rPr>
                <w:sz w:val="22"/>
                <w:szCs w:val="22"/>
              </w:rPr>
            </w:pPr>
          </w:p>
        </w:tc>
        <w:tc>
          <w:tcPr>
            <w:tcW w:w="2658" w:type="dxa"/>
            <w:shd w:val="clear" w:color="auto" w:fill="auto"/>
          </w:tcPr>
          <w:p w14:paraId="59E735FB" w14:textId="77777777" w:rsidR="0012350F" w:rsidRPr="0012350F" w:rsidRDefault="0012350F" w:rsidP="0012350F">
            <w:pPr>
              <w:jc w:val="center"/>
              <w:rPr>
                <w:sz w:val="22"/>
                <w:szCs w:val="22"/>
              </w:rPr>
            </w:pPr>
            <w:r w:rsidRPr="0012350F">
              <w:rPr>
                <w:sz w:val="22"/>
                <w:szCs w:val="22"/>
              </w:rPr>
              <w:t>Termin dostawy</w:t>
            </w:r>
          </w:p>
        </w:tc>
        <w:tc>
          <w:tcPr>
            <w:tcW w:w="2268" w:type="dxa"/>
            <w:shd w:val="clear" w:color="auto" w:fill="auto"/>
          </w:tcPr>
          <w:p w14:paraId="160EBB06" w14:textId="269E8C35" w:rsidR="0012350F" w:rsidRPr="0012350F" w:rsidRDefault="0012350F" w:rsidP="0012350F">
            <w:pPr>
              <w:jc w:val="center"/>
              <w:rPr>
                <w:sz w:val="22"/>
                <w:szCs w:val="22"/>
              </w:rPr>
            </w:pPr>
            <w:r w:rsidRPr="0012350F">
              <w:rPr>
                <w:sz w:val="22"/>
                <w:szCs w:val="22"/>
              </w:rPr>
              <w:t>od  1 do 3  dni</w:t>
            </w:r>
          </w:p>
        </w:tc>
        <w:tc>
          <w:tcPr>
            <w:tcW w:w="1842" w:type="dxa"/>
            <w:shd w:val="clear" w:color="auto" w:fill="auto"/>
          </w:tcPr>
          <w:p w14:paraId="4E298AAE" w14:textId="27874DB2" w:rsidR="0012350F" w:rsidRPr="0012350F" w:rsidRDefault="0012350F" w:rsidP="0012350F">
            <w:pPr>
              <w:jc w:val="center"/>
              <w:rPr>
                <w:sz w:val="22"/>
                <w:szCs w:val="22"/>
              </w:rPr>
            </w:pPr>
            <w:r w:rsidRPr="0012350F">
              <w:rPr>
                <w:sz w:val="22"/>
                <w:szCs w:val="22"/>
              </w:rPr>
              <w:t>30,00 pkt.</w:t>
            </w:r>
          </w:p>
        </w:tc>
      </w:tr>
      <w:tr w:rsidR="0012350F" w:rsidRPr="0012350F" w14:paraId="676224D3" w14:textId="77777777" w:rsidTr="0012350F">
        <w:tc>
          <w:tcPr>
            <w:tcW w:w="541" w:type="dxa"/>
            <w:shd w:val="clear" w:color="auto" w:fill="auto"/>
          </w:tcPr>
          <w:p w14:paraId="3D1A0BD4" w14:textId="77777777" w:rsidR="0012350F" w:rsidRPr="0012350F" w:rsidRDefault="0012350F" w:rsidP="0012350F">
            <w:pPr>
              <w:numPr>
                <w:ilvl w:val="0"/>
                <w:numId w:val="65"/>
              </w:numPr>
              <w:ind w:left="417"/>
              <w:contextualSpacing/>
              <w:jc w:val="both"/>
              <w:rPr>
                <w:sz w:val="22"/>
                <w:szCs w:val="22"/>
              </w:rPr>
            </w:pPr>
          </w:p>
        </w:tc>
        <w:tc>
          <w:tcPr>
            <w:tcW w:w="2658" w:type="dxa"/>
            <w:shd w:val="clear" w:color="auto" w:fill="auto"/>
          </w:tcPr>
          <w:p w14:paraId="2B449C5C" w14:textId="77777777" w:rsidR="0012350F" w:rsidRPr="0012350F" w:rsidRDefault="0012350F" w:rsidP="0012350F">
            <w:pPr>
              <w:jc w:val="center"/>
              <w:rPr>
                <w:sz w:val="22"/>
                <w:szCs w:val="22"/>
              </w:rPr>
            </w:pPr>
            <w:r w:rsidRPr="0012350F">
              <w:rPr>
                <w:sz w:val="22"/>
                <w:szCs w:val="22"/>
              </w:rPr>
              <w:t>Termin dostawy</w:t>
            </w:r>
          </w:p>
        </w:tc>
        <w:tc>
          <w:tcPr>
            <w:tcW w:w="2268" w:type="dxa"/>
            <w:shd w:val="clear" w:color="auto" w:fill="auto"/>
          </w:tcPr>
          <w:p w14:paraId="022F2ED2" w14:textId="5FACC71F" w:rsidR="0012350F" w:rsidRPr="0012350F" w:rsidRDefault="0012350F" w:rsidP="0012350F">
            <w:pPr>
              <w:jc w:val="center"/>
              <w:rPr>
                <w:sz w:val="22"/>
                <w:szCs w:val="22"/>
              </w:rPr>
            </w:pPr>
            <w:r w:rsidRPr="0012350F">
              <w:rPr>
                <w:sz w:val="22"/>
                <w:szCs w:val="22"/>
              </w:rPr>
              <w:t xml:space="preserve">od  4 do 6 dni </w:t>
            </w:r>
          </w:p>
        </w:tc>
        <w:tc>
          <w:tcPr>
            <w:tcW w:w="1842" w:type="dxa"/>
            <w:shd w:val="clear" w:color="auto" w:fill="auto"/>
          </w:tcPr>
          <w:p w14:paraId="6723E702" w14:textId="1F1FF1AD" w:rsidR="0012350F" w:rsidRPr="0012350F" w:rsidRDefault="0012350F" w:rsidP="0012350F">
            <w:pPr>
              <w:jc w:val="center"/>
              <w:rPr>
                <w:sz w:val="22"/>
                <w:szCs w:val="22"/>
              </w:rPr>
            </w:pPr>
            <w:r w:rsidRPr="0012350F">
              <w:rPr>
                <w:sz w:val="22"/>
                <w:szCs w:val="22"/>
              </w:rPr>
              <w:t>0,00 pkt.</w:t>
            </w:r>
          </w:p>
        </w:tc>
      </w:tr>
    </w:tbl>
    <w:p w14:paraId="730ECDFC" w14:textId="77777777" w:rsidR="00A17AF4" w:rsidRPr="0012350F" w:rsidRDefault="00A17AF4" w:rsidP="00A17AF4">
      <w:pPr>
        <w:jc w:val="both"/>
        <w:rPr>
          <w:i/>
          <w:color w:val="FF0000"/>
          <w:sz w:val="22"/>
          <w:szCs w:val="22"/>
          <w:u w:val="single"/>
        </w:rPr>
      </w:pPr>
    </w:p>
    <w:p w14:paraId="6D1F60D1" w14:textId="77777777" w:rsidR="0079240F" w:rsidRPr="0012350F" w:rsidRDefault="0079240F" w:rsidP="0079240F">
      <w:pPr>
        <w:ind w:left="284" w:hanging="284"/>
        <w:jc w:val="both"/>
        <w:rPr>
          <w:i/>
          <w:sz w:val="22"/>
          <w:szCs w:val="22"/>
          <w:u w:val="single"/>
        </w:rPr>
      </w:pPr>
      <w:r w:rsidRPr="0012350F">
        <w:rPr>
          <w:i/>
          <w:sz w:val="22"/>
          <w:szCs w:val="22"/>
          <w:u w:val="single"/>
        </w:rPr>
        <w:t>Uwaga:</w:t>
      </w:r>
    </w:p>
    <w:p w14:paraId="560E4959" w14:textId="4632F7AA" w:rsidR="0079240F" w:rsidRPr="0012350F" w:rsidRDefault="0079240F" w:rsidP="00DC49C1">
      <w:pPr>
        <w:pStyle w:val="Akapitzlist"/>
        <w:numPr>
          <w:ilvl w:val="6"/>
          <w:numId w:val="57"/>
        </w:numPr>
        <w:ind w:left="284" w:hanging="284"/>
        <w:contextualSpacing w:val="0"/>
        <w:jc w:val="both"/>
        <w:rPr>
          <w:i/>
          <w:sz w:val="22"/>
          <w:szCs w:val="22"/>
        </w:rPr>
      </w:pPr>
      <w:r w:rsidRPr="0012350F">
        <w:rPr>
          <w:i/>
          <w:sz w:val="22"/>
          <w:szCs w:val="22"/>
        </w:rPr>
        <w:t xml:space="preserve">Wykonawca powinien podać termin w postaci </w:t>
      </w:r>
      <w:r w:rsidR="00A17AF4" w:rsidRPr="0012350F">
        <w:rPr>
          <w:i/>
          <w:sz w:val="22"/>
          <w:szCs w:val="22"/>
        </w:rPr>
        <w:t>konkretnej liczby dni tj. np.: 2</w:t>
      </w:r>
      <w:r w:rsidRPr="0012350F">
        <w:rPr>
          <w:i/>
          <w:sz w:val="22"/>
          <w:szCs w:val="22"/>
        </w:rPr>
        <w:t xml:space="preserve"> d</w:t>
      </w:r>
      <w:r w:rsidR="00A17AF4" w:rsidRPr="0012350F">
        <w:rPr>
          <w:i/>
          <w:sz w:val="22"/>
          <w:szCs w:val="22"/>
        </w:rPr>
        <w:t>ni, 3</w:t>
      </w:r>
      <w:r w:rsidRPr="0012350F">
        <w:rPr>
          <w:i/>
          <w:sz w:val="22"/>
          <w:szCs w:val="22"/>
        </w:rPr>
        <w:t xml:space="preserve"> dni. Jeżeli Wykonawca poda w ofercie termin dostawy w postaci przedziału (</w:t>
      </w:r>
      <w:r w:rsidRPr="0012350F">
        <w:rPr>
          <w:b/>
          <w:i/>
          <w:sz w:val="22"/>
          <w:szCs w:val="22"/>
        </w:rPr>
        <w:t>np.: 3-5 dni</w:t>
      </w:r>
      <w:r w:rsidRPr="0012350F">
        <w:rPr>
          <w:i/>
          <w:sz w:val="22"/>
          <w:szCs w:val="22"/>
        </w:rPr>
        <w:t xml:space="preserve">) Zamawiający przyjmie do celów punktacji najwyższą wartość z tego przedziału, w podanym przykładzie będzie to </w:t>
      </w:r>
      <w:r w:rsidRPr="0012350F">
        <w:rPr>
          <w:b/>
          <w:i/>
          <w:sz w:val="22"/>
          <w:szCs w:val="22"/>
        </w:rPr>
        <w:t>5 dni i odpowiednio przyzna punkty</w:t>
      </w:r>
      <w:r w:rsidRPr="0012350F">
        <w:rPr>
          <w:i/>
          <w:sz w:val="22"/>
          <w:szCs w:val="22"/>
        </w:rPr>
        <w:t>;</w:t>
      </w:r>
    </w:p>
    <w:p w14:paraId="5B6C8461" w14:textId="037EFC87" w:rsidR="0079240F" w:rsidRPr="0012350F" w:rsidRDefault="0079240F" w:rsidP="002C030F">
      <w:pPr>
        <w:numPr>
          <w:ilvl w:val="6"/>
          <w:numId w:val="57"/>
        </w:numPr>
        <w:ind w:left="284" w:hanging="284"/>
        <w:jc w:val="both"/>
        <w:rPr>
          <w:i/>
          <w:sz w:val="22"/>
          <w:szCs w:val="22"/>
        </w:rPr>
      </w:pPr>
      <w:r w:rsidRPr="0012350F">
        <w:rPr>
          <w:i/>
          <w:sz w:val="22"/>
          <w:szCs w:val="22"/>
        </w:rPr>
        <w:t>Podanie przez Wykonawcę</w:t>
      </w:r>
      <w:r w:rsidR="0012350F" w:rsidRPr="0012350F">
        <w:rPr>
          <w:i/>
          <w:sz w:val="22"/>
          <w:szCs w:val="22"/>
        </w:rPr>
        <w:t xml:space="preserve"> dłuższego terminu dostawy niż 6</w:t>
      </w:r>
      <w:r w:rsidRPr="0012350F">
        <w:rPr>
          <w:i/>
          <w:sz w:val="22"/>
          <w:szCs w:val="22"/>
        </w:rPr>
        <w:t xml:space="preserve"> dni skutkować będzie odrzuceniem oferty. W przypadku braku podania w ofercie jakiegokolwiek proponowanego terminu dostawy, Zamawiający uzna, że Wykonawca oferuje m</w:t>
      </w:r>
      <w:r w:rsidR="007833E9" w:rsidRPr="0012350F">
        <w:rPr>
          <w:i/>
          <w:sz w:val="22"/>
          <w:szCs w:val="22"/>
        </w:rPr>
        <w:t>aksymalny</w:t>
      </w:r>
      <w:r w:rsidRPr="0012350F">
        <w:rPr>
          <w:i/>
          <w:sz w:val="22"/>
          <w:szCs w:val="22"/>
        </w:rPr>
        <w:t xml:space="preserve"> termin dopuszcz</w:t>
      </w:r>
      <w:r w:rsidR="0012350F" w:rsidRPr="0012350F">
        <w:rPr>
          <w:i/>
          <w:sz w:val="22"/>
          <w:szCs w:val="22"/>
        </w:rPr>
        <w:t>ony przez Zamawiającego, czyli 6</w:t>
      </w:r>
      <w:r w:rsidRPr="0012350F">
        <w:rPr>
          <w:i/>
          <w:sz w:val="22"/>
          <w:szCs w:val="22"/>
        </w:rPr>
        <w:t xml:space="preserve"> dni.</w:t>
      </w:r>
    </w:p>
    <w:p w14:paraId="156669FF" w14:textId="77777777" w:rsidR="000C2744" w:rsidRPr="0012350F" w:rsidRDefault="000C2744" w:rsidP="00DC49C1">
      <w:pPr>
        <w:pStyle w:val="Tekstpodstawowy"/>
        <w:numPr>
          <w:ilvl w:val="2"/>
          <w:numId w:val="55"/>
        </w:numPr>
        <w:spacing w:after="0"/>
        <w:ind w:left="284" w:hanging="284"/>
        <w:jc w:val="both"/>
        <w:rPr>
          <w:sz w:val="22"/>
          <w:szCs w:val="22"/>
        </w:rPr>
      </w:pPr>
      <w:r w:rsidRPr="0012350F">
        <w:rPr>
          <w:sz w:val="22"/>
          <w:szCs w:val="22"/>
          <w:u w:val="single"/>
        </w:rPr>
        <w:t xml:space="preserve">Punkty za kryterium </w:t>
      </w:r>
      <w:r w:rsidRPr="0012350F">
        <w:rPr>
          <w:sz w:val="22"/>
          <w:szCs w:val="22"/>
          <w:u w:val="single"/>
          <w:lang w:eastAsia="en-US"/>
        </w:rPr>
        <w:t xml:space="preserve">Czas wymiany wadliwego materiału eksploatacyjnego na wolny od wad (W) </w:t>
      </w:r>
      <w:r w:rsidRPr="0012350F">
        <w:rPr>
          <w:sz w:val="22"/>
          <w:szCs w:val="22"/>
          <w:u w:val="single"/>
        </w:rPr>
        <w:t>zostaną przyznane na podstawie złożonej przez Wykonawcę w Formularzu Ofertowym deklaracji o wymianie wadliwego materiału na wolny od wad materiału eksploatacyjnego w terminie szybszym niż wymagany zgodnie z poniższą regułą</w:t>
      </w:r>
      <w:r w:rsidRPr="0012350F">
        <w:rPr>
          <w:sz w:val="22"/>
          <w:szCs w:val="22"/>
        </w:rPr>
        <w:t>:.</w:t>
      </w:r>
    </w:p>
    <w:p w14:paraId="56299D99" w14:textId="77777777" w:rsidR="00A17AF4" w:rsidRPr="00552404" w:rsidRDefault="00A17AF4" w:rsidP="00A17AF4">
      <w:pPr>
        <w:pStyle w:val="Akapitzlist"/>
        <w:ind w:left="360"/>
        <w:jc w:val="both"/>
        <w:rPr>
          <w:bCs/>
          <w:color w:val="FF0000"/>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2409"/>
        <w:gridCol w:w="2410"/>
      </w:tblGrid>
      <w:tr w:rsidR="0012350F" w:rsidRPr="0012350F" w14:paraId="70CFD3F0" w14:textId="77777777" w:rsidTr="0012350F">
        <w:tc>
          <w:tcPr>
            <w:tcW w:w="567" w:type="dxa"/>
            <w:shd w:val="clear" w:color="auto" w:fill="auto"/>
          </w:tcPr>
          <w:p w14:paraId="72B484C5" w14:textId="77777777" w:rsidR="0012350F" w:rsidRPr="0012350F" w:rsidRDefault="0012350F" w:rsidP="0012350F">
            <w:pPr>
              <w:spacing w:before="120" w:after="120"/>
              <w:jc w:val="both"/>
              <w:rPr>
                <w:sz w:val="22"/>
                <w:szCs w:val="22"/>
              </w:rPr>
            </w:pPr>
            <w:r w:rsidRPr="0012350F">
              <w:rPr>
                <w:sz w:val="22"/>
                <w:szCs w:val="22"/>
              </w:rPr>
              <w:t>Lp.</w:t>
            </w:r>
          </w:p>
        </w:tc>
        <w:tc>
          <w:tcPr>
            <w:tcW w:w="3544" w:type="dxa"/>
            <w:shd w:val="clear" w:color="auto" w:fill="auto"/>
          </w:tcPr>
          <w:p w14:paraId="12567281" w14:textId="3A8934EA" w:rsidR="0012350F" w:rsidRPr="0012350F" w:rsidRDefault="0012350F" w:rsidP="0012350F">
            <w:pPr>
              <w:spacing w:before="120" w:after="120"/>
              <w:jc w:val="center"/>
              <w:rPr>
                <w:sz w:val="22"/>
                <w:szCs w:val="22"/>
              </w:rPr>
            </w:pPr>
            <w:r>
              <w:rPr>
                <w:sz w:val="22"/>
                <w:szCs w:val="22"/>
              </w:rPr>
              <w:t xml:space="preserve">Czas wymiany wadliwego materiału  </w:t>
            </w:r>
          </w:p>
        </w:tc>
        <w:tc>
          <w:tcPr>
            <w:tcW w:w="2409" w:type="dxa"/>
            <w:shd w:val="clear" w:color="auto" w:fill="auto"/>
          </w:tcPr>
          <w:p w14:paraId="19738453" w14:textId="77777777" w:rsidR="0012350F" w:rsidRPr="0012350F" w:rsidRDefault="0012350F" w:rsidP="0012350F">
            <w:pPr>
              <w:spacing w:before="120" w:after="120"/>
              <w:jc w:val="center"/>
              <w:rPr>
                <w:sz w:val="22"/>
                <w:szCs w:val="22"/>
              </w:rPr>
            </w:pPr>
            <w:r w:rsidRPr="0012350F">
              <w:rPr>
                <w:sz w:val="22"/>
                <w:szCs w:val="22"/>
              </w:rPr>
              <w:t>Ilość dni roboczych</w:t>
            </w:r>
          </w:p>
        </w:tc>
        <w:tc>
          <w:tcPr>
            <w:tcW w:w="2410" w:type="dxa"/>
            <w:shd w:val="clear" w:color="auto" w:fill="auto"/>
          </w:tcPr>
          <w:p w14:paraId="7FA8263C" w14:textId="77777777" w:rsidR="0012350F" w:rsidRPr="0012350F" w:rsidRDefault="0012350F" w:rsidP="0012350F">
            <w:pPr>
              <w:spacing w:before="120" w:after="120"/>
              <w:jc w:val="center"/>
              <w:rPr>
                <w:sz w:val="22"/>
                <w:szCs w:val="22"/>
              </w:rPr>
            </w:pPr>
            <w:r w:rsidRPr="0012350F">
              <w:rPr>
                <w:sz w:val="22"/>
                <w:szCs w:val="22"/>
              </w:rPr>
              <w:t>Punkty</w:t>
            </w:r>
          </w:p>
        </w:tc>
      </w:tr>
      <w:tr w:rsidR="0012350F" w:rsidRPr="0012350F" w14:paraId="0217168E" w14:textId="77777777" w:rsidTr="0012350F">
        <w:tc>
          <w:tcPr>
            <w:tcW w:w="567" w:type="dxa"/>
            <w:shd w:val="clear" w:color="auto" w:fill="auto"/>
          </w:tcPr>
          <w:p w14:paraId="7002A009" w14:textId="77777777" w:rsidR="0012350F" w:rsidRPr="0012350F" w:rsidRDefault="0012350F" w:rsidP="0012350F">
            <w:pPr>
              <w:numPr>
                <w:ilvl w:val="0"/>
                <w:numId w:val="66"/>
              </w:numPr>
              <w:contextualSpacing/>
              <w:jc w:val="both"/>
              <w:rPr>
                <w:sz w:val="22"/>
                <w:szCs w:val="22"/>
              </w:rPr>
            </w:pPr>
          </w:p>
        </w:tc>
        <w:tc>
          <w:tcPr>
            <w:tcW w:w="3544" w:type="dxa"/>
            <w:shd w:val="clear" w:color="auto" w:fill="auto"/>
          </w:tcPr>
          <w:p w14:paraId="2FC2713B" w14:textId="7AE63450" w:rsidR="0012350F" w:rsidRPr="0012350F" w:rsidRDefault="0012350F" w:rsidP="0012350F">
            <w:pPr>
              <w:jc w:val="center"/>
              <w:rPr>
                <w:sz w:val="22"/>
                <w:szCs w:val="22"/>
              </w:rPr>
            </w:pPr>
            <w:r>
              <w:rPr>
                <w:sz w:val="22"/>
                <w:szCs w:val="22"/>
              </w:rPr>
              <w:t xml:space="preserve">Czas wymiany wadliwego materiału  </w:t>
            </w:r>
          </w:p>
        </w:tc>
        <w:tc>
          <w:tcPr>
            <w:tcW w:w="2409" w:type="dxa"/>
            <w:shd w:val="clear" w:color="auto" w:fill="auto"/>
          </w:tcPr>
          <w:p w14:paraId="517EB6EE" w14:textId="64C26E88" w:rsidR="0012350F" w:rsidRPr="0012350F" w:rsidRDefault="0012350F" w:rsidP="0012350F">
            <w:pPr>
              <w:jc w:val="center"/>
              <w:rPr>
                <w:sz w:val="22"/>
                <w:szCs w:val="22"/>
              </w:rPr>
            </w:pPr>
            <w:r w:rsidRPr="0012350F">
              <w:rPr>
                <w:sz w:val="22"/>
                <w:szCs w:val="22"/>
              </w:rPr>
              <w:t xml:space="preserve">od  1 do </w:t>
            </w:r>
            <w:r>
              <w:rPr>
                <w:sz w:val="22"/>
                <w:szCs w:val="22"/>
              </w:rPr>
              <w:t>3</w:t>
            </w:r>
            <w:r w:rsidRPr="0012350F">
              <w:rPr>
                <w:sz w:val="22"/>
                <w:szCs w:val="22"/>
              </w:rPr>
              <w:t xml:space="preserve"> dni</w:t>
            </w:r>
          </w:p>
        </w:tc>
        <w:tc>
          <w:tcPr>
            <w:tcW w:w="2410" w:type="dxa"/>
            <w:shd w:val="clear" w:color="auto" w:fill="auto"/>
          </w:tcPr>
          <w:p w14:paraId="053CA1C8" w14:textId="77777777" w:rsidR="0012350F" w:rsidRPr="0012350F" w:rsidRDefault="0012350F" w:rsidP="0012350F">
            <w:pPr>
              <w:jc w:val="center"/>
              <w:rPr>
                <w:sz w:val="22"/>
                <w:szCs w:val="22"/>
              </w:rPr>
            </w:pPr>
            <w:r w:rsidRPr="0012350F">
              <w:rPr>
                <w:sz w:val="22"/>
                <w:szCs w:val="22"/>
              </w:rPr>
              <w:t>30,00 pkt.</w:t>
            </w:r>
          </w:p>
        </w:tc>
      </w:tr>
      <w:tr w:rsidR="0012350F" w:rsidRPr="0012350F" w14:paraId="017E2D1F" w14:textId="77777777" w:rsidTr="0012350F">
        <w:tc>
          <w:tcPr>
            <w:tcW w:w="567" w:type="dxa"/>
            <w:shd w:val="clear" w:color="auto" w:fill="auto"/>
          </w:tcPr>
          <w:p w14:paraId="4AC8EF19" w14:textId="77777777" w:rsidR="0012350F" w:rsidRPr="0012350F" w:rsidRDefault="0012350F" w:rsidP="0012350F">
            <w:pPr>
              <w:numPr>
                <w:ilvl w:val="0"/>
                <w:numId w:val="66"/>
              </w:numPr>
              <w:ind w:left="417"/>
              <w:contextualSpacing/>
              <w:jc w:val="both"/>
              <w:rPr>
                <w:sz w:val="22"/>
                <w:szCs w:val="22"/>
              </w:rPr>
            </w:pPr>
          </w:p>
        </w:tc>
        <w:tc>
          <w:tcPr>
            <w:tcW w:w="3544" w:type="dxa"/>
            <w:shd w:val="clear" w:color="auto" w:fill="auto"/>
          </w:tcPr>
          <w:p w14:paraId="19895DB1" w14:textId="1D207387" w:rsidR="0012350F" w:rsidRPr="0012350F" w:rsidRDefault="0012350F" w:rsidP="0012350F">
            <w:pPr>
              <w:jc w:val="center"/>
              <w:rPr>
                <w:sz w:val="22"/>
                <w:szCs w:val="22"/>
              </w:rPr>
            </w:pPr>
            <w:r>
              <w:rPr>
                <w:sz w:val="22"/>
                <w:szCs w:val="22"/>
              </w:rPr>
              <w:t xml:space="preserve">Czas wymiany wadliwego materiału  </w:t>
            </w:r>
          </w:p>
        </w:tc>
        <w:tc>
          <w:tcPr>
            <w:tcW w:w="2409" w:type="dxa"/>
            <w:shd w:val="clear" w:color="auto" w:fill="auto"/>
          </w:tcPr>
          <w:p w14:paraId="45DBFDFB" w14:textId="77777777" w:rsidR="0012350F" w:rsidRPr="0012350F" w:rsidRDefault="0012350F" w:rsidP="0012350F">
            <w:pPr>
              <w:jc w:val="center"/>
              <w:rPr>
                <w:sz w:val="22"/>
                <w:szCs w:val="22"/>
              </w:rPr>
            </w:pPr>
            <w:r w:rsidRPr="0012350F">
              <w:rPr>
                <w:sz w:val="22"/>
                <w:szCs w:val="22"/>
              </w:rPr>
              <w:t xml:space="preserve">od  4 do 6 dni </w:t>
            </w:r>
          </w:p>
        </w:tc>
        <w:tc>
          <w:tcPr>
            <w:tcW w:w="2410" w:type="dxa"/>
            <w:shd w:val="clear" w:color="auto" w:fill="auto"/>
          </w:tcPr>
          <w:p w14:paraId="23AB663E" w14:textId="77777777" w:rsidR="0012350F" w:rsidRPr="0012350F" w:rsidRDefault="0012350F" w:rsidP="0012350F">
            <w:pPr>
              <w:jc w:val="center"/>
              <w:rPr>
                <w:sz w:val="22"/>
                <w:szCs w:val="22"/>
              </w:rPr>
            </w:pPr>
            <w:r w:rsidRPr="0012350F">
              <w:rPr>
                <w:sz w:val="22"/>
                <w:szCs w:val="22"/>
              </w:rPr>
              <w:t>0,00 pkt.</w:t>
            </w:r>
          </w:p>
        </w:tc>
      </w:tr>
    </w:tbl>
    <w:p w14:paraId="3FFD2814" w14:textId="77777777" w:rsidR="0012350F" w:rsidRPr="00552404" w:rsidRDefault="0012350F" w:rsidP="00A17AF4">
      <w:pPr>
        <w:pStyle w:val="Tekstpodstawowy"/>
        <w:spacing w:after="0"/>
        <w:jc w:val="both"/>
        <w:rPr>
          <w:sz w:val="22"/>
          <w:szCs w:val="22"/>
        </w:rPr>
      </w:pPr>
    </w:p>
    <w:p w14:paraId="7C20C348" w14:textId="77777777" w:rsidR="007833E9" w:rsidRPr="00552404" w:rsidRDefault="007833E9" w:rsidP="007833E9">
      <w:pPr>
        <w:ind w:left="284" w:hanging="284"/>
        <w:jc w:val="both"/>
        <w:rPr>
          <w:i/>
          <w:color w:val="000000"/>
          <w:sz w:val="22"/>
          <w:szCs w:val="22"/>
          <w:u w:val="single"/>
        </w:rPr>
      </w:pPr>
      <w:r w:rsidRPr="00552404">
        <w:rPr>
          <w:i/>
          <w:color w:val="000000"/>
          <w:sz w:val="22"/>
          <w:szCs w:val="22"/>
          <w:u w:val="single"/>
        </w:rPr>
        <w:t>Uwaga:</w:t>
      </w:r>
    </w:p>
    <w:p w14:paraId="0FF0985F" w14:textId="244AF1AB" w:rsidR="007833E9" w:rsidRPr="00552404" w:rsidRDefault="007833E9" w:rsidP="00DC49C1">
      <w:pPr>
        <w:pStyle w:val="Akapitzlist"/>
        <w:numPr>
          <w:ilvl w:val="6"/>
          <w:numId w:val="55"/>
        </w:numPr>
        <w:ind w:left="284" w:hanging="284"/>
        <w:contextualSpacing w:val="0"/>
        <w:jc w:val="both"/>
        <w:rPr>
          <w:i/>
          <w:sz w:val="22"/>
          <w:szCs w:val="22"/>
        </w:rPr>
      </w:pPr>
      <w:r w:rsidRPr="00552404">
        <w:rPr>
          <w:i/>
          <w:sz w:val="22"/>
          <w:szCs w:val="22"/>
        </w:rPr>
        <w:t>Wykonawca powinien podać termin w postaci konkretnej liczby dni tj. np.: 3 dni, 5 dni. Jeżeli Wykonawca poda w ofercie termin wymiany w postaci przedziału (</w:t>
      </w:r>
      <w:r w:rsidRPr="00552404">
        <w:rPr>
          <w:b/>
          <w:i/>
          <w:sz w:val="22"/>
          <w:szCs w:val="22"/>
        </w:rPr>
        <w:t>np.: 3-5 dni</w:t>
      </w:r>
      <w:r w:rsidRPr="00552404">
        <w:rPr>
          <w:i/>
          <w:sz w:val="22"/>
          <w:szCs w:val="22"/>
        </w:rPr>
        <w:t xml:space="preserve">) Zamawiający przyjmie do celów punktacji najwyższą wartość z tego przedziału, w podanym przykładzie będzie to </w:t>
      </w:r>
      <w:r w:rsidRPr="00552404">
        <w:rPr>
          <w:b/>
          <w:i/>
          <w:sz w:val="22"/>
          <w:szCs w:val="22"/>
        </w:rPr>
        <w:t>5 dni i odpowiednio przyzna punkty</w:t>
      </w:r>
      <w:r w:rsidRPr="00552404">
        <w:rPr>
          <w:i/>
          <w:sz w:val="22"/>
          <w:szCs w:val="22"/>
        </w:rPr>
        <w:t>;</w:t>
      </w:r>
    </w:p>
    <w:p w14:paraId="38FA79D5" w14:textId="031F77DB" w:rsidR="007833E9" w:rsidRPr="00552404" w:rsidRDefault="007833E9" w:rsidP="00DC49C1">
      <w:pPr>
        <w:pStyle w:val="Akapitzlist"/>
        <w:numPr>
          <w:ilvl w:val="0"/>
          <w:numId w:val="58"/>
        </w:numPr>
        <w:jc w:val="both"/>
        <w:rPr>
          <w:bCs/>
          <w:sz w:val="22"/>
          <w:szCs w:val="22"/>
        </w:rPr>
      </w:pPr>
      <w:r w:rsidRPr="00552404">
        <w:rPr>
          <w:i/>
          <w:color w:val="000000"/>
          <w:sz w:val="22"/>
          <w:szCs w:val="22"/>
        </w:rPr>
        <w:t>Podanie przez Wykonawcę dłuższego terminu wymiany niż 5 dni skutkować będzie odrzuceniem oferty. W przypadku braku podania w ofercie jakiegokolwiek proponowanego terminu wymiany, Zamawiający uzna, że Wykonawca oferuje maksymalny termin dopuszczony przez Zamawiającego, czyli 5 dni</w:t>
      </w:r>
    </w:p>
    <w:p w14:paraId="1CFE1B88" w14:textId="77777777" w:rsidR="000C2744" w:rsidRPr="00552404" w:rsidRDefault="000C2744" w:rsidP="00DC49C1">
      <w:pPr>
        <w:pStyle w:val="Akapitzlist"/>
        <w:numPr>
          <w:ilvl w:val="2"/>
          <w:numId w:val="59"/>
        </w:numPr>
        <w:ind w:left="284" w:hanging="284"/>
        <w:jc w:val="both"/>
        <w:rPr>
          <w:sz w:val="22"/>
          <w:szCs w:val="22"/>
        </w:rPr>
      </w:pPr>
      <w:r w:rsidRPr="00552404">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Pr="00552404" w:rsidRDefault="000C2744" w:rsidP="000C2744">
      <w:pPr>
        <w:pStyle w:val="Tekstpodstawowy"/>
        <w:spacing w:after="0"/>
        <w:jc w:val="both"/>
        <w:rPr>
          <w:b/>
          <w:sz w:val="22"/>
          <w:szCs w:val="22"/>
        </w:rPr>
      </w:pPr>
      <w:r w:rsidRPr="00552404">
        <w:rPr>
          <w:b/>
          <w:sz w:val="22"/>
          <w:szCs w:val="22"/>
        </w:rPr>
        <w:t xml:space="preserve">Ocena oferty (O) stanowi sumę ww. kryteriów: </w:t>
      </w:r>
    </w:p>
    <w:p w14:paraId="668DFD2B" w14:textId="77777777" w:rsidR="000C2744" w:rsidRPr="00552404" w:rsidRDefault="000C2744" w:rsidP="000C2744">
      <w:pPr>
        <w:pStyle w:val="Tekstpodstawowy"/>
        <w:spacing w:after="0"/>
        <w:jc w:val="both"/>
        <w:rPr>
          <w:b/>
          <w:sz w:val="22"/>
          <w:szCs w:val="22"/>
        </w:rPr>
      </w:pPr>
      <w:r w:rsidRPr="00552404">
        <w:rPr>
          <w:b/>
          <w:sz w:val="22"/>
          <w:szCs w:val="22"/>
        </w:rPr>
        <w:t>O = C + D + W</w:t>
      </w:r>
    </w:p>
    <w:p w14:paraId="703640AC" w14:textId="77777777" w:rsidR="000C2744" w:rsidRPr="00552404" w:rsidRDefault="000C2744" w:rsidP="000C2744">
      <w:pPr>
        <w:pStyle w:val="Tekstpodstawowy"/>
        <w:spacing w:after="0"/>
        <w:jc w:val="both"/>
        <w:rPr>
          <w:sz w:val="22"/>
          <w:szCs w:val="22"/>
        </w:rPr>
      </w:pPr>
      <w:r w:rsidRPr="00552404">
        <w:rPr>
          <w:sz w:val="22"/>
          <w:szCs w:val="22"/>
        </w:rPr>
        <w:t>Za ofertę najkorzystniejszą uznana zostanie oferta, która uzyska najwyższą liczbę punktów wyliczoną jako sumę punktów uzyskanych w ww. kryteriach.</w:t>
      </w:r>
    </w:p>
    <w:p w14:paraId="639EC713" w14:textId="77777777" w:rsidR="00305DB8" w:rsidRPr="00552404" w:rsidRDefault="00305DB8" w:rsidP="00305DB8">
      <w:pPr>
        <w:jc w:val="both"/>
        <w:rPr>
          <w:color w:val="000000"/>
          <w:sz w:val="22"/>
          <w:szCs w:val="22"/>
        </w:rPr>
      </w:pPr>
    </w:p>
    <w:p w14:paraId="5D481D23" w14:textId="77777777" w:rsidR="00E47504" w:rsidRPr="00552404" w:rsidRDefault="00E47504" w:rsidP="00E47504">
      <w:pPr>
        <w:ind w:left="708" w:hanging="708"/>
        <w:jc w:val="both"/>
        <w:rPr>
          <w:b/>
          <w:sz w:val="22"/>
          <w:szCs w:val="22"/>
        </w:rPr>
      </w:pPr>
      <w:r w:rsidRPr="00552404">
        <w:rPr>
          <w:b/>
          <w:sz w:val="22"/>
          <w:szCs w:val="22"/>
        </w:rPr>
        <w:t>XV</w:t>
      </w:r>
      <w:r w:rsidR="00DB151E" w:rsidRPr="00552404">
        <w:rPr>
          <w:b/>
          <w:sz w:val="22"/>
          <w:szCs w:val="22"/>
        </w:rPr>
        <w:t>II</w:t>
      </w:r>
      <w:r w:rsidRPr="00552404">
        <w:rPr>
          <w:b/>
          <w:sz w:val="22"/>
          <w:szCs w:val="22"/>
        </w:rPr>
        <w:t xml:space="preserve">. Informacje o formalnościach, jakie powinny zostać dopełnione po wyborze oferty </w:t>
      </w:r>
      <w:r w:rsidRPr="00552404">
        <w:rPr>
          <w:b/>
          <w:sz w:val="22"/>
          <w:szCs w:val="22"/>
        </w:rPr>
        <w:br/>
        <w:t>w celu zawarcia umowy w sprawie zamówienia publicznego</w:t>
      </w:r>
    </w:p>
    <w:p w14:paraId="32929D82" w14:textId="77777777" w:rsidR="009A5D00" w:rsidRPr="00552404" w:rsidRDefault="00FE375A" w:rsidP="00DC49C1">
      <w:pPr>
        <w:pStyle w:val="Akapitzlist"/>
        <w:numPr>
          <w:ilvl w:val="6"/>
          <w:numId w:val="40"/>
        </w:numPr>
        <w:ind w:left="284" w:hanging="284"/>
        <w:jc w:val="both"/>
        <w:rPr>
          <w:sz w:val="22"/>
          <w:szCs w:val="22"/>
        </w:rPr>
      </w:pPr>
      <w:r w:rsidRPr="00552404">
        <w:rPr>
          <w:sz w:val="22"/>
          <w:szCs w:val="22"/>
        </w:rPr>
        <w:t>N</w:t>
      </w:r>
      <w:r w:rsidR="009A5D00" w:rsidRPr="00552404">
        <w:rPr>
          <w:sz w:val="22"/>
          <w:szCs w:val="22"/>
        </w:rPr>
        <w:t>iezwłocznie po dokonanym wyborze Zamawiający informuje wszystkich wykonawców o:</w:t>
      </w:r>
    </w:p>
    <w:p w14:paraId="3DB15D3E" w14:textId="77777777" w:rsidR="009A5D00" w:rsidRPr="00552404" w:rsidRDefault="009A5D00" w:rsidP="00DC49C1">
      <w:pPr>
        <w:pStyle w:val="Akapitzlist"/>
        <w:numPr>
          <w:ilvl w:val="2"/>
          <w:numId w:val="21"/>
        </w:numPr>
        <w:tabs>
          <w:tab w:val="left" w:pos="284"/>
        </w:tabs>
        <w:ind w:left="284" w:firstLine="0"/>
        <w:jc w:val="both"/>
        <w:rPr>
          <w:sz w:val="22"/>
          <w:szCs w:val="22"/>
        </w:rPr>
      </w:pPr>
      <w:r w:rsidRPr="00552404">
        <w:rPr>
          <w:sz w:val="22"/>
          <w:szCs w:val="22"/>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552404" w:rsidRDefault="009A5D00" w:rsidP="00DC49C1">
      <w:pPr>
        <w:pStyle w:val="Akapitzlist"/>
        <w:numPr>
          <w:ilvl w:val="2"/>
          <w:numId w:val="21"/>
        </w:numPr>
        <w:tabs>
          <w:tab w:val="left" w:pos="284"/>
        </w:tabs>
        <w:ind w:left="284" w:firstLine="0"/>
        <w:jc w:val="both"/>
        <w:rPr>
          <w:sz w:val="22"/>
          <w:szCs w:val="22"/>
        </w:rPr>
      </w:pPr>
      <w:r w:rsidRPr="00552404">
        <w:rPr>
          <w:sz w:val="22"/>
          <w:szCs w:val="22"/>
        </w:rPr>
        <w:t>wykonawcach, którzy zostali wykluczeni,</w:t>
      </w:r>
    </w:p>
    <w:p w14:paraId="7F32686C" w14:textId="77777777" w:rsidR="00FE375A" w:rsidRPr="00552404" w:rsidRDefault="009A5D00" w:rsidP="00DC49C1">
      <w:pPr>
        <w:pStyle w:val="Akapitzlist"/>
        <w:numPr>
          <w:ilvl w:val="2"/>
          <w:numId w:val="21"/>
        </w:numPr>
        <w:tabs>
          <w:tab w:val="num" w:pos="284"/>
          <w:tab w:val="left" w:pos="426"/>
        </w:tabs>
        <w:ind w:left="284" w:firstLine="0"/>
        <w:jc w:val="both"/>
        <w:rPr>
          <w:sz w:val="22"/>
          <w:szCs w:val="22"/>
        </w:rPr>
      </w:pPr>
      <w:r w:rsidRPr="00552404">
        <w:rPr>
          <w:sz w:val="22"/>
          <w:szCs w:val="22"/>
        </w:rPr>
        <w:t>wykonawcach, których oferty zostały odrzucone, powodach odrzucenia oferty</w:t>
      </w:r>
    </w:p>
    <w:p w14:paraId="4BDCE7B4" w14:textId="77777777" w:rsidR="009A5D00" w:rsidRPr="00552404" w:rsidRDefault="009A5D00" w:rsidP="00774715">
      <w:pPr>
        <w:tabs>
          <w:tab w:val="num" w:pos="284"/>
        </w:tabs>
        <w:ind w:left="284" w:hanging="284"/>
        <w:jc w:val="both"/>
        <w:rPr>
          <w:sz w:val="22"/>
          <w:szCs w:val="22"/>
        </w:rPr>
      </w:pPr>
      <w:r w:rsidRPr="00552404">
        <w:rPr>
          <w:sz w:val="22"/>
          <w:szCs w:val="22"/>
        </w:rPr>
        <w:t>- podając uzasadnienie faktyczne i prawne</w:t>
      </w:r>
    </w:p>
    <w:p w14:paraId="74B1B097" w14:textId="77777777" w:rsidR="00FE375A" w:rsidRPr="00552404" w:rsidRDefault="00FE375A" w:rsidP="00DC49C1">
      <w:pPr>
        <w:pStyle w:val="Akapitzlist"/>
        <w:numPr>
          <w:ilvl w:val="0"/>
          <w:numId w:val="22"/>
        </w:numPr>
        <w:tabs>
          <w:tab w:val="num" w:pos="284"/>
        </w:tabs>
        <w:ind w:left="284" w:hanging="284"/>
        <w:jc w:val="both"/>
        <w:rPr>
          <w:sz w:val="22"/>
          <w:szCs w:val="22"/>
        </w:rPr>
      </w:pPr>
      <w:r w:rsidRPr="00552404">
        <w:rPr>
          <w:sz w:val="22"/>
          <w:szCs w:val="22"/>
        </w:rPr>
        <w:t>Informacje, o których mowa w ust. 1, Zamawiający zamieści na stronie internetowej oraz w miejscu publicznie dostępnym w swojej siedzibie.</w:t>
      </w:r>
    </w:p>
    <w:p w14:paraId="5FD086A4" w14:textId="1FF62C18" w:rsidR="00B24A08" w:rsidRPr="00552404"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552404">
        <w:rPr>
          <w:bCs/>
          <w:sz w:val="22"/>
          <w:szCs w:val="22"/>
        </w:rPr>
        <w:t xml:space="preserve">Z Wykonawcą, który złoży najkorzystniejszą ofertę zostanie zawarta umowa, której </w:t>
      </w:r>
      <w:r w:rsidR="004A2332" w:rsidRPr="00552404">
        <w:rPr>
          <w:bCs/>
          <w:sz w:val="22"/>
          <w:szCs w:val="22"/>
        </w:rPr>
        <w:t>istotne postanowienia</w:t>
      </w:r>
      <w:r w:rsidRPr="00552404">
        <w:rPr>
          <w:bCs/>
          <w:sz w:val="22"/>
          <w:szCs w:val="22"/>
        </w:rPr>
        <w:t xml:space="preserve"> stanowi</w:t>
      </w:r>
      <w:r w:rsidR="004A2332" w:rsidRPr="00552404">
        <w:rPr>
          <w:bCs/>
          <w:sz w:val="22"/>
          <w:szCs w:val="22"/>
        </w:rPr>
        <w:t>ą</w:t>
      </w:r>
      <w:r w:rsidRPr="00552404">
        <w:rPr>
          <w:bCs/>
          <w:sz w:val="22"/>
          <w:szCs w:val="22"/>
        </w:rPr>
        <w:t xml:space="preserve"> </w:t>
      </w:r>
      <w:r w:rsidR="00AD5152" w:rsidRPr="00552404">
        <w:rPr>
          <w:b/>
          <w:bCs/>
          <w:i/>
          <w:color w:val="000000" w:themeColor="text1"/>
          <w:sz w:val="22"/>
          <w:szCs w:val="22"/>
        </w:rPr>
        <w:t>Z</w:t>
      </w:r>
      <w:r w:rsidR="00801F73" w:rsidRPr="00552404">
        <w:rPr>
          <w:b/>
          <w:bCs/>
          <w:i/>
          <w:color w:val="000000" w:themeColor="text1"/>
          <w:sz w:val="22"/>
          <w:szCs w:val="22"/>
        </w:rPr>
        <w:t xml:space="preserve">ałącznik </w:t>
      </w:r>
      <w:r w:rsidR="00AD5152" w:rsidRPr="00552404">
        <w:rPr>
          <w:b/>
          <w:bCs/>
          <w:i/>
          <w:color w:val="000000" w:themeColor="text1"/>
          <w:sz w:val="22"/>
          <w:szCs w:val="22"/>
        </w:rPr>
        <w:t>N</w:t>
      </w:r>
      <w:r w:rsidR="00801F73" w:rsidRPr="00552404">
        <w:rPr>
          <w:b/>
          <w:bCs/>
          <w:i/>
          <w:color w:val="000000" w:themeColor="text1"/>
          <w:sz w:val="22"/>
          <w:szCs w:val="22"/>
        </w:rPr>
        <w:t>r</w:t>
      </w:r>
      <w:r w:rsidR="00801F73" w:rsidRPr="00552404">
        <w:rPr>
          <w:b/>
          <w:bCs/>
          <w:color w:val="000000" w:themeColor="text1"/>
          <w:sz w:val="22"/>
          <w:szCs w:val="22"/>
        </w:rPr>
        <w:t xml:space="preserve"> </w:t>
      </w:r>
      <w:r w:rsidR="00BD09D1" w:rsidRPr="00552404">
        <w:rPr>
          <w:b/>
          <w:bCs/>
          <w:i/>
          <w:color w:val="000000" w:themeColor="text1"/>
          <w:sz w:val="22"/>
          <w:szCs w:val="22"/>
        </w:rPr>
        <w:t>5</w:t>
      </w:r>
      <w:r w:rsidRPr="00552404">
        <w:rPr>
          <w:b/>
          <w:bCs/>
          <w:color w:val="000000" w:themeColor="text1"/>
          <w:sz w:val="22"/>
          <w:szCs w:val="22"/>
        </w:rPr>
        <w:t xml:space="preserve"> </w:t>
      </w:r>
      <w:r w:rsidRPr="00552404">
        <w:rPr>
          <w:b/>
          <w:bCs/>
          <w:i/>
          <w:color w:val="000000" w:themeColor="text1"/>
          <w:sz w:val="22"/>
          <w:szCs w:val="22"/>
        </w:rPr>
        <w:t>do SIWZ</w:t>
      </w:r>
      <w:r w:rsidRPr="00552404">
        <w:rPr>
          <w:bCs/>
          <w:i/>
          <w:color w:val="000000" w:themeColor="text1"/>
          <w:sz w:val="22"/>
          <w:szCs w:val="22"/>
        </w:rPr>
        <w:t>.</w:t>
      </w:r>
      <w:r w:rsidRPr="00552404">
        <w:rPr>
          <w:bCs/>
          <w:sz w:val="22"/>
          <w:szCs w:val="22"/>
        </w:rPr>
        <w:t xml:space="preserve"> </w:t>
      </w:r>
    </w:p>
    <w:p w14:paraId="5DCA3019" w14:textId="77777777" w:rsidR="00B24A08" w:rsidRPr="00552404"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552404">
        <w:rPr>
          <w:sz w:val="22"/>
          <w:szCs w:val="22"/>
        </w:rPr>
        <w:t xml:space="preserve">Jeżeli oferta Wykonawców ubiegających się wspólnie zostanie wybrana, Zamawiający zażąda przed zawarciem umowy w sprawie zamówienia publicznego, umowy regulującej współpracę tych Wykonawców. </w:t>
      </w:r>
      <w:r w:rsidRPr="00552404">
        <w:rPr>
          <w:bCs/>
          <w:sz w:val="22"/>
          <w:szCs w:val="22"/>
        </w:rPr>
        <w:t xml:space="preserve"> </w:t>
      </w:r>
    </w:p>
    <w:p w14:paraId="30A405DA" w14:textId="77777777" w:rsidR="00E47504" w:rsidRPr="00552404" w:rsidRDefault="00E47504" w:rsidP="00141742">
      <w:pPr>
        <w:ind w:left="284" w:hanging="284"/>
        <w:jc w:val="both"/>
        <w:rPr>
          <w:sz w:val="22"/>
          <w:szCs w:val="22"/>
        </w:rPr>
      </w:pPr>
    </w:p>
    <w:p w14:paraId="1F813CB6" w14:textId="77777777" w:rsidR="00E47504" w:rsidRPr="00552404" w:rsidRDefault="00E47504" w:rsidP="00E47504">
      <w:pPr>
        <w:jc w:val="both"/>
        <w:rPr>
          <w:b/>
          <w:sz w:val="22"/>
          <w:szCs w:val="22"/>
        </w:rPr>
      </w:pPr>
      <w:r w:rsidRPr="00552404">
        <w:rPr>
          <w:b/>
          <w:sz w:val="22"/>
          <w:szCs w:val="22"/>
        </w:rPr>
        <w:t xml:space="preserve">XVI. Wymagania dotyczące zabezpieczenia należytego wykonania umowy </w:t>
      </w:r>
    </w:p>
    <w:p w14:paraId="3C02D4A7" w14:textId="77777777" w:rsidR="00D517BD" w:rsidRPr="00552404" w:rsidRDefault="0089099B" w:rsidP="0089099B">
      <w:pPr>
        <w:ind w:left="142" w:hanging="142"/>
        <w:jc w:val="both"/>
        <w:rPr>
          <w:sz w:val="22"/>
          <w:szCs w:val="22"/>
        </w:rPr>
      </w:pPr>
      <w:r w:rsidRPr="00552404">
        <w:rPr>
          <w:sz w:val="22"/>
          <w:szCs w:val="22"/>
        </w:rPr>
        <w:t>Zamawiający nie żąda zabezpieczenia należytego wykonania umowy</w:t>
      </w:r>
      <w:r w:rsidR="00BD09D1" w:rsidRPr="00552404">
        <w:rPr>
          <w:sz w:val="22"/>
          <w:szCs w:val="22"/>
        </w:rPr>
        <w:t>.</w:t>
      </w:r>
    </w:p>
    <w:p w14:paraId="53A4EFE5" w14:textId="77777777" w:rsidR="00BD09D1" w:rsidRPr="00552404" w:rsidRDefault="00BD09D1" w:rsidP="0089099B">
      <w:pPr>
        <w:ind w:left="142" w:hanging="142"/>
        <w:jc w:val="both"/>
        <w:rPr>
          <w:sz w:val="22"/>
          <w:szCs w:val="22"/>
        </w:rPr>
      </w:pPr>
    </w:p>
    <w:p w14:paraId="79940D3D" w14:textId="77777777" w:rsidR="00E47504" w:rsidRPr="00552404" w:rsidRDefault="00E47504" w:rsidP="00E47504">
      <w:pPr>
        <w:rPr>
          <w:b/>
          <w:sz w:val="22"/>
          <w:szCs w:val="22"/>
        </w:rPr>
      </w:pPr>
      <w:r w:rsidRPr="00552404">
        <w:rPr>
          <w:b/>
          <w:sz w:val="22"/>
          <w:szCs w:val="22"/>
        </w:rPr>
        <w:t>XVII. Istotne dla stron postanowienia, które zostaną wprowadzone do treści zawieranej umowy</w:t>
      </w:r>
    </w:p>
    <w:p w14:paraId="3FCCD053" w14:textId="42064E0A" w:rsidR="00E47504" w:rsidRPr="00552404" w:rsidRDefault="00B020FB" w:rsidP="00E47504">
      <w:pPr>
        <w:jc w:val="both"/>
        <w:rPr>
          <w:sz w:val="22"/>
          <w:szCs w:val="22"/>
        </w:rPr>
      </w:pPr>
      <w:r w:rsidRPr="00552404">
        <w:rPr>
          <w:sz w:val="22"/>
          <w:szCs w:val="22"/>
        </w:rPr>
        <w:t>Postanowienia umowy zawarto we wzorze</w:t>
      </w:r>
      <w:r w:rsidR="00E47504" w:rsidRPr="00552404">
        <w:rPr>
          <w:sz w:val="22"/>
          <w:szCs w:val="22"/>
        </w:rPr>
        <w:t xml:space="preserve">, który stanowi </w:t>
      </w:r>
      <w:r w:rsidR="00801F73" w:rsidRPr="00552404">
        <w:rPr>
          <w:b/>
          <w:i/>
          <w:sz w:val="22"/>
          <w:szCs w:val="22"/>
        </w:rPr>
        <w:t xml:space="preserve">Załącznik Nr </w:t>
      </w:r>
      <w:r w:rsidR="0089099B" w:rsidRPr="00552404">
        <w:rPr>
          <w:b/>
          <w:i/>
          <w:sz w:val="22"/>
          <w:szCs w:val="22"/>
        </w:rPr>
        <w:t>5</w:t>
      </w:r>
      <w:r w:rsidR="00801F73" w:rsidRPr="00552404">
        <w:rPr>
          <w:b/>
          <w:i/>
          <w:sz w:val="22"/>
          <w:szCs w:val="22"/>
        </w:rPr>
        <w:t xml:space="preserve"> do SIWZ</w:t>
      </w:r>
      <w:r w:rsidR="00801F73" w:rsidRPr="00552404">
        <w:rPr>
          <w:sz w:val="22"/>
          <w:szCs w:val="22"/>
        </w:rPr>
        <w:t xml:space="preserve"> </w:t>
      </w:r>
      <w:r w:rsidR="00E47504" w:rsidRPr="00552404">
        <w:rPr>
          <w:sz w:val="22"/>
          <w:szCs w:val="22"/>
        </w:rPr>
        <w:t>.</w:t>
      </w:r>
    </w:p>
    <w:p w14:paraId="2F60E109" w14:textId="77777777" w:rsidR="006873CD" w:rsidRPr="00552404" w:rsidRDefault="006873CD" w:rsidP="00E47504">
      <w:pPr>
        <w:jc w:val="both"/>
        <w:rPr>
          <w:sz w:val="22"/>
          <w:szCs w:val="22"/>
        </w:rPr>
      </w:pPr>
    </w:p>
    <w:p w14:paraId="6A778BED" w14:textId="2141731C" w:rsidR="00A17AF4" w:rsidRPr="00552404" w:rsidRDefault="00E47504" w:rsidP="0012350F">
      <w:pPr>
        <w:ind w:left="567" w:hanging="567"/>
        <w:jc w:val="both"/>
        <w:rPr>
          <w:b/>
          <w:sz w:val="22"/>
          <w:szCs w:val="22"/>
        </w:rPr>
      </w:pPr>
      <w:r w:rsidRPr="00552404">
        <w:rPr>
          <w:b/>
          <w:sz w:val="22"/>
          <w:szCs w:val="22"/>
        </w:rPr>
        <w:t>XVIII. Pouczenie o środkach ochrony prawnej przysługujących wykonawcy w toku postępowania o udzielenie zamówienia</w:t>
      </w:r>
      <w:r w:rsidR="004831C0" w:rsidRPr="00552404">
        <w:rPr>
          <w:b/>
          <w:sz w:val="22"/>
          <w:szCs w:val="22"/>
        </w:rPr>
        <w:t>.</w:t>
      </w:r>
    </w:p>
    <w:p w14:paraId="301D2DEC" w14:textId="77777777" w:rsidR="00A17AF4" w:rsidRPr="00552404" w:rsidRDefault="00A17AF4" w:rsidP="00A17AF4">
      <w:pPr>
        <w:pStyle w:val="ust1art"/>
        <w:tabs>
          <w:tab w:val="left" w:pos="0"/>
        </w:tabs>
        <w:spacing w:before="0" w:after="0"/>
        <w:ind w:left="0" w:firstLine="0"/>
        <w:jc w:val="both"/>
        <w:rPr>
          <w:sz w:val="22"/>
          <w:szCs w:val="22"/>
        </w:rPr>
      </w:pPr>
      <w:r w:rsidRPr="00552404">
        <w:rPr>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(Dz. U. z 2019 r., poz. 1843 ze zm.). </w:t>
      </w:r>
    </w:p>
    <w:p w14:paraId="2C2D92A0" w14:textId="77777777" w:rsidR="00A17AF4" w:rsidRPr="00552404" w:rsidRDefault="00A17AF4" w:rsidP="00E47504">
      <w:pPr>
        <w:tabs>
          <w:tab w:val="left" w:pos="360"/>
        </w:tabs>
        <w:jc w:val="both"/>
        <w:rPr>
          <w:sz w:val="22"/>
          <w:szCs w:val="22"/>
        </w:rPr>
      </w:pPr>
    </w:p>
    <w:p w14:paraId="43EA8DC0" w14:textId="77777777" w:rsidR="006873CD" w:rsidRPr="00552404" w:rsidRDefault="004831C0" w:rsidP="00321E70">
      <w:pPr>
        <w:jc w:val="both"/>
        <w:rPr>
          <w:bCs/>
          <w:sz w:val="22"/>
          <w:szCs w:val="22"/>
        </w:rPr>
      </w:pPr>
      <w:r w:rsidRPr="00552404">
        <w:rPr>
          <w:b/>
          <w:bCs/>
          <w:sz w:val="22"/>
          <w:szCs w:val="22"/>
        </w:rPr>
        <w:t>XIX</w:t>
      </w:r>
      <w:r w:rsidRPr="00552404">
        <w:rPr>
          <w:bCs/>
          <w:sz w:val="22"/>
          <w:szCs w:val="22"/>
        </w:rPr>
        <w:t xml:space="preserve">. </w:t>
      </w:r>
      <w:r w:rsidR="006873CD" w:rsidRPr="00552404">
        <w:rPr>
          <w:b/>
          <w:bCs/>
          <w:sz w:val="22"/>
          <w:szCs w:val="22"/>
        </w:rPr>
        <w:t>Zamawiający nie przewiduje zwrotu koszt</w:t>
      </w:r>
      <w:r w:rsidRPr="00552404">
        <w:rPr>
          <w:b/>
          <w:bCs/>
          <w:sz w:val="22"/>
          <w:szCs w:val="22"/>
        </w:rPr>
        <w:t xml:space="preserve">ów udziału w postępowaniu, poza </w:t>
      </w:r>
      <w:r w:rsidR="006873CD" w:rsidRPr="00552404">
        <w:rPr>
          <w:b/>
          <w:bCs/>
          <w:sz w:val="22"/>
          <w:szCs w:val="22"/>
        </w:rPr>
        <w:t>przypadkami wskazanymi w ustawie z dnia 29 stycznia 2004 roku Prawo zamówień publicznych.</w:t>
      </w:r>
      <w:r w:rsidR="006873CD" w:rsidRPr="00552404">
        <w:rPr>
          <w:bCs/>
          <w:sz w:val="22"/>
          <w:szCs w:val="22"/>
        </w:rPr>
        <w:t xml:space="preserve"> </w:t>
      </w:r>
    </w:p>
    <w:p w14:paraId="184CDE5C" w14:textId="77777777" w:rsidR="006873CD" w:rsidRPr="00552404" w:rsidRDefault="006873CD" w:rsidP="00E47504">
      <w:pPr>
        <w:jc w:val="both"/>
        <w:rPr>
          <w:b/>
          <w:sz w:val="22"/>
          <w:szCs w:val="22"/>
        </w:rPr>
      </w:pPr>
    </w:p>
    <w:p w14:paraId="5CE8F003" w14:textId="4C1E6D8A" w:rsidR="00E47504" w:rsidRPr="00552404" w:rsidRDefault="004831C0" w:rsidP="002F1861">
      <w:pPr>
        <w:jc w:val="both"/>
        <w:rPr>
          <w:sz w:val="22"/>
          <w:szCs w:val="22"/>
        </w:rPr>
      </w:pPr>
      <w:r w:rsidRPr="00552404">
        <w:rPr>
          <w:b/>
          <w:sz w:val="22"/>
          <w:szCs w:val="22"/>
        </w:rPr>
        <w:t>X</w:t>
      </w:r>
      <w:r w:rsidR="00E47504" w:rsidRPr="00552404">
        <w:rPr>
          <w:b/>
          <w:sz w:val="22"/>
          <w:szCs w:val="22"/>
        </w:rPr>
        <w:t>X. Załączniki</w:t>
      </w:r>
    </w:p>
    <w:p w14:paraId="6F4C8E29" w14:textId="77777777" w:rsidR="00051988" w:rsidRPr="00552404" w:rsidRDefault="00E47504" w:rsidP="00C75EAD">
      <w:pPr>
        <w:tabs>
          <w:tab w:val="left" w:pos="1560"/>
        </w:tabs>
        <w:ind w:left="1701" w:hanging="1701"/>
        <w:rPr>
          <w:sz w:val="22"/>
          <w:szCs w:val="22"/>
        </w:rPr>
      </w:pPr>
      <w:r w:rsidRPr="00552404">
        <w:rPr>
          <w:sz w:val="22"/>
          <w:szCs w:val="22"/>
        </w:rPr>
        <w:t>Załącznik Nr 1</w:t>
      </w:r>
      <w:r w:rsidRPr="00552404">
        <w:rPr>
          <w:sz w:val="22"/>
          <w:szCs w:val="22"/>
        </w:rPr>
        <w:tab/>
        <w:t xml:space="preserve">- </w:t>
      </w:r>
      <w:r w:rsidR="00051988" w:rsidRPr="00552404">
        <w:rPr>
          <w:sz w:val="22"/>
          <w:szCs w:val="22"/>
        </w:rPr>
        <w:t xml:space="preserve">Formularz ofertowy </w:t>
      </w:r>
    </w:p>
    <w:p w14:paraId="66F6AA63" w14:textId="77777777" w:rsidR="0089099B" w:rsidRPr="00552404" w:rsidRDefault="00C75EAD" w:rsidP="00E77E88">
      <w:pPr>
        <w:tabs>
          <w:tab w:val="left" w:pos="1701"/>
        </w:tabs>
        <w:ind w:left="1701" w:hanging="1701"/>
        <w:rPr>
          <w:bCs/>
          <w:iCs/>
          <w:color w:val="000000"/>
          <w:sz w:val="22"/>
          <w:szCs w:val="22"/>
        </w:rPr>
      </w:pPr>
      <w:r w:rsidRPr="00552404">
        <w:rPr>
          <w:rFonts w:eastAsia="Calibri"/>
          <w:color w:val="000000"/>
          <w:sz w:val="22"/>
          <w:szCs w:val="22"/>
          <w:lang w:eastAsia="en-US"/>
        </w:rPr>
        <w:t>Z</w:t>
      </w:r>
      <w:r w:rsidRPr="00552404">
        <w:rPr>
          <w:sz w:val="22"/>
          <w:szCs w:val="22"/>
        </w:rPr>
        <w:t xml:space="preserve">ałącznik Nr 2   </w:t>
      </w:r>
      <w:r w:rsidR="0089099B" w:rsidRPr="00552404">
        <w:rPr>
          <w:sz w:val="22"/>
          <w:szCs w:val="22"/>
        </w:rPr>
        <w:t xml:space="preserve"> </w:t>
      </w:r>
      <w:r w:rsidRPr="00552404">
        <w:rPr>
          <w:sz w:val="22"/>
          <w:szCs w:val="22"/>
        </w:rPr>
        <w:t>-</w:t>
      </w:r>
      <w:r w:rsidRPr="00552404">
        <w:rPr>
          <w:sz w:val="22"/>
          <w:szCs w:val="22"/>
        </w:rPr>
        <w:tab/>
      </w:r>
      <w:r w:rsidR="00E77E88" w:rsidRPr="00552404">
        <w:rPr>
          <w:bCs/>
          <w:iCs/>
          <w:color w:val="000000"/>
          <w:sz w:val="22"/>
          <w:szCs w:val="22"/>
        </w:rPr>
        <w:t>Szczegółowy opis przedmiotu zamówienia</w:t>
      </w:r>
    </w:p>
    <w:p w14:paraId="1FF37C99" w14:textId="77777777" w:rsidR="00E47504" w:rsidRPr="00552404" w:rsidRDefault="006873CD" w:rsidP="00E47504">
      <w:pPr>
        <w:ind w:left="1701" w:hanging="1701"/>
        <w:rPr>
          <w:sz w:val="22"/>
          <w:szCs w:val="22"/>
        </w:rPr>
      </w:pPr>
      <w:r w:rsidRPr="00552404">
        <w:rPr>
          <w:sz w:val="22"/>
          <w:szCs w:val="22"/>
        </w:rPr>
        <w:t>Załącznik Nr 3</w:t>
      </w:r>
      <w:r w:rsidR="00E47504" w:rsidRPr="00552404">
        <w:rPr>
          <w:sz w:val="22"/>
          <w:szCs w:val="22"/>
        </w:rPr>
        <w:t xml:space="preserve">   </w:t>
      </w:r>
      <w:r w:rsidR="0089099B" w:rsidRPr="00552404">
        <w:rPr>
          <w:sz w:val="22"/>
          <w:szCs w:val="22"/>
        </w:rPr>
        <w:t xml:space="preserve"> </w:t>
      </w:r>
      <w:r w:rsidR="00E47504" w:rsidRPr="00552404">
        <w:rPr>
          <w:sz w:val="22"/>
          <w:szCs w:val="22"/>
        </w:rPr>
        <w:t>-</w:t>
      </w:r>
      <w:r w:rsidR="00B507A9" w:rsidRPr="00552404">
        <w:rPr>
          <w:sz w:val="22"/>
          <w:szCs w:val="22"/>
        </w:rPr>
        <w:t xml:space="preserve"> </w:t>
      </w:r>
      <w:r w:rsidRPr="00552404">
        <w:rPr>
          <w:color w:val="000000" w:themeColor="text1"/>
          <w:sz w:val="22"/>
          <w:szCs w:val="22"/>
        </w:rPr>
        <w:t xml:space="preserve">Oświadczenie dot. spełnianie warunków udziału w postępowaniu  </w:t>
      </w:r>
    </w:p>
    <w:p w14:paraId="5AFFAAE2" w14:textId="77777777" w:rsidR="006873CD" w:rsidRPr="00552404" w:rsidRDefault="00E47504" w:rsidP="00F248EF">
      <w:pPr>
        <w:tabs>
          <w:tab w:val="left" w:pos="1701"/>
          <w:tab w:val="left" w:pos="1843"/>
        </w:tabs>
        <w:ind w:left="1701" w:hanging="1701"/>
        <w:rPr>
          <w:color w:val="000000" w:themeColor="text1"/>
          <w:sz w:val="22"/>
          <w:szCs w:val="22"/>
        </w:rPr>
      </w:pPr>
      <w:r w:rsidRPr="00552404">
        <w:rPr>
          <w:sz w:val="22"/>
          <w:szCs w:val="22"/>
        </w:rPr>
        <w:t>Załącznik Nr 3</w:t>
      </w:r>
      <w:r w:rsidR="006873CD" w:rsidRPr="00552404">
        <w:rPr>
          <w:sz w:val="22"/>
          <w:szCs w:val="22"/>
        </w:rPr>
        <w:t>a</w:t>
      </w:r>
      <w:r w:rsidRPr="00552404">
        <w:rPr>
          <w:sz w:val="22"/>
          <w:szCs w:val="22"/>
        </w:rPr>
        <w:t xml:space="preserve"> </w:t>
      </w:r>
      <w:r w:rsidR="0089099B" w:rsidRPr="00552404">
        <w:rPr>
          <w:sz w:val="22"/>
          <w:szCs w:val="22"/>
        </w:rPr>
        <w:t xml:space="preserve"> </w:t>
      </w:r>
      <w:r w:rsidR="00DB151E" w:rsidRPr="00552404">
        <w:rPr>
          <w:sz w:val="22"/>
          <w:szCs w:val="22"/>
        </w:rPr>
        <w:t>-</w:t>
      </w:r>
      <w:r w:rsidR="00B507A9" w:rsidRPr="00552404">
        <w:rPr>
          <w:sz w:val="22"/>
          <w:szCs w:val="22"/>
        </w:rPr>
        <w:t xml:space="preserve"> </w:t>
      </w:r>
      <w:r w:rsidR="006873CD" w:rsidRPr="00552404">
        <w:rPr>
          <w:color w:val="000000" w:themeColor="text1"/>
          <w:sz w:val="22"/>
          <w:szCs w:val="22"/>
        </w:rPr>
        <w:t xml:space="preserve">Oświadczenie dot. przesłanek wykluczenia z postępowania </w:t>
      </w:r>
    </w:p>
    <w:p w14:paraId="1D4B8DE0" w14:textId="77777777" w:rsidR="00F248EF" w:rsidRPr="00552404" w:rsidRDefault="00F248EF" w:rsidP="00B507A9">
      <w:pPr>
        <w:tabs>
          <w:tab w:val="left" w:pos="1985"/>
        </w:tabs>
        <w:autoSpaceDE w:val="0"/>
        <w:autoSpaceDN w:val="0"/>
        <w:adjustRightInd w:val="0"/>
        <w:ind w:left="1843" w:hanging="1843"/>
        <w:rPr>
          <w:sz w:val="22"/>
          <w:szCs w:val="22"/>
        </w:rPr>
      </w:pPr>
      <w:r w:rsidRPr="00552404">
        <w:rPr>
          <w:sz w:val="22"/>
          <w:szCs w:val="22"/>
        </w:rPr>
        <w:t xml:space="preserve">Załącznik Nr </w:t>
      </w:r>
      <w:r w:rsidR="00C75EAD" w:rsidRPr="00552404">
        <w:rPr>
          <w:sz w:val="22"/>
          <w:szCs w:val="22"/>
        </w:rPr>
        <w:t>4</w:t>
      </w:r>
      <w:r w:rsidRPr="00552404">
        <w:rPr>
          <w:sz w:val="22"/>
          <w:szCs w:val="22"/>
        </w:rPr>
        <w:t xml:space="preserve">   - </w:t>
      </w:r>
      <w:r w:rsidR="0089099B" w:rsidRPr="00552404">
        <w:rPr>
          <w:sz w:val="22"/>
          <w:szCs w:val="22"/>
        </w:rPr>
        <w:t xml:space="preserve"> Oświadczenie o przynależności do grupy kapitałowej</w:t>
      </w:r>
    </w:p>
    <w:p w14:paraId="768E81D2" w14:textId="7A1877F1" w:rsidR="00740E7F" w:rsidRPr="00552404" w:rsidRDefault="00A418E6" w:rsidP="00E47504">
      <w:pPr>
        <w:ind w:left="1701" w:hanging="1701"/>
        <w:rPr>
          <w:sz w:val="22"/>
          <w:szCs w:val="22"/>
        </w:rPr>
      </w:pPr>
      <w:r w:rsidRPr="00552404">
        <w:rPr>
          <w:color w:val="000000"/>
          <w:sz w:val="22"/>
          <w:szCs w:val="22"/>
        </w:rPr>
        <w:t xml:space="preserve">Załącznik </w:t>
      </w:r>
      <w:r w:rsidR="00D517BD" w:rsidRPr="00552404">
        <w:rPr>
          <w:color w:val="000000"/>
          <w:sz w:val="22"/>
          <w:szCs w:val="22"/>
        </w:rPr>
        <w:t xml:space="preserve">Nr </w:t>
      </w:r>
      <w:r w:rsidR="00C75EAD" w:rsidRPr="00552404">
        <w:rPr>
          <w:color w:val="000000"/>
          <w:sz w:val="22"/>
          <w:szCs w:val="22"/>
        </w:rPr>
        <w:t>5</w:t>
      </w:r>
      <w:r w:rsidRPr="00552404">
        <w:rPr>
          <w:color w:val="000000"/>
          <w:sz w:val="22"/>
          <w:szCs w:val="22"/>
        </w:rPr>
        <w:t xml:space="preserve"> </w:t>
      </w:r>
      <w:r w:rsidR="00C75EAD" w:rsidRPr="00552404">
        <w:rPr>
          <w:color w:val="000000"/>
          <w:sz w:val="22"/>
          <w:szCs w:val="22"/>
        </w:rPr>
        <w:t xml:space="preserve"> </w:t>
      </w:r>
      <w:r w:rsidR="0089099B" w:rsidRPr="00552404">
        <w:rPr>
          <w:color w:val="000000"/>
          <w:sz w:val="22"/>
          <w:szCs w:val="22"/>
        </w:rPr>
        <w:t xml:space="preserve"> </w:t>
      </w:r>
      <w:r w:rsidRPr="00552404">
        <w:rPr>
          <w:color w:val="000000"/>
          <w:sz w:val="22"/>
          <w:szCs w:val="22"/>
        </w:rPr>
        <w:t xml:space="preserve">- </w:t>
      </w:r>
      <w:r w:rsidR="0089099B" w:rsidRPr="00552404">
        <w:rPr>
          <w:color w:val="000000"/>
          <w:sz w:val="22"/>
          <w:szCs w:val="22"/>
        </w:rPr>
        <w:t xml:space="preserve"> </w:t>
      </w:r>
      <w:r w:rsidR="004A2332" w:rsidRPr="00552404">
        <w:rPr>
          <w:color w:val="000000"/>
          <w:sz w:val="22"/>
          <w:szCs w:val="22"/>
        </w:rPr>
        <w:t>Istotne postanowienia umowy</w:t>
      </w:r>
      <w:r w:rsidR="0089099B" w:rsidRPr="00552404">
        <w:rPr>
          <w:sz w:val="22"/>
          <w:szCs w:val="22"/>
        </w:rPr>
        <w:t xml:space="preserve">    </w:t>
      </w:r>
    </w:p>
    <w:p w14:paraId="0FC2C833" w14:textId="083CD88D" w:rsidR="0034577E" w:rsidRPr="00552404" w:rsidRDefault="0034577E" w:rsidP="000C2744">
      <w:pPr>
        <w:pStyle w:val="Akapitzlist"/>
        <w:tabs>
          <w:tab w:val="left" w:pos="567"/>
        </w:tabs>
        <w:ind w:left="1701" w:hanging="1701"/>
        <w:rPr>
          <w:b/>
          <w:sz w:val="22"/>
          <w:szCs w:val="22"/>
        </w:rPr>
      </w:pPr>
      <w:r w:rsidRPr="00552404">
        <w:rPr>
          <w:sz w:val="22"/>
          <w:szCs w:val="22"/>
        </w:rPr>
        <w:t>Załącznik Nr 6</w:t>
      </w:r>
      <w:r w:rsidR="000C2744" w:rsidRPr="00552404">
        <w:rPr>
          <w:sz w:val="22"/>
          <w:szCs w:val="22"/>
        </w:rPr>
        <w:t xml:space="preserve">   </w:t>
      </w:r>
      <w:r w:rsidRPr="00552404">
        <w:rPr>
          <w:sz w:val="22"/>
          <w:szCs w:val="22"/>
        </w:rPr>
        <w:t xml:space="preserve">- </w:t>
      </w:r>
      <w:r w:rsidR="000C2744" w:rsidRPr="00552404">
        <w:rPr>
          <w:sz w:val="22"/>
          <w:szCs w:val="22"/>
        </w:rPr>
        <w:t xml:space="preserve"> </w:t>
      </w:r>
      <w:r w:rsidRPr="00552404">
        <w:rPr>
          <w:sz w:val="22"/>
          <w:szCs w:val="22"/>
        </w:rPr>
        <w:t xml:space="preserve">Oświadczenie,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  </w:t>
      </w:r>
    </w:p>
    <w:p w14:paraId="5A96AD26" w14:textId="6F4B9F7C" w:rsidR="00C94943" w:rsidRPr="00552404" w:rsidRDefault="00C94943" w:rsidP="00C94943">
      <w:pPr>
        <w:tabs>
          <w:tab w:val="left" w:pos="1843"/>
        </w:tabs>
        <w:autoSpaceDE w:val="0"/>
        <w:autoSpaceDN w:val="0"/>
        <w:adjustRightInd w:val="0"/>
        <w:ind w:left="1701" w:hanging="1701"/>
        <w:rPr>
          <w:sz w:val="22"/>
          <w:szCs w:val="22"/>
        </w:rPr>
      </w:pPr>
      <w:r w:rsidRPr="00552404">
        <w:rPr>
          <w:sz w:val="22"/>
          <w:szCs w:val="22"/>
        </w:rPr>
        <w:t xml:space="preserve">Załącznik Nr 7    - Oświadczenia </w:t>
      </w:r>
      <w:r w:rsidR="005C5017" w:rsidRPr="00552404">
        <w:rPr>
          <w:sz w:val="22"/>
          <w:szCs w:val="22"/>
        </w:rPr>
        <w:t>W</w:t>
      </w:r>
      <w:r w:rsidRPr="00552404">
        <w:rPr>
          <w:sz w:val="22"/>
          <w:szCs w:val="22"/>
        </w:rPr>
        <w:t>ykonawcy, w którym zobowiązuje się do odbioru zużytych  materiałów eksploatacyjnych (kaset po zużytych tonerach) w wyniku realizacji przedmiotu zamówienia.</w:t>
      </w:r>
    </w:p>
    <w:p w14:paraId="472D394B" w14:textId="2810A8BE" w:rsidR="0032054F" w:rsidRPr="00552404" w:rsidRDefault="0032054F" w:rsidP="0032054F">
      <w:pPr>
        <w:jc w:val="both"/>
        <w:rPr>
          <w:color w:val="000000"/>
          <w:sz w:val="22"/>
          <w:szCs w:val="22"/>
        </w:rPr>
      </w:pPr>
      <w:r w:rsidRPr="00552404">
        <w:rPr>
          <w:color w:val="000000"/>
          <w:sz w:val="22"/>
          <w:szCs w:val="22"/>
        </w:rPr>
        <w:t>Załącznik Nr 8 – Oświadczenie Wykonawcy w sprawie zakazu ubiegania się o zamówienie publiczne</w:t>
      </w:r>
    </w:p>
    <w:p w14:paraId="2CFBC8F1" w14:textId="305F712A" w:rsidR="0032054F" w:rsidRPr="00552404" w:rsidRDefault="0032054F" w:rsidP="0032054F">
      <w:pPr>
        <w:jc w:val="both"/>
        <w:rPr>
          <w:color w:val="000000"/>
          <w:sz w:val="22"/>
          <w:szCs w:val="22"/>
        </w:rPr>
      </w:pPr>
      <w:r w:rsidRPr="00552404">
        <w:rPr>
          <w:color w:val="000000"/>
          <w:sz w:val="22"/>
          <w:szCs w:val="22"/>
        </w:rPr>
        <w:t xml:space="preserve">Załącznik Nr 9 - Oświadczenie Wykonawcy w sprawie przesłanek z art. 24 ust. 5 i 6 ustawy </w:t>
      </w:r>
      <w:proofErr w:type="spellStart"/>
      <w:r w:rsidRPr="00552404">
        <w:rPr>
          <w:color w:val="000000"/>
          <w:sz w:val="22"/>
          <w:szCs w:val="22"/>
        </w:rPr>
        <w:t>Pzp</w:t>
      </w:r>
      <w:proofErr w:type="spellEnd"/>
    </w:p>
    <w:p w14:paraId="465D228C" w14:textId="77777777" w:rsidR="002F1861" w:rsidRDefault="002F1861" w:rsidP="0012350F">
      <w:pPr>
        <w:rPr>
          <w:sz w:val="22"/>
          <w:szCs w:val="22"/>
        </w:rPr>
      </w:pPr>
    </w:p>
    <w:p w14:paraId="56F33AAA" w14:textId="77777777" w:rsidR="002F1861" w:rsidRPr="00552404" w:rsidRDefault="002F1861" w:rsidP="0012350F">
      <w:pPr>
        <w:rPr>
          <w:sz w:val="22"/>
          <w:szCs w:val="22"/>
        </w:rPr>
      </w:pPr>
    </w:p>
    <w:p w14:paraId="3D1A8CCD" w14:textId="3E43D957" w:rsidR="00E47504" w:rsidRPr="00552404" w:rsidRDefault="00E47504" w:rsidP="00321E70">
      <w:pPr>
        <w:rPr>
          <w:sz w:val="22"/>
          <w:szCs w:val="22"/>
        </w:rPr>
      </w:pPr>
      <w:r w:rsidRPr="00552404">
        <w:rPr>
          <w:sz w:val="22"/>
          <w:szCs w:val="22"/>
        </w:rPr>
        <w:t xml:space="preserve">Warszawa, dnia </w:t>
      </w:r>
      <w:r w:rsidR="00132895">
        <w:rPr>
          <w:sz w:val="22"/>
          <w:szCs w:val="22"/>
        </w:rPr>
        <w:t xml:space="preserve"> 2</w:t>
      </w:r>
      <w:r w:rsidR="002F1861">
        <w:rPr>
          <w:sz w:val="22"/>
          <w:szCs w:val="22"/>
        </w:rPr>
        <w:t xml:space="preserve">8.12.2020 </w:t>
      </w:r>
      <w:r w:rsidRPr="00552404">
        <w:rPr>
          <w:sz w:val="22"/>
          <w:szCs w:val="22"/>
        </w:rPr>
        <w:t>r.</w:t>
      </w:r>
      <w:r w:rsidRPr="00552404">
        <w:rPr>
          <w:sz w:val="22"/>
          <w:szCs w:val="22"/>
        </w:rPr>
        <w:tab/>
      </w:r>
      <w:r w:rsidRPr="00552404">
        <w:rPr>
          <w:sz w:val="22"/>
          <w:szCs w:val="22"/>
        </w:rPr>
        <w:tab/>
      </w:r>
      <w:r w:rsidRPr="00552404">
        <w:rPr>
          <w:sz w:val="22"/>
          <w:szCs w:val="22"/>
        </w:rPr>
        <w:tab/>
      </w:r>
      <w:r w:rsidRPr="00552404">
        <w:rPr>
          <w:sz w:val="22"/>
          <w:szCs w:val="22"/>
        </w:rPr>
        <w:tab/>
        <w:t xml:space="preserve">                                       </w:t>
      </w:r>
      <w:r w:rsidR="004831C0" w:rsidRPr="00552404">
        <w:rPr>
          <w:sz w:val="22"/>
          <w:szCs w:val="22"/>
        </w:rPr>
        <w:t xml:space="preserve">         </w:t>
      </w:r>
    </w:p>
    <w:p w14:paraId="3E985848" w14:textId="77777777" w:rsidR="007669AC" w:rsidRPr="00552404" w:rsidRDefault="007669AC" w:rsidP="00E47504">
      <w:pPr>
        <w:ind w:firstLine="5670"/>
        <w:jc w:val="center"/>
        <w:rPr>
          <w:i/>
          <w:sz w:val="22"/>
          <w:szCs w:val="22"/>
        </w:rPr>
      </w:pPr>
      <w:r w:rsidRPr="00552404">
        <w:rPr>
          <w:i/>
          <w:sz w:val="22"/>
          <w:szCs w:val="22"/>
        </w:rPr>
        <w:softHyphen/>
      </w:r>
      <w:r w:rsidRPr="00552404">
        <w:rPr>
          <w:i/>
          <w:sz w:val="22"/>
          <w:szCs w:val="22"/>
        </w:rPr>
        <w:softHyphen/>
      </w:r>
      <w:r w:rsidRPr="00552404">
        <w:rPr>
          <w:i/>
          <w:sz w:val="22"/>
          <w:szCs w:val="22"/>
        </w:rPr>
        <w:softHyphen/>
      </w:r>
      <w:r w:rsidRPr="00552404">
        <w:rPr>
          <w:i/>
          <w:sz w:val="22"/>
          <w:szCs w:val="22"/>
        </w:rPr>
        <w:softHyphen/>
      </w:r>
      <w:r w:rsidRPr="00552404">
        <w:rPr>
          <w:i/>
          <w:sz w:val="22"/>
          <w:szCs w:val="22"/>
        </w:rPr>
        <w:softHyphen/>
      </w:r>
      <w:r w:rsidRPr="00552404">
        <w:rPr>
          <w:i/>
          <w:sz w:val="22"/>
          <w:szCs w:val="22"/>
        </w:rPr>
        <w:softHyphen/>
      </w:r>
      <w:r w:rsidRPr="00552404">
        <w:rPr>
          <w:i/>
          <w:sz w:val="22"/>
          <w:szCs w:val="22"/>
        </w:rPr>
        <w:softHyphen/>
      </w:r>
      <w:r w:rsidRPr="00552404">
        <w:rPr>
          <w:i/>
          <w:sz w:val="22"/>
          <w:szCs w:val="22"/>
        </w:rPr>
        <w:softHyphen/>
      </w:r>
      <w:r w:rsidRPr="00552404">
        <w:rPr>
          <w:i/>
          <w:sz w:val="22"/>
          <w:szCs w:val="22"/>
        </w:rPr>
        <w:softHyphen/>
        <w:t>___________________</w:t>
      </w:r>
    </w:p>
    <w:p w14:paraId="757FAAC1" w14:textId="77777777" w:rsidR="00E47504" w:rsidRPr="00552404" w:rsidRDefault="00E47504" w:rsidP="00E47504">
      <w:pPr>
        <w:ind w:firstLine="5670"/>
        <w:jc w:val="center"/>
        <w:rPr>
          <w:i/>
          <w:sz w:val="22"/>
          <w:szCs w:val="22"/>
        </w:rPr>
      </w:pPr>
      <w:r w:rsidRPr="00552404">
        <w:rPr>
          <w:i/>
          <w:sz w:val="22"/>
          <w:szCs w:val="22"/>
        </w:rPr>
        <w:t xml:space="preserve">Pieczęć imienna i podpis </w:t>
      </w:r>
    </w:p>
    <w:p w14:paraId="3DC69DD5" w14:textId="77777777" w:rsidR="00E47504" w:rsidRPr="00552404" w:rsidRDefault="00E47504" w:rsidP="00E47504">
      <w:pPr>
        <w:ind w:firstLine="5670"/>
        <w:jc w:val="center"/>
        <w:rPr>
          <w:i/>
          <w:sz w:val="22"/>
          <w:szCs w:val="22"/>
        </w:rPr>
      </w:pPr>
      <w:r w:rsidRPr="00552404">
        <w:rPr>
          <w:i/>
          <w:sz w:val="22"/>
          <w:szCs w:val="22"/>
        </w:rPr>
        <w:t xml:space="preserve">   Dyrektora IGB MAZOVIA</w:t>
      </w:r>
    </w:p>
    <w:p w14:paraId="07A1C7A1" w14:textId="77777777" w:rsidR="00E47504" w:rsidRPr="00552404" w:rsidRDefault="00E47504" w:rsidP="00E47504">
      <w:pPr>
        <w:jc w:val="right"/>
        <w:rPr>
          <w:b/>
          <w:i/>
          <w:sz w:val="22"/>
          <w:szCs w:val="22"/>
        </w:rPr>
      </w:pPr>
      <w:r w:rsidRPr="00552404">
        <w:rPr>
          <w:b/>
          <w:sz w:val="22"/>
          <w:szCs w:val="22"/>
        </w:rPr>
        <w:br w:type="page"/>
      </w:r>
      <w:r w:rsidRPr="00552404">
        <w:rPr>
          <w:b/>
          <w:i/>
          <w:sz w:val="22"/>
          <w:szCs w:val="22"/>
        </w:rPr>
        <w:lastRenderedPageBreak/>
        <w:t xml:space="preserve">Załącznik Nr </w:t>
      </w:r>
      <w:r w:rsidR="006F15FF" w:rsidRPr="00552404">
        <w:rPr>
          <w:b/>
          <w:i/>
          <w:sz w:val="22"/>
          <w:szCs w:val="22"/>
        </w:rPr>
        <w:t xml:space="preserve">1 </w:t>
      </w:r>
      <w:r w:rsidRPr="00552404">
        <w:rPr>
          <w:b/>
          <w:i/>
          <w:sz w:val="22"/>
          <w:szCs w:val="22"/>
        </w:rPr>
        <w:t xml:space="preserve">do SIWZ </w:t>
      </w:r>
    </w:p>
    <w:p w14:paraId="64741765" w14:textId="77777777" w:rsidR="00E47504" w:rsidRPr="00552404" w:rsidRDefault="00E47504" w:rsidP="00E47504">
      <w:pPr>
        <w:jc w:val="right"/>
        <w:rPr>
          <w:sz w:val="22"/>
          <w:szCs w:val="22"/>
        </w:rPr>
      </w:pPr>
      <w:r w:rsidRPr="00552404">
        <w:rPr>
          <w:sz w:val="22"/>
          <w:szCs w:val="22"/>
        </w:rPr>
        <w:t xml:space="preserve">                       </w:t>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t>Formularz ofertowy</w:t>
      </w:r>
    </w:p>
    <w:p w14:paraId="54B26877" w14:textId="77777777" w:rsidR="00E47504" w:rsidRPr="00552404" w:rsidRDefault="00E47504" w:rsidP="00E47504">
      <w:pPr>
        <w:pStyle w:val="Nagwek7"/>
        <w:jc w:val="center"/>
        <w:rPr>
          <w:rFonts w:ascii="Times New Roman" w:hAnsi="Times New Roman"/>
          <w:b/>
          <w:color w:val="auto"/>
          <w:sz w:val="22"/>
          <w:szCs w:val="22"/>
        </w:rPr>
      </w:pPr>
      <w:r w:rsidRPr="00552404">
        <w:rPr>
          <w:rFonts w:ascii="Times New Roman" w:hAnsi="Times New Roman"/>
          <w:b/>
          <w:color w:val="auto"/>
          <w:sz w:val="22"/>
          <w:szCs w:val="22"/>
        </w:rPr>
        <w:t>Formularz ofertowy</w:t>
      </w:r>
    </w:p>
    <w:p w14:paraId="5B5E70D9" w14:textId="77777777" w:rsidR="00C20B5C" w:rsidRPr="00552404"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552404"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552404" w:rsidRDefault="00E47504">
            <w:pPr>
              <w:spacing w:line="276" w:lineRule="auto"/>
              <w:rPr>
                <w:sz w:val="22"/>
                <w:szCs w:val="22"/>
                <w:lang w:eastAsia="en-US"/>
              </w:rPr>
            </w:pPr>
            <w:r w:rsidRPr="00552404">
              <w:rPr>
                <w:sz w:val="22"/>
                <w:szCs w:val="22"/>
                <w:lang w:eastAsia="en-US"/>
              </w:rPr>
              <w:t>mię i nazwisko i/lub nazwa</w:t>
            </w:r>
          </w:p>
          <w:p w14:paraId="4081FF15" w14:textId="77777777" w:rsidR="00E47504" w:rsidRPr="00552404" w:rsidRDefault="00E47504">
            <w:pPr>
              <w:spacing w:line="276" w:lineRule="auto"/>
              <w:rPr>
                <w:sz w:val="22"/>
                <w:szCs w:val="22"/>
                <w:lang w:eastAsia="en-US"/>
              </w:rPr>
            </w:pPr>
            <w:r w:rsidRPr="00552404">
              <w:rPr>
                <w:sz w:val="22"/>
                <w:szCs w:val="22"/>
                <w:lang w:eastAsia="en-US"/>
              </w:rPr>
              <w:t>(firma) Wykonawcy</w:t>
            </w:r>
          </w:p>
        </w:tc>
      </w:tr>
      <w:tr w:rsidR="00E47504" w:rsidRPr="00552404"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552404" w:rsidRDefault="00E47504">
            <w:pPr>
              <w:spacing w:line="276" w:lineRule="auto"/>
              <w:rPr>
                <w:sz w:val="22"/>
                <w:szCs w:val="22"/>
                <w:lang w:eastAsia="en-US"/>
              </w:rPr>
            </w:pPr>
            <w:r w:rsidRPr="00552404">
              <w:rPr>
                <w:sz w:val="22"/>
                <w:szCs w:val="22"/>
                <w:lang w:eastAsia="en-US"/>
              </w:rPr>
              <w:t>Adres wykonawcy:</w:t>
            </w:r>
          </w:p>
          <w:p w14:paraId="5A55B76F" w14:textId="77777777" w:rsidR="00E47504" w:rsidRPr="00552404" w:rsidRDefault="00E47504">
            <w:pPr>
              <w:spacing w:line="276" w:lineRule="auto"/>
              <w:rPr>
                <w:sz w:val="22"/>
                <w:szCs w:val="22"/>
                <w:lang w:eastAsia="en-US"/>
              </w:rPr>
            </w:pPr>
          </w:p>
          <w:p w14:paraId="256AFC2F" w14:textId="77777777" w:rsidR="00E47504" w:rsidRPr="00552404" w:rsidRDefault="00E47504">
            <w:pPr>
              <w:spacing w:line="276" w:lineRule="auto"/>
              <w:rPr>
                <w:sz w:val="22"/>
                <w:szCs w:val="22"/>
                <w:lang w:eastAsia="en-US"/>
              </w:rPr>
            </w:pPr>
          </w:p>
          <w:p w14:paraId="14596F45" w14:textId="77777777" w:rsidR="00E47504" w:rsidRPr="00552404" w:rsidRDefault="00E47504">
            <w:pPr>
              <w:spacing w:line="276" w:lineRule="auto"/>
              <w:rPr>
                <w:sz w:val="22"/>
                <w:szCs w:val="22"/>
                <w:lang w:eastAsia="en-US"/>
              </w:rPr>
            </w:pPr>
            <w:r w:rsidRPr="00552404">
              <w:rPr>
                <w:sz w:val="22"/>
                <w:szCs w:val="22"/>
                <w:lang w:eastAsia="en-US"/>
              </w:rPr>
              <w:t>Kod, miejscowość, województwo, kraj   _______________________________________________________________________________</w:t>
            </w:r>
          </w:p>
          <w:p w14:paraId="460E5586" w14:textId="77777777" w:rsidR="00E47504" w:rsidRPr="00552404" w:rsidRDefault="00E47504">
            <w:pPr>
              <w:spacing w:line="276" w:lineRule="auto"/>
              <w:rPr>
                <w:sz w:val="22"/>
                <w:szCs w:val="22"/>
                <w:lang w:eastAsia="en-US"/>
              </w:rPr>
            </w:pPr>
          </w:p>
          <w:p w14:paraId="2EF3DD02" w14:textId="77777777" w:rsidR="00E47504" w:rsidRPr="00552404" w:rsidRDefault="00E47504">
            <w:pPr>
              <w:spacing w:line="276" w:lineRule="auto"/>
              <w:rPr>
                <w:sz w:val="22"/>
                <w:szCs w:val="22"/>
                <w:lang w:eastAsia="en-US"/>
              </w:rPr>
            </w:pPr>
          </w:p>
          <w:p w14:paraId="5C725BB5" w14:textId="4994F486" w:rsidR="00E47504" w:rsidRPr="00552404" w:rsidRDefault="00A17AF4">
            <w:pPr>
              <w:spacing w:line="276" w:lineRule="auto"/>
              <w:rPr>
                <w:sz w:val="22"/>
                <w:szCs w:val="22"/>
                <w:lang w:eastAsia="en-US"/>
              </w:rPr>
            </w:pPr>
            <w:r w:rsidRPr="00552404">
              <w:rPr>
                <w:sz w:val="22"/>
                <w:szCs w:val="22"/>
                <w:lang w:eastAsia="en-US"/>
              </w:rPr>
              <w:t xml:space="preserve"> </w:t>
            </w:r>
            <w:r w:rsidR="00E47504" w:rsidRPr="00552404">
              <w:rPr>
                <w:sz w:val="22"/>
                <w:szCs w:val="22"/>
                <w:lang w:eastAsia="en-US"/>
              </w:rPr>
              <w:t>ulica, nr domu, nr lokalu  ________________________________________________________________________________</w:t>
            </w:r>
          </w:p>
          <w:p w14:paraId="2A35219F" w14:textId="77777777" w:rsidR="00E47504" w:rsidRPr="00552404" w:rsidRDefault="00E47504">
            <w:pPr>
              <w:spacing w:line="276" w:lineRule="auto"/>
              <w:rPr>
                <w:sz w:val="22"/>
                <w:szCs w:val="22"/>
                <w:lang w:eastAsia="en-US"/>
              </w:rPr>
            </w:pPr>
          </w:p>
        </w:tc>
      </w:tr>
      <w:tr w:rsidR="00E47504" w:rsidRPr="00552404"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552404" w:rsidRDefault="00E47504">
            <w:pPr>
              <w:spacing w:line="276" w:lineRule="auto"/>
              <w:rPr>
                <w:sz w:val="22"/>
                <w:szCs w:val="22"/>
                <w:lang w:eastAsia="en-US"/>
              </w:rPr>
            </w:pPr>
            <w:r w:rsidRPr="00552404">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552404" w:rsidRDefault="00E47504">
            <w:pPr>
              <w:spacing w:line="276" w:lineRule="auto"/>
              <w:rPr>
                <w:sz w:val="22"/>
                <w:szCs w:val="22"/>
                <w:lang w:eastAsia="en-US"/>
              </w:rPr>
            </w:pPr>
            <w:r w:rsidRPr="00552404">
              <w:rPr>
                <w:sz w:val="22"/>
                <w:szCs w:val="22"/>
                <w:lang w:eastAsia="en-US"/>
              </w:rPr>
              <w:t>Nr faxu:</w:t>
            </w:r>
          </w:p>
        </w:tc>
      </w:tr>
      <w:tr w:rsidR="00E47504" w:rsidRPr="00552404"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552404" w:rsidRDefault="00E47504">
            <w:pPr>
              <w:spacing w:line="276" w:lineRule="auto"/>
              <w:rPr>
                <w:sz w:val="22"/>
                <w:szCs w:val="22"/>
                <w:lang w:eastAsia="en-US"/>
              </w:rPr>
            </w:pPr>
            <w:r w:rsidRPr="00552404">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552404" w:rsidRDefault="00E47504">
            <w:pPr>
              <w:spacing w:line="276" w:lineRule="auto"/>
              <w:rPr>
                <w:sz w:val="22"/>
                <w:szCs w:val="22"/>
                <w:lang w:eastAsia="en-US"/>
              </w:rPr>
            </w:pPr>
            <w:r w:rsidRPr="00552404">
              <w:rPr>
                <w:sz w:val="22"/>
                <w:szCs w:val="22"/>
                <w:lang w:eastAsia="en-US"/>
              </w:rPr>
              <w:t>E-mail:</w:t>
            </w:r>
          </w:p>
        </w:tc>
      </w:tr>
      <w:tr w:rsidR="00E47504" w:rsidRPr="00552404"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552404" w:rsidRDefault="00E47504">
            <w:pPr>
              <w:spacing w:line="276" w:lineRule="auto"/>
              <w:rPr>
                <w:sz w:val="22"/>
                <w:szCs w:val="22"/>
                <w:lang w:eastAsia="en-US"/>
              </w:rPr>
            </w:pPr>
            <w:r w:rsidRPr="00552404">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552404" w:rsidRDefault="00E47504">
            <w:pPr>
              <w:spacing w:line="276" w:lineRule="auto"/>
              <w:rPr>
                <w:sz w:val="22"/>
                <w:szCs w:val="22"/>
                <w:lang w:eastAsia="en-US"/>
              </w:rPr>
            </w:pPr>
            <w:r w:rsidRPr="00552404">
              <w:rPr>
                <w:sz w:val="22"/>
                <w:szCs w:val="22"/>
                <w:lang w:eastAsia="en-US"/>
              </w:rPr>
              <w:t>Rejestr nr:</w:t>
            </w:r>
          </w:p>
        </w:tc>
      </w:tr>
      <w:tr w:rsidR="00E47504" w:rsidRPr="00552404"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552404" w:rsidRDefault="00E47504">
            <w:pPr>
              <w:spacing w:line="276" w:lineRule="auto"/>
              <w:rPr>
                <w:sz w:val="22"/>
                <w:szCs w:val="22"/>
                <w:lang w:eastAsia="en-US"/>
              </w:rPr>
            </w:pPr>
            <w:r w:rsidRPr="00552404">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552404" w:rsidRDefault="00E47504">
            <w:pPr>
              <w:spacing w:line="276" w:lineRule="auto"/>
              <w:rPr>
                <w:sz w:val="22"/>
                <w:szCs w:val="22"/>
                <w:lang w:eastAsia="en-US"/>
              </w:rPr>
            </w:pPr>
            <w:r w:rsidRPr="00552404">
              <w:rPr>
                <w:sz w:val="22"/>
                <w:szCs w:val="22"/>
                <w:lang w:eastAsia="en-US"/>
              </w:rPr>
              <w:t>REGON Nr:</w:t>
            </w:r>
          </w:p>
        </w:tc>
      </w:tr>
      <w:tr w:rsidR="00E47504" w:rsidRPr="00552404"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552404" w:rsidRDefault="00E47504">
            <w:pPr>
              <w:spacing w:line="276" w:lineRule="auto"/>
              <w:rPr>
                <w:sz w:val="22"/>
                <w:szCs w:val="22"/>
                <w:lang w:eastAsia="en-US"/>
              </w:rPr>
            </w:pPr>
            <w:r w:rsidRPr="00552404">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552404" w:rsidRDefault="00E47504">
            <w:pPr>
              <w:spacing w:line="276" w:lineRule="auto"/>
              <w:rPr>
                <w:sz w:val="22"/>
                <w:szCs w:val="22"/>
                <w:lang w:eastAsia="en-US"/>
              </w:rPr>
            </w:pPr>
            <w:r w:rsidRPr="00552404">
              <w:rPr>
                <w:sz w:val="22"/>
                <w:szCs w:val="22"/>
                <w:lang w:eastAsia="en-US"/>
              </w:rPr>
              <w:t>Nr rachunku:</w:t>
            </w:r>
          </w:p>
        </w:tc>
      </w:tr>
    </w:tbl>
    <w:p w14:paraId="40DD98F8" w14:textId="77777777" w:rsidR="00E47504" w:rsidRPr="00552404" w:rsidRDefault="00E47504" w:rsidP="00E47504">
      <w:pPr>
        <w:jc w:val="center"/>
        <w:rPr>
          <w:b/>
          <w:sz w:val="22"/>
          <w:szCs w:val="22"/>
        </w:rPr>
      </w:pPr>
    </w:p>
    <w:p w14:paraId="10423A10" w14:textId="3AFCBE72" w:rsidR="00E47504" w:rsidRPr="00552404" w:rsidRDefault="00E47504" w:rsidP="0012350F">
      <w:pPr>
        <w:contextualSpacing/>
        <w:jc w:val="both"/>
        <w:rPr>
          <w:b/>
          <w:sz w:val="22"/>
          <w:szCs w:val="22"/>
        </w:rPr>
      </w:pPr>
      <w:r w:rsidRPr="00552404">
        <w:rPr>
          <w:sz w:val="22"/>
          <w:szCs w:val="22"/>
        </w:rPr>
        <w:t xml:space="preserve">Odpowiadając na zaproszenie do złożenia oferty w trybie </w:t>
      </w:r>
      <w:r w:rsidR="00847FFC" w:rsidRPr="00552404">
        <w:rPr>
          <w:sz w:val="22"/>
          <w:szCs w:val="22"/>
        </w:rPr>
        <w:t>przetargu nieograniczonego</w:t>
      </w:r>
      <w:r w:rsidRPr="00552404">
        <w:rPr>
          <w:color w:val="FF0000"/>
          <w:sz w:val="22"/>
          <w:szCs w:val="22"/>
        </w:rPr>
        <w:t xml:space="preserve"> </w:t>
      </w:r>
      <w:r w:rsidRPr="00552404">
        <w:rPr>
          <w:sz w:val="22"/>
          <w:szCs w:val="22"/>
        </w:rPr>
        <w:t>na</w:t>
      </w:r>
      <w:r w:rsidR="003C7A59" w:rsidRPr="00552404">
        <w:rPr>
          <w:sz w:val="22"/>
          <w:szCs w:val="22"/>
        </w:rPr>
        <w:t xml:space="preserve"> </w:t>
      </w:r>
      <w:r w:rsidR="00A17AF4" w:rsidRPr="00552404">
        <w:rPr>
          <w:sz w:val="22"/>
          <w:szCs w:val="22"/>
        </w:rPr>
        <w:t>sukcesywną dostawę tonerów, tuszów, bębnów, pasów transmisyjnych, zbiorników na zużyte tonery, i taśm barwiących do drukarek i urządzeń wielofunkcyjnych oraz odbiór zużytych materiałów eksploatacyjnych z miejsc wskazanych przez Mazowiecką Instytucj</w:t>
      </w:r>
      <w:r w:rsidR="0012350F">
        <w:rPr>
          <w:sz w:val="22"/>
          <w:szCs w:val="22"/>
        </w:rPr>
        <w:t xml:space="preserve">ę Gospodarki Budżetowej MAZOVIA, </w:t>
      </w:r>
      <w:r w:rsidR="00EB389E" w:rsidRPr="00552404">
        <w:rPr>
          <w:sz w:val="22"/>
          <w:szCs w:val="22"/>
        </w:rPr>
        <w:t>oferujemy</w:t>
      </w:r>
      <w:r w:rsidRPr="00552404">
        <w:rPr>
          <w:sz w:val="22"/>
          <w:szCs w:val="22"/>
        </w:rPr>
        <w:t xml:space="preserve"> przedmiot zamówienia, zgodnie z treścią Specyfikacji Istotnych Warunków Zamówienia Nr sprawy </w:t>
      </w:r>
      <w:r w:rsidR="00A17AF4" w:rsidRPr="00552404">
        <w:rPr>
          <w:b/>
          <w:sz w:val="22"/>
          <w:szCs w:val="22"/>
        </w:rPr>
        <w:t xml:space="preserve">3/12/2020/D </w:t>
      </w:r>
      <w:r w:rsidRPr="00552404">
        <w:rPr>
          <w:sz w:val="22"/>
          <w:szCs w:val="22"/>
        </w:rPr>
        <w:t>zwaną dalej „SIWZ”, a w szczególności zgodnie z opisem przedmiotu zamówienia określonym rozdziale III SIWZ:</w:t>
      </w:r>
    </w:p>
    <w:p w14:paraId="57BA34BA" w14:textId="1588457A" w:rsidR="009D1CBE" w:rsidRPr="00552404" w:rsidRDefault="009D1CBE" w:rsidP="00207337">
      <w:pPr>
        <w:numPr>
          <w:ilvl w:val="0"/>
          <w:numId w:val="7"/>
        </w:numPr>
        <w:tabs>
          <w:tab w:val="clear" w:pos="360"/>
          <w:tab w:val="num" w:pos="284"/>
        </w:tabs>
        <w:ind w:left="284" w:hanging="284"/>
        <w:rPr>
          <w:sz w:val="22"/>
          <w:szCs w:val="22"/>
        </w:rPr>
      </w:pPr>
      <w:r w:rsidRPr="00552404">
        <w:rPr>
          <w:sz w:val="22"/>
          <w:szCs w:val="22"/>
        </w:rPr>
        <w:t>Łączna cena netto oferty w wysokości ..............................................</w:t>
      </w:r>
      <w:r w:rsidR="0012350F">
        <w:rPr>
          <w:sz w:val="22"/>
          <w:szCs w:val="22"/>
        </w:rPr>
        <w:t>..............</w:t>
      </w:r>
      <w:r w:rsidRPr="00552404">
        <w:rPr>
          <w:sz w:val="22"/>
          <w:szCs w:val="22"/>
        </w:rPr>
        <w:t>........................złotych,               (słownie: ……………………………</w:t>
      </w:r>
      <w:r w:rsidR="0012350F">
        <w:rPr>
          <w:sz w:val="22"/>
          <w:szCs w:val="22"/>
        </w:rPr>
        <w:t>………………………………....</w:t>
      </w:r>
      <w:r w:rsidRPr="00552404">
        <w:rPr>
          <w:sz w:val="22"/>
          <w:szCs w:val="22"/>
        </w:rPr>
        <w:t>……………......….. złotych).</w:t>
      </w:r>
    </w:p>
    <w:p w14:paraId="1D85B743" w14:textId="22782A44" w:rsidR="009D1CBE" w:rsidRPr="00552404" w:rsidRDefault="009D1CBE" w:rsidP="007C35DE">
      <w:pPr>
        <w:numPr>
          <w:ilvl w:val="0"/>
          <w:numId w:val="7"/>
        </w:numPr>
        <w:tabs>
          <w:tab w:val="clear" w:pos="360"/>
          <w:tab w:val="left" w:pos="284"/>
        </w:tabs>
        <w:ind w:left="284" w:hanging="284"/>
        <w:rPr>
          <w:sz w:val="22"/>
          <w:szCs w:val="22"/>
        </w:rPr>
      </w:pPr>
      <w:r w:rsidRPr="00552404">
        <w:rPr>
          <w:sz w:val="22"/>
          <w:szCs w:val="22"/>
        </w:rPr>
        <w:t>Łączna cena brutto oferty w wysokości ......................</w:t>
      </w:r>
      <w:r w:rsidR="0012350F">
        <w:rPr>
          <w:sz w:val="22"/>
          <w:szCs w:val="22"/>
        </w:rPr>
        <w:t>.............</w:t>
      </w:r>
      <w:r w:rsidRPr="00552404">
        <w:rPr>
          <w:sz w:val="22"/>
          <w:szCs w:val="22"/>
        </w:rPr>
        <w:t>.............................................. złotych, (słownie..........................................................</w:t>
      </w:r>
      <w:r w:rsidR="0012350F">
        <w:rPr>
          <w:sz w:val="22"/>
          <w:szCs w:val="22"/>
        </w:rPr>
        <w:t>.....................................................</w:t>
      </w:r>
      <w:r w:rsidRPr="00552404">
        <w:rPr>
          <w:sz w:val="22"/>
          <w:szCs w:val="22"/>
        </w:rPr>
        <w:t>......</w:t>
      </w:r>
      <w:r w:rsidR="00207337" w:rsidRPr="00552404">
        <w:rPr>
          <w:sz w:val="22"/>
          <w:szCs w:val="22"/>
        </w:rPr>
        <w:t>............</w:t>
      </w:r>
      <w:r w:rsidRPr="00552404">
        <w:rPr>
          <w:sz w:val="22"/>
          <w:szCs w:val="22"/>
        </w:rPr>
        <w:t>. złotych).</w:t>
      </w:r>
    </w:p>
    <w:p w14:paraId="2DD44A33" w14:textId="0603AA18" w:rsidR="0023734A" w:rsidRPr="00552404" w:rsidRDefault="002C030F" w:rsidP="007C35DE">
      <w:pPr>
        <w:numPr>
          <w:ilvl w:val="0"/>
          <w:numId w:val="7"/>
        </w:numPr>
        <w:tabs>
          <w:tab w:val="clear" w:pos="360"/>
          <w:tab w:val="left" w:pos="284"/>
        </w:tabs>
        <w:ind w:left="284" w:hanging="284"/>
        <w:rPr>
          <w:b/>
          <w:sz w:val="22"/>
          <w:szCs w:val="22"/>
        </w:rPr>
      </w:pPr>
      <w:r w:rsidRPr="00552404">
        <w:rPr>
          <w:b/>
          <w:i/>
          <w:sz w:val="22"/>
          <w:szCs w:val="22"/>
          <w:u w:val="single"/>
        </w:rPr>
        <w:t>Termin dostawy</w:t>
      </w:r>
      <w:r w:rsidR="004B5CA9" w:rsidRPr="00552404">
        <w:rPr>
          <w:sz w:val="22"/>
          <w:szCs w:val="22"/>
          <w:u w:val="single"/>
        </w:rPr>
        <w:t xml:space="preserve"> </w:t>
      </w:r>
      <w:r w:rsidR="004B5CA9" w:rsidRPr="00552404">
        <w:rPr>
          <w:b/>
          <w:sz w:val="22"/>
          <w:szCs w:val="22"/>
        </w:rPr>
        <w:t>…</w:t>
      </w:r>
      <w:r w:rsidR="009E2501" w:rsidRPr="00552404">
        <w:rPr>
          <w:b/>
          <w:sz w:val="22"/>
          <w:szCs w:val="22"/>
        </w:rPr>
        <w:t>……….</w:t>
      </w:r>
      <w:r w:rsidR="004B5CA9" w:rsidRPr="00552404">
        <w:rPr>
          <w:b/>
          <w:sz w:val="22"/>
          <w:szCs w:val="22"/>
        </w:rPr>
        <w:t>…</w:t>
      </w:r>
      <w:r w:rsidR="0023734A" w:rsidRPr="00552404">
        <w:rPr>
          <w:i/>
          <w:sz w:val="22"/>
          <w:szCs w:val="22"/>
        </w:rPr>
        <w:t xml:space="preserve"> </w:t>
      </w:r>
      <w:r w:rsidRPr="00552404">
        <w:rPr>
          <w:i/>
          <w:sz w:val="22"/>
          <w:szCs w:val="22"/>
        </w:rPr>
        <w:t>w dniach roboczych</w:t>
      </w:r>
    </w:p>
    <w:p w14:paraId="68266C9A" w14:textId="03747C16" w:rsidR="004B5CA9" w:rsidRPr="00552404" w:rsidRDefault="002C030F" w:rsidP="007C35DE">
      <w:pPr>
        <w:numPr>
          <w:ilvl w:val="0"/>
          <w:numId w:val="7"/>
        </w:numPr>
        <w:tabs>
          <w:tab w:val="clear" w:pos="360"/>
          <w:tab w:val="left" w:pos="284"/>
        </w:tabs>
        <w:ind w:left="284" w:hanging="284"/>
        <w:rPr>
          <w:b/>
          <w:i/>
          <w:sz w:val="22"/>
          <w:szCs w:val="22"/>
        </w:rPr>
      </w:pPr>
      <w:r w:rsidRPr="00552404">
        <w:rPr>
          <w:b/>
          <w:i/>
          <w:sz w:val="22"/>
          <w:szCs w:val="22"/>
          <w:u w:val="single"/>
        </w:rPr>
        <w:t xml:space="preserve">Termin </w:t>
      </w:r>
      <w:r w:rsidR="0012350F">
        <w:rPr>
          <w:b/>
          <w:i/>
          <w:sz w:val="22"/>
          <w:szCs w:val="22"/>
          <w:u w:val="single"/>
        </w:rPr>
        <w:t xml:space="preserve">wymiany wadliwego materiału </w:t>
      </w:r>
      <w:r w:rsidR="009B3F59" w:rsidRPr="00552404">
        <w:rPr>
          <w:b/>
          <w:sz w:val="22"/>
          <w:szCs w:val="22"/>
        </w:rPr>
        <w:t>……</w:t>
      </w:r>
      <w:r w:rsidRPr="00552404">
        <w:rPr>
          <w:b/>
          <w:sz w:val="22"/>
          <w:szCs w:val="22"/>
        </w:rPr>
        <w:t>…</w:t>
      </w:r>
      <w:r w:rsidR="009B3F59" w:rsidRPr="00552404">
        <w:rPr>
          <w:b/>
          <w:sz w:val="22"/>
          <w:szCs w:val="22"/>
        </w:rPr>
        <w:t>…</w:t>
      </w:r>
      <w:r w:rsidRPr="00552404">
        <w:rPr>
          <w:i/>
          <w:sz w:val="22"/>
          <w:szCs w:val="22"/>
        </w:rPr>
        <w:t>w dniach roboczych</w:t>
      </w:r>
    </w:p>
    <w:p w14:paraId="7048ACC9" w14:textId="77777777" w:rsidR="00D62385" w:rsidRPr="00552404" w:rsidRDefault="00D62385" w:rsidP="00207337">
      <w:pPr>
        <w:pStyle w:val="Akapitzlist"/>
        <w:numPr>
          <w:ilvl w:val="0"/>
          <w:numId w:val="7"/>
        </w:numPr>
        <w:tabs>
          <w:tab w:val="clear" w:pos="360"/>
          <w:tab w:val="num" w:pos="284"/>
        </w:tabs>
        <w:ind w:left="284" w:hanging="284"/>
        <w:jc w:val="both"/>
        <w:rPr>
          <w:sz w:val="22"/>
          <w:szCs w:val="22"/>
        </w:rPr>
      </w:pPr>
      <w:r w:rsidRPr="00552404">
        <w:rPr>
          <w:sz w:val="22"/>
          <w:szCs w:val="22"/>
        </w:rPr>
        <w:t>Oświadczamy, że w cenie brutto ujęliśmy wszystkie koszty niezbędne do realizacji zamówienia.</w:t>
      </w:r>
    </w:p>
    <w:p w14:paraId="2F19887E" w14:textId="77777777" w:rsidR="0027794B" w:rsidRPr="00552404"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552404">
        <w:rPr>
          <w:rFonts w:eastAsiaTheme="minorHAnsi"/>
          <w:sz w:val="22"/>
          <w:szCs w:val="22"/>
          <w:lang w:eastAsia="en-US"/>
        </w:rPr>
        <w:t xml:space="preserve">Wykonawca, składając ofertę, informuje </w:t>
      </w:r>
      <w:r w:rsidR="0042612A" w:rsidRPr="00552404">
        <w:rPr>
          <w:rFonts w:eastAsiaTheme="minorHAnsi"/>
          <w:sz w:val="22"/>
          <w:szCs w:val="22"/>
          <w:lang w:eastAsia="en-US"/>
        </w:rPr>
        <w:t>Z</w:t>
      </w:r>
      <w:r w:rsidRPr="00552404">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552404">
        <w:rPr>
          <w:rFonts w:eastAsiaTheme="minorHAnsi"/>
          <w:sz w:val="22"/>
          <w:szCs w:val="22"/>
          <w:lang w:eastAsia="en-US"/>
        </w:rPr>
        <w:t>c ich wartość bez kwoty podatku.</w:t>
      </w:r>
    </w:p>
    <w:p w14:paraId="72759CDB" w14:textId="77777777" w:rsidR="00A17AF4" w:rsidRPr="00552404" w:rsidRDefault="00A17AF4" w:rsidP="00A17AF4">
      <w:pPr>
        <w:tabs>
          <w:tab w:val="left" w:pos="0"/>
        </w:tabs>
        <w:jc w:val="both"/>
        <w:rPr>
          <w:rFonts w:eastAsiaTheme="minorHAnsi"/>
          <w:sz w:val="22"/>
          <w:szCs w:val="22"/>
          <w:lang w:eastAsia="en-US"/>
        </w:rPr>
      </w:pPr>
    </w:p>
    <w:p w14:paraId="01960BCA" w14:textId="77777777" w:rsidR="0027794B" w:rsidRPr="00552404" w:rsidRDefault="0027794B" w:rsidP="00207337">
      <w:pPr>
        <w:tabs>
          <w:tab w:val="left" w:pos="0"/>
          <w:tab w:val="num" w:pos="284"/>
        </w:tabs>
        <w:ind w:left="284" w:hanging="284"/>
        <w:rPr>
          <w:rFonts w:eastAsiaTheme="minorHAnsi"/>
          <w:sz w:val="22"/>
          <w:szCs w:val="22"/>
          <w:lang w:eastAsia="en-US"/>
        </w:rPr>
      </w:pPr>
      <w:r w:rsidRPr="00552404">
        <w:rPr>
          <w:rFonts w:eastAsiaTheme="minorHAnsi"/>
          <w:b/>
          <w:sz w:val="22"/>
          <w:szCs w:val="22"/>
          <w:lang w:eastAsia="en-US"/>
        </w:rPr>
        <w:lastRenderedPageBreak/>
        <w:t xml:space="preserve">Informacja </w:t>
      </w:r>
      <w:r w:rsidR="00B20328" w:rsidRPr="00552404">
        <w:rPr>
          <w:rFonts w:eastAsiaTheme="minorHAnsi"/>
          <w:b/>
          <w:sz w:val="22"/>
          <w:szCs w:val="22"/>
          <w:lang w:eastAsia="en-US"/>
        </w:rPr>
        <w:t>W</w:t>
      </w:r>
      <w:r w:rsidRPr="00552404">
        <w:rPr>
          <w:rFonts w:eastAsiaTheme="minorHAnsi"/>
          <w:b/>
          <w:sz w:val="22"/>
          <w:szCs w:val="22"/>
          <w:lang w:eastAsia="en-US"/>
        </w:rPr>
        <w:t>ykonawcy:</w:t>
      </w:r>
      <w:r w:rsidRPr="00552404">
        <w:rPr>
          <w:rFonts w:eastAsiaTheme="minorHAnsi"/>
          <w:sz w:val="22"/>
          <w:szCs w:val="22"/>
          <w:lang w:eastAsia="en-US"/>
        </w:rPr>
        <w:t xml:space="preserve"> ..............................................................................................................................................................................................................................................................................................................................................................................................................................................................................</w:t>
      </w:r>
      <w:r w:rsidR="00EE66F9" w:rsidRPr="00552404">
        <w:rPr>
          <w:rFonts w:eastAsiaTheme="minorHAnsi"/>
          <w:sz w:val="22"/>
          <w:szCs w:val="22"/>
          <w:lang w:eastAsia="en-US"/>
        </w:rPr>
        <w:t>.........</w:t>
      </w:r>
    </w:p>
    <w:p w14:paraId="744EF8D4" w14:textId="74D65807" w:rsidR="00E47504" w:rsidRPr="00552404" w:rsidRDefault="00E47504" w:rsidP="00207337">
      <w:pPr>
        <w:numPr>
          <w:ilvl w:val="0"/>
          <w:numId w:val="7"/>
        </w:numPr>
        <w:tabs>
          <w:tab w:val="clear" w:pos="360"/>
          <w:tab w:val="left" w:pos="0"/>
          <w:tab w:val="num" w:pos="284"/>
        </w:tabs>
        <w:ind w:left="284" w:hanging="284"/>
        <w:jc w:val="both"/>
        <w:rPr>
          <w:sz w:val="22"/>
          <w:szCs w:val="22"/>
        </w:rPr>
      </w:pPr>
      <w:r w:rsidRPr="00552404">
        <w:rPr>
          <w:sz w:val="22"/>
          <w:szCs w:val="22"/>
        </w:rPr>
        <w:t xml:space="preserve">Zamierzam/ nie zamierzam* powierzyć część zamówienia określoną w rozdziale III </w:t>
      </w:r>
      <w:r w:rsidR="0045520B" w:rsidRPr="00552404">
        <w:rPr>
          <w:sz w:val="22"/>
          <w:szCs w:val="22"/>
        </w:rPr>
        <w:t xml:space="preserve">oraz </w:t>
      </w:r>
      <w:r w:rsidR="0045520B" w:rsidRPr="00552404">
        <w:rPr>
          <w:b/>
          <w:i/>
          <w:sz w:val="22"/>
          <w:szCs w:val="22"/>
        </w:rPr>
        <w:t xml:space="preserve">Załączniku </w:t>
      </w:r>
      <w:r w:rsidR="007A6CD0" w:rsidRPr="00552404">
        <w:rPr>
          <w:b/>
          <w:i/>
          <w:sz w:val="22"/>
          <w:szCs w:val="22"/>
        </w:rPr>
        <w:t>N</w:t>
      </w:r>
      <w:r w:rsidR="0045520B" w:rsidRPr="00552404">
        <w:rPr>
          <w:b/>
          <w:i/>
          <w:sz w:val="22"/>
          <w:szCs w:val="22"/>
        </w:rPr>
        <w:t>r 2</w:t>
      </w:r>
      <w:r w:rsidR="0045520B" w:rsidRPr="00552404">
        <w:rPr>
          <w:sz w:val="22"/>
          <w:szCs w:val="22"/>
        </w:rPr>
        <w:t xml:space="preserve"> do </w:t>
      </w:r>
      <w:r w:rsidRPr="00552404">
        <w:rPr>
          <w:sz w:val="22"/>
          <w:szCs w:val="22"/>
        </w:rPr>
        <w:t xml:space="preserve"> SIWZ podwykonawcy:</w:t>
      </w:r>
    </w:p>
    <w:p w14:paraId="14ACE2EB" w14:textId="77777777" w:rsidR="00D62385" w:rsidRPr="00552404" w:rsidRDefault="00D62385" w:rsidP="00207337">
      <w:pPr>
        <w:pStyle w:val="Akapitzlist"/>
        <w:tabs>
          <w:tab w:val="left" w:pos="284"/>
        </w:tabs>
        <w:ind w:left="284"/>
        <w:jc w:val="both"/>
        <w:rPr>
          <w:i/>
          <w:sz w:val="22"/>
          <w:szCs w:val="22"/>
        </w:rPr>
      </w:pPr>
      <w:r w:rsidRPr="00552404">
        <w:rPr>
          <w:i/>
          <w:sz w:val="22"/>
          <w:szCs w:val="22"/>
        </w:rPr>
        <w:t>( wymienić części zamówienia i firmy podwykonawców realizujących je)</w:t>
      </w:r>
    </w:p>
    <w:p w14:paraId="478A00CD" w14:textId="77777777" w:rsidR="00D62385" w:rsidRPr="00552404" w:rsidRDefault="00D62385" w:rsidP="00207337">
      <w:pPr>
        <w:pStyle w:val="Akapitzlist"/>
        <w:tabs>
          <w:tab w:val="left" w:pos="0"/>
          <w:tab w:val="num" w:pos="284"/>
        </w:tabs>
        <w:ind w:left="284"/>
        <w:jc w:val="both"/>
        <w:rPr>
          <w:i/>
          <w:sz w:val="22"/>
          <w:szCs w:val="22"/>
        </w:rPr>
      </w:pPr>
      <w:r w:rsidRPr="00552404">
        <w:rPr>
          <w:i/>
          <w:sz w:val="22"/>
          <w:szCs w:val="22"/>
        </w:rPr>
        <w:t>………………………………………………………………………………………………………………………………………………………………………………………………………………………………………………………………………………………………………………………………………………………………</w:t>
      </w:r>
    </w:p>
    <w:p w14:paraId="144D917E" w14:textId="77777777" w:rsidR="00E47504" w:rsidRPr="00552404" w:rsidRDefault="00E47504" w:rsidP="00207337">
      <w:pPr>
        <w:numPr>
          <w:ilvl w:val="0"/>
          <w:numId w:val="7"/>
        </w:numPr>
        <w:tabs>
          <w:tab w:val="clear" w:pos="360"/>
          <w:tab w:val="left" w:pos="0"/>
          <w:tab w:val="num" w:pos="284"/>
        </w:tabs>
        <w:ind w:left="284" w:hanging="284"/>
        <w:jc w:val="both"/>
        <w:rPr>
          <w:sz w:val="22"/>
          <w:szCs w:val="22"/>
        </w:rPr>
      </w:pPr>
      <w:r w:rsidRPr="00552404">
        <w:rPr>
          <w:sz w:val="22"/>
          <w:szCs w:val="22"/>
        </w:rPr>
        <w:t>Zapewniamy wykonanie zamówienia zgodnie z terminem i wzorem umowy określonym w SIWZ.</w:t>
      </w:r>
    </w:p>
    <w:p w14:paraId="7ED33A27" w14:textId="77777777" w:rsidR="00E47504" w:rsidRPr="00552404" w:rsidRDefault="00E47504" w:rsidP="00207337">
      <w:pPr>
        <w:numPr>
          <w:ilvl w:val="0"/>
          <w:numId w:val="7"/>
        </w:numPr>
        <w:tabs>
          <w:tab w:val="clear" w:pos="360"/>
          <w:tab w:val="left" w:pos="0"/>
          <w:tab w:val="num" w:pos="284"/>
        </w:tabs>
        <w:ind w:left="284" w:hanging="284"/>
        <w:jc w:val="both"/>
        <w:rPr>
          <w:sz w:val="22"/>
          <w:szCs w:val="22"/>
        </w:rPr>
      </w:pPr>
      <w:r w:rsidRPr="00552404">
        <w:rPr>
          <w:sz w:val="22"/>
          <w:szCs w:val="22"/>
        </w:rPr>
        <w:t>Akceptujemy warunki płatności określone w SIWZ.</w:t>
      </w:r>
    </w:p>
    <w:p w14:paraId="086AF0E5" w14:textId="231024F7" w:rsidR="00E47504" w:rsidRPr="00552404" w:rsidRDefault="00E47504" w:rsidP="00207337">
      <w:pPr>
        <w:numPr>
          <w:ilvl w:val="0"/>
          <w:numId w:val="7"/>
        </w:numPr>
        <w:tabs>
          <w:tab w:val="clear" w:pos="360"/>
          <w:tab w:val="left" w:pos="0"/>
          <w:tab w:val="num" w:pos="284"/>
        </w:tabs>
        <w:ind w:left="284" w:hanging="284"/>
        <w:jc w:val="both"/>
        <w:rPr>
          <w:sz w:val="22"/>
          <w:szCs w:val="22"/>
        </w:rPr>
      </w:pPr>
      <w:r w:rsidRPr="00552404">
        <w:rPr>
          <w:sz w:val="22"/>
          <w:szCs w:val="22"/>
        </w:rPr>
        <w:t xml:space="preserve">Akceptujemy </w:t>
      </w:r>
      <w:r w:rsidR="004A2332" w:rsidRPr="00552404">
        <w:rPr>
          <w:sz w:val="22"/>
          <w:szCs w:val="22"/>
        </w:rPr>
        <w:t>istotne postanawiania umowy</w:t>
      </w:r>
      <w:r w:rsidRPr="00552404">
        <w:rPr>
          <w:sz w:val="22"/>
          <w:szCs w:val="22"/>
        </w:rPr>
        <w:t xml:space="preserve"> (wg </w:t>
      </w:r>
      <w:r w:rsidRPr="00552404">
        <w:rPr>
          <w:i/>
          <w:sz w:val="22"/>
          <w:szCs w:val="22"/>
        </w:rPr>
        <w:t xml:space="preserve">Załącznika Nr </w:t>
      </w:r>
      <w:r w:rsidR="006F15FF" w:rsidRPr="00552404">
        <w:rPr>
          <w:i/>
          <w:sz w:val="22"/>
          <w:szCs w:val="22"/>
        </w:rPr>
        <w:t>5</w:t>
      </w:r>
      <w:r w:rsidRPr="00552404">
        <w:rPr>
          <w:i/>
          <w:sz w:val="22"/>
          <w:szCs w:val="22"/>
        </w:rPr>
        <w:t xml:space="preserve"> do SIWZ</w:t>
      </w:r>
      <w:r w:rsidRPr="00552404">
        <w:rPr>
          <w:sz w:val="22"/>
          <w:szCs w:val="22"/>
        </w:rPr>
        <w:t>)</w:t>
      </w:r>
    </w:p>
    <w:p w14:paraId="09A82516" w14:textId="77777777" w:rsidR="00E47504" w:rsidRPr="00552404" w:rsidRDefault="00E47504" w:rsidP="00207337">
      <w:pPr>
        <w:numPr>
          <w:ilvl w:val="0"/>
          <w:numId w:val="7"/>
        </w:numPr>
        <w:tabs>
          <w:tab w:val="clear" w:pos="360"/>
          <w:tab w:val="left" w:pos="0"/>
          <w:tab w:val="num" w:pos="284"/>
        </w:tabs>
        <w:ind w:left="284" w:hanging="284"/>
        <w:jc w:val="both"/>
        <w:rPr>
          <w:sz w:val="22"/>
          <w:szCs w:val="22"/>
        </w:rPr>
      </w:pPr>
      <w:r w:rsidRPr="00552404">
        <w:rPr>
          <w:sz w:val="22"/>
          <w:szCs w:val="22"/>
        </w:rPr>
        <w:t>Czujemy się związani ofertą do upływu terminu określonego w SIWZ.</w:t>
      </w:r>
    </w:p>
    <w:p w14:paraId="12A370B2" w14:textId="77777777" w:rsidR="00EE66F9" w:rsidRPr="00552404" w:rsidRDefault="00EE66F9" w:rsidP="00207337">
      <w:pPr>
        <w:pStyle w:val="Akapitzlist"/>
        <w:numPr>
          <w:ilvl w:val="0"/>
          <w:numId w:val="7"/>
        </w:numPr>
        <w:tabs>
          <w:tab w:val="clear" w:pos="360"/>
          <w:tab w:val="num" w:pos="284"/>
        </w:tabs>
        <w:ind w:left="284" w:hanging="284"/>
        <w:rPr>
          <w:sz w:val="22"/>
          <w:szCs w:val="22"/>
        </w:rPr>
      </w:pPr>
      <w:r w:rsidRPr="00552404">
        <w:rPr>
          <w:sz w:val="22"/>
          <w:szCs w:val="22"/>
        </w:rPr>
        <w:t xml:space="preserve"> Wykonawca jest małym/średnim przedsiębiorcą? </w:t>
      </w:r>
      <w:r w:rsidRPr="00552404">
        <w:rPr>
          <w:b/>
          <w:sz w:val="22"/>
          <w:szCs w:val="22"/>
        </w:rPr>
        <w:t>tak/nie*</w:t>
      </w:r>
    </w:p>
    <w:p w14:paraId="23271CE1" w14:textId="77777777" w:rsidR="008B2148" w:rsidRPr="00552404" w:rsidRDefault="007B65A4" w:rsidP="00207337">
      <w:pPr>
        <w:pStyle w:val="Akapitzlist"/>
        <w:numPr>
          <w:ilvl w:val="0"/>
          <w:numId w:val="7"/>
        </w:numPr>
        <w:tabs>
          <w:tab w:val="clear" w:pos="360"/>
          <w:tab w:val="num" w:pos="284"/>
        </w:tabs>
        <w:ind w:left="284" w:hanging="284"/>
        <w:jc w:val="both"/>
        <w:rPr>
          <w:sz w:val="22"/>
          <w:szCs w:val="22"/>
        </w:rPr>
      </w:pPr>
      <w:r w:rsidRPr="00552404">
        <w:rPr>
          <w:b/>
          <w:bCs/>
          <w:sz w:val="22"/>
          <w:szCs w:val="22"/>
        </w:rPr>
        <w:t>Oświadczamy</w:t>
      </w:r>
      <w:r w:rsidR="008B2148" w:rsidRPr="00552404">
        <w:rPr>
          <w:b/>
          <w:bCs/>
          <w:sz w:val="22"/>
          <w:szCs w:val="22"/>
        </w:rPr>
        <w:t xml:space="preserve">, że zapoznaliśmy się z rozdziałem I niniejszej SIWZ w zakresie informacji dotyczących przetwarzania danych osobowych przez </w:t>
      </w:r>
      <w:r w:rsidR="008B2148" w:rsidRPr="00552404">
        <w:rPr>
          <w:b/>
          <w:sz w:val="22"/>
          <w:szCs w:val="22"/>
        </w:rPr>
        <w:t>Mazowiecką Instytucję Gospodarki Budżetowej MAZOVIA</w:t>
      </w:r>
      <w:r w:rsidR="008B2148" w:rsidRPr="00552404">
        <w:rPr>
          <w:b/>
          <w:bCs/>
          <w:sz w:val="22"/>
          <w:szCs w:val="22"/>
        </w:rPr>
        <w:t>.</w:t>
      </w:r>
    </w:p>
    <w:p w14:paraId="2E8BB0C4" w14:textId="77777777" w:rsidR="00E47504" w:rsidRPr="00552404" w:rsidRDefault="00E47504" w:rsidP="00207337">
      <w:pPr>
        <w:numPr>
          <w:ilvl w:val="0"/>
          <w:numId w:val="7"/>
        </w:numPr>
        <w:tabs>
          <w:tab w:val="clear" w:pos="360"/>
          <w:tab w:val="left" w:pos="0"/>
          <w:tab w:val="num" w:pos="284"/>
        </w:tabs>
        <w:ind w:left="426" w:hanging="426"/>
        <w:jc w:val="both"/>
        <w:rPr>
          <w:sz w:val="22"/>
          <w:szCs w:val="22"/>
        </w:rPr>
      </w:pPr>
      <w:r w:rsidRPr="00552404">
        <w:rPr>
          <w:sz w:val="22"/>
          <w:szCs w:val="22"/>
        </w:rPr>
        <w:t>Załącznikami do naszej niniejszej oferty są:</w:t>
      </w:r>
    </w:p>
    <w:p w14:paraId="40091E8D" w14:textId="77777777" w:rsidR="00E47504" w:rsidRPr="00552404" w:rsidRDefault="00E47504" w:rsidP="00207337">
      <w:pPr>
        <w:tabs>
          <w:tab w:val="num" w:pos="284"/>
        </w:tabs>
        <w:ind w:left="284"/>
        <w:jc w:val="both"/>
        <w:rPr>
          <w:sz w:val="22"/>
          <w:szCs w:val="22"/>
        </w:rPr>
      </w:pPr>
      <w:r w:rsidRPr="00552404">
        <w:rPr>
          <w:sz w:val="22"/>
          <w:szCs w:val="22"/>
        </w:rPr>
        <w:t>………………………………………………………………………………………………………………………………………………………………………………………………………………………………………………………………………………………………………………………………………………………………………………………………………………………………</w:t>
      </w:r>
    </w:p>
    <w:p w14:paraId="38E5EEC6" w14:textId="77777777" w:rsidR="00E47504" w:rsidRPr="00552404" w:rsidRDefault="00E47504" w:rsidP="00207337">
      <w:pPr>
        <w:numPr>
          <w:ilvl w:val="0"/>
          <w:numId w:val="7"/>
        </w:numPr>
        <w:tabs>
          <w:tab w:val="clear" w:pos="360"/>
          <w:tab w:val="num" w:pos="284"/>
        </w:tabs>
        <w:ind w:left="284" w:hanging="284"/>
        <w:jc w:val="both"/>
        <w:rPr>
          <w:sz w:val="22"/>
          <w:szCs w:val="22"/>
        </w:rPr>
      </w:pPr>
      <w:r w:rsidRPr="00552404">
        <w:rPr>
          <w:sz w:val="22"/>
          <w:szCs w:val="22"/>
        </w:rPr>
        <w:t>Oferta została złożona na ……….  ponumerowanych stronach.</w:t>
      </w:r>
    </w:p>
    <w:p w14:paraId="6805FCD1" w14:textId="77777777" w:rsidR="00E47504" w:rsidRPr="00552404" w:rsidRDefault="00E47504" w:rsidP="00207337">
      <w:pPr>
        <w:numPr>
          <w:ilvl w:val="0"/>
          <w:numId w:val="7"/>
        </w:numPr>
        <w:tabs>
          <w:tab w:val="clear" w:pos="360"/>
          <w:tab w:val="num" w:pos="284"/>
        </w:tabs>
        <w:ind w:left="284" w:hanging="284"/>
        <w:jc w:val="both"/>
        <w:rPr>
          <w:sz w:val="22"/>
          <w:szCs w:val="22"/>
        </w:rPr>
      </w:pPr>
      <w:r w:rsidRPr="00552404">
        <w:rPr>
          <w:sz w:val="22"/>
          <w:szCs w:val="22"/>
        </w:rPr>
        <w:t>W przypadku konieczności udzielenia wyjaśnień dotyczących przedstawionej oferty prosimy o zwracanie się do:</w:t>
      </w:r>
    </w:p>
    <w:p w14:paraId="48C0C46D" w14:textId="77777777" w:rsidR="00E47504" w:rsidRPr="00552404" w:rsidRDefault="00E47504" w:rsidP="00E31C15">
      <w:pPr>
        <w:tabs>
          <w:tab w:val="num" w:pos="426"/>
        </w:tabs>
        <w:ind w:left="426" w:hanging="426"/>
        <w:jc w:val="both"/>
        <w:rPr>
          <w:sz w:val="22"/>
          <w:szCs w:val="22"/>
        </w:rPr>
      </w:pPr>
      <w:r w:rsidRPr="00552404">
        <w:rPr>
          <w:sz w:val="22"/>
          <w:szCs w:val="22"/>
        </w:rPr>
        <w:t>……………………………., tel. ………………., faks ………………., e-mail …………….. .</w:t>
      </w:r>
    </w:p>
    <w:p w14:paraId="263C7605" w14:textId="77777777" w:rsidR="00E47504" w:rsidRPr="00552404" w:rsidRDefault="00E47504" w:rsidP="00E31C15">
      <w:pPr>
        <w:tabs>
          <w:tab w:val="num" w:pos="426"/>
        </w:tabs>
        <w:ind w:left="426" w:hanging="426"/>
        <w:jc w:val="both"/>
        <w:rPr>
          <w:sz w:val="22"/>
          <w:szCs w:val="22"/>
        </w:rPr>
      </w:pPr>
      <w:r w:rsidRPr="00552404">
        <w:rPr>
          <w:sz w:val="22"/>
          <w:szCs w:val="22"/>
        </w:rPr>
        <w:t xml:space="preserve">                     imię i nazwisko</w:t>
      </w:r>
    </w:p>
    <w:p w14:paraId="78887149" w14:textId="77777777" w:rsidR="00E47504" w:rsidRPr="00552404" w:rsidRDefault="00E47504" w:rsidP="005241A2">
      <w:pPr>
        <w:tabs>
          <w:tab w:val="num" w:pos="0"/>
        </w:tabs>
        <w:jc w:val="both"/>
        <w:rPr>
          <w:sz w:val="22"/>
          <w:szCs w:val="22"/>
        </w:rPr>
      </w:pPr>
      <w:r w:rsidRPr="00552404">
        <w:rPr>
          <w:sz w:val="22"/>
          <w:szCs w:val="22"/>
        </w:rPr>
        <w:t>(W przypadku niepodania powyższych danych osoby do bezpośrednich kontaktów, prosimy o zwracanie się do osoby / osób podpisującej ofertę).</w:t>
      </w:r>
    </w:p>
    <w:p w14:paraId="256EE4B3" w14:textId="77777777" w:rsidR="00D62385" w:rsidRPr="00552404" w:rsidRDefault="00D62385" w:rsidP="005241A2">
      <w:pPr>
        <w:pStyle w:val="Akapitzlist"/>
        <w:numPr>
          <w:ilvl w:val="0"/>
          <w:numId w:val="7"/>
        </w:numPr>
        <w:tabs>
          <w:tab w:val="clear" w:pos="360"/>
          <w:tab w:val="left" w:pos="284"/>
        </w:tabs>
        <w:ind w:left="284" w:hanging="284"/>
        <w:jc w:val="both"/>
        <w:rPr>
          <w:sz w:val="22"/>
          <w:szCs w:val="22"/>
        </w:rPr>
      </w:pPr>
      <w:r w:rsidRPr="00552404">
        <w:rPr>
          <w:sz w:val="22"/>
          <w:szCs w:val="22"/>
        </w:rPr>
        <w:t>W przypadku przyznania nam zamówienia zobowiązujemy się do zawarcia pisemnej umowy w terminie i miejscu wskazanym przez Zamawiającego.</w:t>
      </w:r>
    </w:p>
    <w:p w14:paraId="2A485F26" w14:textId="77777777" w:rsidR="00D62385" w:rsidRPr="00552404" w:rsidRDefault="00D62385" w:rsidP="005241A2">
      <w:pPr>
        <w:pStyle w:val="Akapitzlist"/>
        <w:numPr>
          <w:ilvl w:val="0"/>
          <w:numId w:val="7"/>
        </w:numPr>
        <w:tabs>
          <w:tab w:val="clear" w:pos="360"/>
          <w:tab w:val="num" w:pos="284"/>
        </w:tabs>
        <w:ind w:left="284" w:hanging="284"/>
        <w:rPr>
          <w:b/>
          <w:sz w:val="22"/>
          <w:szCs w:val="22"/>
        </w:rPr>
      </w:pPr>
      <w:r w:rsidRPr="00552404">
        <w:rPr>
          <w:b/>
          <w:sz w:val="22"/>
          <w:szCs w:val="22"/>
        </w:rPr>
        <w:t>Numer konta Wykonawcy, na które miałoby by</w:t>
      </w:r>
      <w:r w:rsidR="005241A2" w:rsidRPr="00552404">
        <w:rPr>
          <w:b/>
          <w:sz w:val="22"/>
          <w:szCs w:val="22"/>
        </w:rPr>
        <w:t>ć</w:t>
      </w:r>
      <w:r w:rsidRPr="00552404">
        <w:rPr>
          <w:b/>
          <w:sz w:val="22"/>
          <w:szCs w:val="22"/>
        </w:rPr>
        <w:t xml:space="preserve"> przelane wynagrodzenie: </w:t>
      </w:r>
    </w:p>
    <w:p w14:paraId="35771085" w14:textId="77777777" w:rsidR="00D62385" w:rsidRPr="00552404" w:rsidRDefault="00D62385" w:rsidP="003B4C79">
      <w:pPr>
        <w:pStyle w:val="Akapitzlist"/>
        <w:tabs>
          <w:tab w:val="num" w:pos="426"/>
        </w:tabs>
        <w:ind w:left="426" w:hanging="426"/>
        <w:rPr>
          <w:b/>
          <w:sz w:val="22"/>
          <w:szCs w:val="22"/>
        </w:rPr>
      </w:pPr>
      <w:r w:rsidRPr="00552404">
        <w:rPr>
          <w:b/>
          <w:sz w:val="22"/>
          <w:szCs w:val="22"/>
        </w:rPr>
        <w:t>…………………………………………………………………………………….</w:t>
      </w:r>
    </w:p>
    <w:p w14:paraId="33C17E62" w14:textId="77777777" w:rsidR="00E47504" w:rsidRPr="00552404" w:rsidRDefault="00E47504" w:rsidP="00E47504">
      <w:pPr>
        <w:spacing w:line="360" w:lineRule="auto"/>
        <w:jc w:val="both"/>
        <w:rPr>
          <w:sz w:val="22"/>
          <w:szCs w:val="22"/>
        </w:rPr>
      </w:pPr>
    </w:p>
    <w:p w14:paraId="211A34B2" w14:textId="77777777" w:rsidR="00E47504" w:rsidRPr="00552404" w:rsidRDefault="00E47504" w:rsidP="00E47504">
      <w:pPr>
        <w:jc w:val="both"/>
        <w:rPr>
          <w:sz w:val="22"/>
          <w:szCs w:val="22"/>
        </w:rPr>
      </w:pPr>
      <w:r w:rsidRPr="00552404">
        <w:rPr>
          <w:sz w:val="22"/>
          <w:szCs w:val="22"/>
        </w:rPr>
        <w:t xml:space="preserve">………………, dnia ……........... r. </w:t>
      </w:r>
    </w:p>
    <w:p w14:paraId="056441E5" w14:textId="77777777" w:rsidR="00E47504" w:rsidRPr="00552404" w:rsidRDefault="00E47504" w:rsidP="00E47504">
      <w:pPr>
        <w:jc w:val="both"/>
        <w:rPr>
          <w:sz w:val="22"/>
          <w:szCs w:val="22"/>
        </w:rPr>
      </w:pPr>
      <w:r w:rsidRPr="00552404">
        <w:rPr>
          <w:sz w:val="22"/>
          <w:szCs w:val="22"/>
        </w:rPr>
        <w:t xml:space="preserve">     Miejscowość       </w:t>
      </w:r>
    </w:p>
    <w:p w14:paraId="7240AEA1" w14:textId="77777777" w:rsidR="00E47504" w:rsidRPr="00552404" w:rsidRDefault="00E47504" w:rsidP="00E47504">
      <w:pPr>
        <w:spacing w:line="360" w:lineRule="auto"/>
        <w:jc w:val="both"/>
        <w:rPr>
          <w:sz w:val="22"/>
          <w:szCs w:val="22"/>
        </w:rPr>
      </w:pPr>
    </w:p>
    <w:p w14:paraId="3678386C" w14:textId="77777777" w:rsidR="00E47504" w:rsidRPr="00552404" w:rsidRDefault="00E47504" w:rsidP="00E47504">
      <w:pPr>
        <w:ind w:left="2124" w:firstLine="708"/>
        <w:jc w:val="both"/>
        <w:rPr>
          <w:sz w:val="22"/>
          <w:szCs w:val="22"/>
        </w:rPr>
      </w:pPr>
      <w:r w:rsidRPr="00552404">
        <w:rPr>
          <w:sz w:val="22"/>
          <w:szCs w:val="22"/>
        </w:rPr>
        <w:t xml:space="preserve"> ………………………………….………………………….</w:t>
      </w:r>
    </w:p>
    <w:p w14:paraId="3D194A4C" w14:textId="77777777" w:rsidR="00E47504" w:rsidRPr="00552404" w:rsidRDefault="00E47504" w:rsidP="00E47504">
      <w:pPr>
        <w:jc w:val="both"/>
        <w:rPr>
          <w:sz w:val="22"/>
          <w:szCs w:val="22"/>
        </w:rPr>
      </w:pPr>
      <w:r w:rsidRPr="00552404">
        <w:rPr>
          <w:sz w:val="22"/>
          <w:szCs w:val="22"/>
        </w:rPr>
        <w:t xml:space="preserve">           </w:t>
      </w:r>
      <w:r w:rsidRPr="00552404">
        <w:rPr>
          <w:sz w:val="22"/>
          <w:szCs w:val="22"/>
        </w:rPr>
        <w:tab/>
      </w:r>
      <w:r w:rsidRPr="00552404">
        <w:rPr>
          <w:sz w:val="22"/>
          <w:szCs w:val="22"/>
        </w:rPr>
        <w:tab/>
        <w:t xml:space="preserve"> </w:t>
      </w:r>
      <w:r w:rsidRPr="00552404">
        <w:rPr>
          <w:sz w:val="22"/>
          <w:szCs w:val="22"/>
        </w:rPr>
        <w:tab/>
      </w:r>
      <w:r w:rsidRPr="00552404">
        <w:rPr>
          <w:sz w:val="22"/>
          <w:szCs w:val="22"/>
        </w:rPr>
        <w:tab/>
      </w:r>
      <w:r w:rsidRPr="00552404">
        <w:rPr>
          <w:sz w:val="22"/>
          <w:szCs w:val="22"/>
        </w:rPr>
        <w:tab/>
        <w:t xml:space="preserve">Podpis osoby (osób) upoważnionej do występowania </w:t>
      </w:r>
    </w:p>
    <w:p w14:paraId="0E440EE5" w14:textId="77777777" w:rsidR="00E47504" w:rsidRPr="00552404" w:rsidRDefault="00E47504" w:rsidP="00E47504">
      <w:pPr>
        <w:ind w:left="3540" w:firstLine="708"/>
        <w:jc w:val="both"/>
        <w:rPr>
          <w:sz w:val="22"/>
          <w:szCs w:val="22"/>
        </w:rPr>
      </w:pPr>
      <w:r w:rsidRPr="00552404">
        <w:rPr>
          <w:sz w:val="22"/>
          <w:szCs w:val="22"/>
        </w:rPr>
        <w:t>w imieniu Wykonawcy</w:t>
      </w:r>
    </w:p>
    <w:p w14:paraId="63FC0D07" w14:textId="77777777" w:rsidR="00E47504" w:rsidRPr="00552404" w:rsidRDefault="00E47504" w:rsidP="00E47504">
      <w:pPr>
        <w:jc w:val="both"/>
        <w:rPr>
          <w:sz w:val="22"/>
          <w:szCs w:val="22"/>
        </w:rPr>
      </w:pP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t xml:space="preserve">(Pożądany czytelny podpis albo podpis i pieczątka </w:t>
      </w:r>
    </w:p>
    <w:p w14:paraId="578CBB54" w14:textId="77777777" w:rsidR="00E47504" w:rsidRPr="00552404" w:rsidRDefault="00E47504" w:rsidP="00E47504">
      <w:pPr>
        <w:ind w:left="3540" w:firstLine="708"/>
        <w:jc w:val="both"/>
        <w:rPr>
          <w:sz w:val="22"/>
          <w:szCs w:val="22"/>
        </w:rPr>
      </w:pPr>
      <w:r w:rsidRPr="00552404">
        <w:rPr>
          <w:sz w:val="22"/>
          <w:szCs w:val="22"/>
        </w:rPr>
        <w:t>z imieniem i nazwiskiem)</w:t>
      </w:r>
    </w:p>
    <w:p w14:paraId="4CFB7409" w14:textId="77777777" w:rsidR="00E47504" w:rsidRPr="00552404" w:rsidRDefault="00E47504" w:rsidP="00E47504">
      <w:pPr>
        <w:rPr>
          <w:sz w:val="22"/>
          <w:szCs w:val="22"/>
        </w:rPr>
      </w:pPr>
    </w:p>
    <w:p w14:paraId="659F5409" w14:textId="77777777" w:rsidR="00E47504" w:rsidRPr="00552404" w:rsidRDefault="00E47504" w:rsidP="00E47504">
      <w:pPr>
        <w:rPr>
          <w:b/>
          <w:sz w:val="22"/>
          <w:szCs w:val="22"/>
        </w:rPr>
      </w:pPr>
      <w:r w:rsidRPr="00552404">
        <w:rPr>
          <w:b/>
          <w:sz w:val="22"/>
          <w:szCs w:val="22"/>
        </w:rPr>
        <w:t>*Niepotrzebne skreślić</w:t>
      </w:r>
    </w:p>
    <w:p w14:paraId="2C67C426" w14:textId="77777777" w:rsidR="00E47504" w:rsidRPr="00552404" w:rsidRDefault="00E47504" w:rsidP="00E47504">
      <w:pPr>
        <w:rPr>
          <w:b/>
          <w:i/>
          <w:sz w:val="22"/>
          <w:szCs w:val="22"/>
        </w:rPr>
        <w:sectPr w:rsidR="00E47504" w:rsidRPr="00552404">
          <w:footerReference w:type="default" r:id="rId14"/>
          <w:pgSz w:w="11906" w:h="16838"/>
          <w:pgMar w:top="1417" w:right="1417" w:bottom="1417" w:left="1417" w:header="708" w:footer="708" w:gutter="0"/>
          <w:cols w:space="708"/>
        </w:sectPr>
      </w:pPr>
    </w:p>
    <w:p w14:paraId="23DCA858" w14:textId="77777777" w:rsidR="003C7A59" w:rsidRPr="00552404" w:rsidRDefault="003C7A59" w:rsidP="003C7A59">
      <w:pPr>
        <w:ind w:left="6372"/>
        <w:rPr>
          <w:b/>
          <w:sz w:val="22"/>
          <w:szCs w:val="22"/>
        </w:rPr>
      </w:pPr>
      <w:r w:rsidRPr="00552404">
        <w:rPr>
          <w:b/>
          <w:i/>
          <w:sz w:val="22"/>
          <w:szCs w:val="22"/>
        </w:rPr>
        <w:lastRenderedPageBreak/>
        <w:t xml:space="preserve">Załącznik </w:t>
      </w:r>
      <w:r w:rsidR="00321E70" w:rsidRPr="00552404">
        <w:rPr>
          <w:b/>
          <w:i/>
          <w:sz w:val="22"/>
          <w:szCs w:val="22"/>
        </w:rPr>
        <w:t>N</w:t>
      </w:r>
      <w:r w:rsidRPr="00552404">
        <w:rPr>
          <w:b/>
          <w:i/>
          <w:sz w:val="22"/>
          <w:szCs w:val="22"/>
        </w:rPr>
        <w:t>r 3</w:t>
      </w:r>
      <w:r w:rsidRPr="00552404">
        <w:rPr>
          <w:b/>
          <w:sz w:val="22"/>
          <w:szCs w:val="22"/>
        </w:rPr>
        <w:t xml:space="preserve">  do SIWZ</w:t>
      </w:r>
    </w:p>
    <w:p w14:paraId="6332F6D5" w14:textId="77777777" w:rsidR="003C7A59" w:rsidRPr="00552404" w:rsidRDefault="003C7A59" w:rsidP="003C7A59">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3534326E" w14:textId="77777777" w:rsidR="003C7A59" w:rsidRPr="00552404" w:rsidRDefault="003C7A59" w:rsidP="000E67C5">
      <w:pPr>
        <w:ind w:left="5246" w:firstLine="424"/>
        <w:rPr>
          <w:b/>
          <w:sz w:val="22"/>
          <w:szCs w:val="22"/>
        </w:rPr>
      </w:pPr>
      <w:r w:rsidRPr="00552404">
        <w:rPr>
          <w:b/>
          <w:sz w:val="22"/>
          <w:szCs w:val="22"/>
        </w:rPr>
        <w:t>Zamawiający:</w:t>
      </w:r>
    </w:p>
    <w:p w14:paraId="2E7F72C4" w14:textId="77777777" w:rsidR="00740E7F" w:rsidRPr="00552404" w:rsidRDefault="00740E7F" w:rsidP="000E67C5">
      <w:pPr>
        <w:ind w:left="4956" w:firstLine="708"/>
        <w:jc w:val="both"/>
        <w:rPr>
          <w:sz w:val="22"/>
          <w:szCs w:val="22"/>
        </w:rPr>
      </w:pPr>
      <w:r w:rsidRPr="00552404">
        <w:rPr>
          <w:sz w:val="22"/>
          <w:szCs w:val="22"/>
        </w:rPr>
        <w:t>Mazowiecka Instytucja Gospodarki</w:t>
      </w:r>
    </w:p>
    <w:p w14:paraId="6A6283A5" w14:textId="77777777" w:rsidR="00740E7F" w:rsidRPr="00552404" w:rsidRDefault="00740E7F" w:rsidP="000E67C5">
      <w:pPr>
        <w:ind w:left="4956" w:firstLine="708"/>
        <w:jc w:val="both"/>
        <w:rPr>
          <w:sz w:val="22"/>
          <w:szCs w:val="22"/>
        </w:rPr>
      </w:pPr>
      <w:r w:rsidRPr="00552404">
        <w:rPr>
          <w:sz w:val="22"/>
          <w:szCs w:val="22"/>
        </w:rPr>
        <w:t xml:space="preserve">Budżetowej MAZOVIA </w:t>
      </w:r>
    </w:p>
    <w:p w14:paraId="606144DB" w14:textId="77777777" w:rsidR="00740E7F" w:rsidRPr="00552404" w:rsidRDefault="00740E7F" w:rsidP="000E67C5">
      <w:pPr>
        <w:ind w:left="4956" w:firstLine="708"/>
        <w:jc w:val="both"/>
        <w:rPr>
          <w:sz w:val="22"/>
          <w:szCs w:val="22"/>
        </w:rPr>
      </w:pPr>
      <w:r w:rsidRPr="00552404">
        <w:rPr>
          <w:sz w:val="22"/>
          <w:szCs w:val="22"/>
        </w:rPr>
        <w:t>ul. Kocjana 3</w:t>
      </w:r>
    </w:p>
    <w:p w14:paraId="0E9B5F53" w14:textId="77777777" w:rsidR="00740E7F" w:rsidRPr="00552404" w:rsidRDefault="00740E7F" w:rsidP="000E67C5">
      <w:pPr>
        <w:ind w:left="4956" w:firstLine="708"/>
        <w:jc w:val="both"/>
        <w:rPr>
          <w:sz w:val="22"/>
          <w:szCs w:val="22"/>
        </w:rPr>
      </w:pPr>
      <w:r w:rsidRPr="00552404">
        <w:rPr>
          <w:sz w:val="22"/>
          <w:szCs w:val="22"/>
        </w:rPr>
        <w:t>01-473 Warszawa</w:t>
      </w:r>
    </w:p>
    <w:p w14:paraId="79A4BDDA" w14:textId="77777777" w:rsidR="003C7A59" w:rsidRPr="00552404" w:rsidRDefault="003C7A59" w:rsidP="003C7A59">
      <w:pPr>
        <w:spacing w:line="480" w:lineRule="auto"/>
        <w:rPr>
          <w:b/>
          <w:sz w:val="22"/>
          <w:szCs w:val="22"/>
        </w:rPr>
      </w:pPr>
      <w:r w:rsidRPr="00552404">
        <w:rPr>
          <w:b/>
          <w:sz w:val="22"/>
          <w:szCs w:val="22"/>
        </w:rPr>
        <w:t>Wykonawca:</w:t>
      </w:r>
    </w:p>
    <w:p w14:paraId="40145812" w14:textId="77777777" w:rsidR="003C7A59" w:rsidRPr="00552404" w:rsidRDefault="003C7A59" w:rsidP="00740E7F">
      <w:pPr>
        <w:rPr>
          <w:sz w:val="22"/>
          <w:szCs w:val="22"/>
        </w:rPr>
      </w:pPr>
      <w:r w:rsidRPr="00552404">
        <w:rPr>
          <w:sz w:val="22"/>
          <w:szCs w:val="22"/>
        </w:rPr>
        <w:t>………………………………………………………………………</w:t>
      </w:r>
    </w:p>
    <w:p w14:paraId="67837863" w14:textId="77777777" w:rsidR="003C7A59" w:rsidRPr="00552404" w:rsidRDefault="003C7A59" w:rsidP="00740E7F">
      <w:pPr>
        <w:rPr>
          <w:i/>
          <w:sz w:val="22"/>
          <w:szCs w:val="22"/>
        </w:rPr>
      </w:pPr>
      <w:r w:rsidRPr="00552404">
        <w:rPr>
          <w:i/>
          <w:sz w:val="22"/>
          <w:szCs w:val="22"/>
        </w:rPr>
        <w:t>(pełna nazwa/firma, adres, w zależności od podmiotu: NIP/PESEL, KRS/</w:t>
      </w:r>
      <w:proofErr w:type="spellStart"/>
      <w:r w:rsidRPr="00552404">
        <w:rPr>
          <w:i/>
          <w:sz w:val="22"/>
          <w:szCs w:val="22"/>
        </w:rPr>
        <w:t>CEiDG</w:t>
      </w:r>
      <w:proofErr w:type="spellEnd"/>
      <w:r w:rsidRPr="00552404">
        <w:rPr>
          <w:i/>
          <w:sz w:val="22"/>
          <w:szCs w:val="22"/>
        </w:rPr>
        <w:t>)</w:t>
      </w:r>
    </w:p>
    <w:p w14:paraId="39AE639A" w14:textId="77777777" w:rsidR="003C7A59" w:rsidRPr="00552404" w:rsidRDefault="003C7A59" w:rsidP="00740E7F">
      <w:pPr>
        <w:rPr>
          <w:sz w:val="22"/>
          <w:szCs w:val="22"/>
          <w:u w:val="single"/>
        </w:rPr>
      </w:pPr>
      <w:r w:rsidRPr="00552404">
        <w:rPr>
          <w:sz w:val="22"/>
          <w:szCs w:val="22"/>
          <w:u w:val="single"/>
        </w:rPr>
        <w:t>reprezentowany przez:</w:t>
      </w:r>
    </w:p>
    <w:p w14:paraId="722FEB86" w14:textId="77777777" w:rsidR="00740E7F" w:rsidRPr="00552404" w:rsidRDefault="00740E7F" w:rsidP="00740E7F">
      <w:pPr>
        <w:rPr>
          <w:sz w:val="22"/>
          <w:szCs w:val="22"/>
          <w:u w:val="single"/>
        </w:rPr>
      </w:pPr>
    </w:p>
    <w:p w14:paraId="336B790E" w14:textId="77777777" w:rsidR="003C7A59" w:rsidRPr="00552404" w:rsidRDefault="003C7A59" w:rsidP="00740E7F">
      <w:pPr>
        <w:rPr>
          <w:sz w:val="22"/>
          <w:szCs w:val="22"/>
        </w:rPr>
      </w:pPr>
      <w:r w:rsidRPr="00552404">
        <w:rPr>
          <w:sz w:val="22"/>
          <w:szCs w:val="22"/>
        </w:rPr>
        <w:t>…………………………………………………………………………</w:t>
      </w:r>
    </w:p>
    <w:p w14:paraId="3D0FCDDA" w14:textId="77777777" w:rsidR="003C7A59" w:rsidRPr="00552404" w:rsidRDefault="003C7A59" w:rsidP="00740E7F">
      <w:pPr>
        <w:rPr>
          <w:i/>
          <w:sz w:val="22"/>
          <w:szCs w:val="22"/>
        </w:rPr>
      </w:pPr>
      <w:r w:rsidRPr="00552404">
        <w:rPr>
          <w:i/>
          <w:sz w:val="22"/>
          <w:szCs w:val="22"/>
        </w:rPr>
        <w:t>(imię, nazwisko, stanowisko/podstawa do  reprezentacji)</w:t>
      </w:r>
    </w:p>
    <w:p w14:paraId="2258EDC7" w14:textId="77777777" w:rsidR="003C7A59" w:rsidRPr="00552404" w:rsidRDefault="003C7A59" w:rsidP="003C7A59">
      <w:pPr>
        <w:spacing w:after="120" w:line="360" w:lineRule="auto"/>
        <w:jc w:val="center"/>
        <w:rPr>
          <w:b/>
          <w:sz w:val="22"/>
          <w:szCs w:val="22"/>
          <w:u w:val="single"/>
        </w:rPr>
      </w:pPr>
      <w:r w:rsidRPr="00552404">
        <w:rPr>
          <w:b/>
          <w:sz w:val="22"/>
          <w:szCs w:val="22"/>
          <w:u w:val="single"/>
        </w:rPr>
        <w:t xml:space="preserve">Oświadczenie wykonawcy </w:t>
      </w:r>
    </w:p>
    <w:p w14:paraId="48A6AD01" w14:textId="77777777" w:rsidR="003C7A59" w:rsidRPr="00552404" w:rsidRDefault="003C7A59" w:rsidP="00321E70">
      <w:pPr>
        <w:jc w:val="center"/>
        <w:rPr>
          <w:b/>
          <w:sz w:val="22"/>
          <w:szCs w:val="22"/>
        </w:rPr>
      </w:pPr>
      <w:r w:rsidRPr="00552404">
        <w:rPr>
          <w:b/>
          <w:sz w:val="22"/>
          <w:szCs w:val="22"/>
        </w:rPr>
        <w:t xml:space="preserve">składane na podstawie art. 25a ust. 1 ustawy z dnia 29 stycznia 2004 r. </w:t>
      </w:r>
    </w:p>
    <w:p w14:paraId="3D47E4AB" w14:textId="77777777" w:rsidR="003C7A59" w:rsidRPr="00552404" w:rsidRDefault="003C7A59" w:rsidP="00321E70">
      <w:pPr>
        <w:jc w:val="center"/>
        <w:rPr>
          <w:b/>
          <w:sz w:val="22"/>
          <w:szCs w:val="22"/>
        </w:rPr>
      </w:pPr>
      <w:r w:rsidRPr="00552404">
        <w:rPr>
          <w:b/>
          <w:sz w:val="22"/>
          <w:szCs w:val="22"/>
        </w:rPr>
        <w:t xml:space="preserve"> Prawo zamówień publicznych (dalej jako: ustawa </w:t>
      </w:r>
      <w:proofErr w:type="spellStart"/>
      <w:r w:rsidRPr="00552404">
        <w:rPr>
          <w:b/>
          <w:sz w:val="22"/>
          <w:szCs w:val="22"/>
        </w:rPr>
        <w:t>Pzp</w:t>
      </w:r>
      <w:proofErr w:type="spellEnd"/>
      <w:r w:rsidRPr="00552404">
        <w:rPr>
          <w:b/>
          <w:sz w:val="22"/>
          <w:szCs w:val="22"/>
        </w:rPr>
        <w:t xml:space="preserve">), </w:t>
      </w:r>
    </w:p>
    <w:p w14:paraId="0A1C3DC7" w14:textId="77777777" w:rsidR="003C7A59" w:rsidRPr="00552404" w:rsidRDefault="003C7A59" w:rsidP="003C7A59">
      <w:pPr>
        <w:spacing w:before="120" w:line="360" w:lineRule="auto"/>
        <w:jc w:val="center"/>
        <w:rPr>
          <w:b/>
          <w:sz w:val="22"/>
          <w:szCs w:val="22"/>
          <w:u w:val="single"/>
        </w:rPr>
      </w:pPr>
      <w:r w:rsidRPr="00552404">
        <w:rPr>
          <w:b/>
          <w:sz w:val="22"/>
          <w:szCs w:val="22"/>
          <w:u w:val="single"/>
        </w:rPr>
        <w:t>DOTYCZĄCE SPEŁNIANIA W</w:t>
      </w:r>
      <w:r w:rsidR="00503FBC" w:rsidRPr="00552404">
        <w:rPr>
          <w:b/>
          <w:sz w:val="22"/>
          <w:szCs w:val="22"/>
          <w:u w:val="single"/>
        </w:rPr>
        <w:t xml:space="preserve">ARUNKÓW UDZIAŁU W POSTĘPOWANIU </w:t>
      </w:r>
    </w:p>
    <w:p w14:paraId="787AC3F8" w14:textId="58D8F515" w:rsidR="003C7A59" w:rsidRPr="00552404" w:rsidRDefault="003C7A59" w:rsidP="00517F0E">
      <w:pPr>
        <w:pStyle w:val="Default"/>
        <w:tabs>
          <w:tab w:val="left" w:pos="0"/>
        </w:tabs>
        <w:jc w:val="both"/>
        <w:rPr>
          <w:sz w:val="22"/>
          <w:szCs w:val="22"/>
        </w:rPr>
      </w:pPr>
      <w:r w:rsidRPr="00552404">
        <w:rPr>
          <w:sz w:val="22"/>
          <w:szCs w:val="22"/>
        </w:rPr>
        <w:t>Na potrzeby postępowania o udzielenie zamówienia publicznego</w:t>
      </w:r>
      <w:r w:rsidR="00321E70" w:rsidRPr="00552404">
        <w:rPr>
          <w:sz w:val="22"/>
          <w:szCs w:val="22"/>
        </w:rPr>
        <w:t xml:space="preserve"> </w:t>
      </w:r>
      <w:r w:rsidR="003762E9" w:rsidRPr="00552404">
        <w:rPr>
          <w:sz w:val="22"/>
          <w:szCs w:val="22"/>
        </w:rPr>
        <w:t>na</w:t>
      </w:r>
      <w:r w:rsidR="00A17AF4" w:rsidRPr="00552404">
        <w:rPr>
          <w:sz w:val="22"/>
          <w:szCs w:val="22"/>
        </w:rPr>
        <w:t xml:space="preserve"> sukcesywną dostawę tonerów, tuszów, bębnów, pasów transmisyjnych, zbiorników na zużyte tonery, i taśm barwiących do drukarek i urządzeń wielofunkcyjnych oraz odbiór zużytych materiałów eksploatacyjnych z miejsc wskazanych przez Mazowiecką Instytucj</w:t>
      </w:r>
      <w:r w:rsidR="002F1861">
        <w:rPr>
          <w:sz w:val="22"/>
          <w:szCs w:val="22"/>
        </w:rPr>
        <w:t>ę Gospodarki Budżetowej MAZOVIA</w:t>
      </w:r>
      <w:r w:rsidR="003762E9" w:rsidRPr="00552404">
        <w:rPr>
          <w:sz w:val="22"/>
          <w:szCs w:val="22"/>
        </w:rPr>
        <w:t xml:space="preserve">, </w:t>
      </w:r>
      <w:r w:rsidRPr="00552404">
        <w:rPr>
          <w:sz w:val="22"/>
          <w:szCs w:val="22"/>
        </w:rPr>
        <w:t>oświadczam, co następuje:</w:t>
      </w:r>
    </w:p>
    <w:p w14:paraId="18BD08A4" w14:textId="77777777" w:rsidR="003C7A59" w:rsidRPr="00552404" w:rsidRDefault="003C7A59" w:rsidP="003C7A59">
      <w:pPr>
        <w:shd w:val="clear" w:color="auto" w:fill="BFBFBF"/>
        <w:spacing w:line="360" w:lineRule="auto"/>
        <w:jc w:val="both"/>
        <w:rPr>
          <w:b/>
          <w:sz w:val="22"/>
          <w:szCs w:val="22"/>
        </w:rPr>
      </w:pPr>
      <w:r w:rsidRPr="00552404">
        <w:rPr>
          <w:b/>
          <w:sz w:val="22"/>
          <w:szCs w:val="22"/>
        </w:rPr>
        <w:t>INFORMACJA DOTYCZĄCA WYKONAWCY:</w:t>
      </w:r>
    </w:p>
    <w:p w14:paraId="270145AF" w14:textId="77777777" w:rsidR="007947B0" w:rsidRPr="00552404" w:rsidRDefault="003C7A59" w:rsidP="00740E7F">
      <w:pPr>
        <w:jc w:val="both"/>
        <w:rPr>
          <w:sz w:val="22"/>
          <w:szCs w:val="22"/>
        </w:rPr>
      </w:pPr>
      <w:r w:rsidRPr="00552404">
        <w:rPr>
          <w:sz w:val="22"/>
          <w:szCs w:val="22"/>
        </w:rPr>
        <w:t xml:space="preserve">Oświadczam, że spełniam warunki udziału w postępowaniu określone przez </w:t>
      </w:r>
      <w:r w:rsidR="0042612A" w:rsidRPr="00552404">
        <w:rPr>
          <w:sz w:val="22"/>
          <w:szCs w:val="22"/>
        </w:rPr>
        <w:t>Z</w:t>
      </w:r>
      <w:r w:rsidRPr="00552404">
        <w:rPr>
          <w:sz w:val="22"/>
          <w:szCs w:val="22"/>
        </w:rPr>
        <w:t>amawiającego w    </w:t>
      </w:r>
      <w:r w:rsidR="007947B0" w:rsidRPr="00552404">
        <w:rPr>
          <w:sz w:val="22"/>
          <w:szCs w:val="22"/>
        </w:rPr>
        <w:t xml:space="preserve">rozdziale V SIWZ </w:t>
      </w:r>
      <w:r w:rsidR="00F248EF" w:rsidRPr="00552404">
        <w:rPr>
          <w:sz w:val="22"/>
          <w:szCs w:val="22"/>
        </w:rPr>
        <w:t>…………………………………………………………………………………...</w:t>
      </w:r>
    </w:p>
    <w:p w14:paraId="76DB16B3" w14:textId="77777777" w:rsidR="003C7A59" w:rsidRPr="00552404" w:rsidRDefault="003C7A59" w:rsidP="00740E7F">
      <w:pPr>
        <w:jc w:val="both"/>
        <w:rPr>
          <w:sz w:val="22"/>
          <w:szCs w:val="22"/>
        </w:rPr>
      </w:pPr>
      <w:r w:rsidRPr="00552404">
        <w:rPr>
          <w:sz w:val="22"/>
          <w:szCs w:val="22"/>
        </w:rPr>
        <w:t xml:space="preserve"> </w:t>
      </w:r>
      <w:r w:rsidRPr="00552404">
        <w:rPr>
          <w:i/>
          <w:sz w:val="22"/>
          <w:szCs w:val="22"/>
        </w:rPr>
        <w:t xml:space="preserve">(wskazać właściwą jednostkę redakcyjną </w:t>
      </w:r>
      <w:r w:rsidR="007947B0" w:rsidRPr="00552404">
        <w:rPr>
          <w:i/>
          <w:sz w:val="22"/>
          <w:szCs w:val="22"/>
        </w:rPr>
        <w:t>SIWZ</w:t>
      </w:r>
      <w:r w:rsidRPr="00552404">
        <w:rPr>
          <w:i/>
          <w:sz w:val="22"/>
          <w:szCs w:val="22"/>
        </w:rPr>
        <w:t>, w której określono warunki udziału w postępowaniu)</w:t>
      </w:r>
      <w:r w:rsidRPr="00552404">
        <w:rPr>
          <w:sz w:val="22"/>
          <w:szCs w:val="22"/>
        </w:rPr>
        <w:t>.</w:t>
      </w:r>
    </w:p>
    <w:p w14:paraId="4E02BFD9" w14:textId="77777777" w:rsidR="003C7A59" w:rsidRPr="00552404" w:rsidRDefault="003C7A59" w:rsidP="00740E7F">
      <w:pPr>
        <w:jc w:val="both"/>
        <w:rPr>
          <w:sz w:val="22"/>
          <w:szCs w:val="22"/>
        </w:rPr>
      </w:pPr>
      <w:r w:rsidRPr="00552404">
        <w:rPr>
          <w:sz w:val="22"/>
          <w:szCs w:val="22"/>
        </w:rPr>
        <w:t xml:space="preserve">…………….……. </w:t>
      </w:r>
      <w:r w:rsidRPr="00552404">
        <w:rPr>
          <w:i/>
          <w:sz w:val="22"/>
          <w:szCs w:val="22"/>
        </w:rPr>
        <w:t xml:space="preserve">(miejscowość), </w:t>
      </w:r>
      <w:r w:rsidRPr="00552404">
        <w:rPr>
          <w:sz w:val="22"/>
          <w:szCs w:val="22"/>
        </w:rPr>
        <w:t xml:space="preserve">dnia ………….……. r. </w:t>
      </w:r>
    </w:p>
    <w:p w14:paraId="5A86B42F" w14:textId="77777777" w:rsidR="003C7A59" w:rsidRPr="00552404" w:rsidRDefault="003C7A59" w:rsidP="003C7A59">
      <w:pPr>
        <w:spacing w:line="360" w:lineRule="auto"/>
        <w:jc w:val="both"/>
        <w:rPr>
          <w:sz w:val="22"/>
          <w:szCs w:val="22"/>
        </w:rPr>
      </w:pPr>
    </w:p>
    <w:p w14:paraId="7CBB4C6E" w14:textId="77777777" w:rsidR="003C7A59" w:rsidRPr="00552404" w:rsidRDefault="003C7A59" w:rsidP="003C7A59">
      <w:pPr>
        <w:spacing w:line="360" w:lineRule="auto"/>
        <w:jc w:val="both"/>
        <w:rPr>
          <w:sz w:val="22"/>
          <w:szCs w:val="22"/>
        </w:rPr>
      </w:pP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t>…………………………………………</w:t>
      </w:r>
    </w:p>
    <w:p w14:paraId="3870249A" w14:textId="77777777" w:rsidR="003C7A59" w:rsidRPr="00552404" w:rsidRDefault="003C7A59" w:rsidP="003C7A59">
      <w:pPr>
        <w:spacing w:line="360" w:lineRule="auto"/>
        <w:ind w:left="5664" w:firstLine="708"/>
        <w:jc w:val="both"/>
        <w:rPr>
          <w:i/>
          <w:sz w:val="22"/>
          <w:szCs w:val="22"/>
        </w:rPr>
      </w:pPr>
      <w:r w:rsidRPr="00552404">
        <w:rPr>
          <w:i/>
          <w:sz w:val="22"/>
          <w:szCs w:val="22"/>
        </w:rPr>
        <w:t>(podpis)</w:t>
      </w:r>
    </w:p>
    <w:p w14:paraId="4138FF89" w14:textId="77777777" w:rsidR="003C7A59" w:rsidRPr="00552404" w:rsidRDefault="003C7A59" w:rsidP="003C7A59">
      <w:pPr>
        <w:shd w:val="clear" w:color="auto" w:fill="BFBFBF"/>
        <w:spacing w:line="360" w:lineRule="auto"/>
        <w:jc w:val="both"/>
        <w:rPr>
          <w:sz w:val="22"/>
          <w:szCs w:val="22"/>
        </w:rPr>
      </w:pPr>
      <w:r w:rsidRPr="00552404">
        <w:rPr>
          <w:b/>
          <w:sz w:val="22"/>
          <w:szCs w:val="22"/>
        </w:rPr>
        <w:t>INFORMACJA W ZWIĄZKU Z POLEGANIEM NA ZASOBACH INNYCH PODMIOTÓW</w:t>
      </w:r>
      <w:r w:rsidRPr="00552404">
        <w:rPr>
          <w:sz w:val="22"/>
          <w:szCs w:val="22"/>
        </w:rPr>
        <w:t xml:space="preserve">: </w:t>
      </w:r>
    </w:p>
    <w:p w14:paraId="42B01192" w14:textId="77777777" w:rsidR="007947B0" w:rsidRPr="00552404" w:rsidRDefault="003C7A59" w:rsidP="001835DC">
      <w:pPr>
        <w:spacing w:line="276" w:lineRule="auto"/>
        <w:jc w:val="both"/>
        <w:rPr>
          <w:sz w:val="22"/>
          <w:szCs w:val="22"/>
        </w:rPr>
      </w:pPr>
      <w:r w:rsidRPr="00552404">
        <w:rPr>
          <w:sz w:val="22"/>
          <w:szCs w:val="22"/>
        </w:rPr>
        <w:t xml:space="preserve">Oświadczam, że w celu wykazania spełniania warunków udziału w postępowaniu, określonych przez </w:t>
      </w:r>
      <w:r w:rsidR="002207D9" w:rsidRPr="00552404">
        <w:rPr>
          <w:sz w:val="22"/>
          <w:szCs w:val="22"/>
        </w:rPr>
        <w:t>Z</w:t>
      </w:r>
      <w:r w:rsidRPr="00552404">
        <w:rPr>
          <w:sz w:val="22"/>
          <w:szCs w:val="22"/>
        </w:rPr>
        <w:t>amawiającego w</w:t>
      </w:r>
      <w:r w:rsidR="007947B0" w:rsidRPr="00552404">
        <w:rPr>
          <w:sz w:val="22"/>
          <w:szCs w:val="22"/>
        </w:rPr>
        <w:t xml:space="preserve"> rozdziale V SIWZ ust. 2 </w:t>
      </w:r>
      <w:r w:rsidRPr="00552404">
        <w:rPr>
          <w:sz w:val="22"/>
          <w:szCs w:val="22"/>
        </w:rPr>
        <w:t xml:space="preserve">………………………………………………...……….. </w:t>
      </w:r>
    </w:p>
    <w:p w14:paraId="779EEFF8" w14:textId="77777777" w:rsidR="007947B0" w:rsidRPr="00552404" w:rsidRDefault="007947B0" w:rsidP="001835DC">
      <w:pPr>
        <w:spacing w:line="276" w:lineRule="auto"/>
        <w:jc w:val="both"/>
        <w:rPr>
          <w:sz w:val="22"/>
          <w:szCs w:val="22"/>
        </w:rPr>
      </w:pPr>
      <w:r w:rsidRPr="00552404">
        <w:rPr>
          <w:i/>
          <w:sz w:val="22"/>
          <w:szCs w:val="22"/>
        </w:rPr>
        <w:t xml:space="preserve">(wskazać </w:t>
      </w:r>
      <w:r w:rsidR="003C7A59" w:rsidRPr="00552404">
        <w:rPr>
          <w:i/>
          <w:sz w:val="22"/>
          <w:szCs w:val="22"/>
        </w:rPr>
        <w:t>właściwą jednostkę redakcyjną dokumentu, w której określono warunki udziału w postępowaniu),</w:t>
      </w:r>
      <w:r w:rsidR="003C7A59" w:rsidRPr="00552404">
        <w:rPr>
          <w:sz w:val="22"/>
          <w:szCs w:val="22"/>
        </w:rPr>
        <w:t xml:space="preserve"> </w:t>
      </w:r>
    </w:p>
    <w:p w14:paraId="2768E672" w14:textId="77777777" w:rsidR="00740E7F" w:rsidRPr="00552404" w:rsidRDefault="003C7A59" w:rsidP="001835DC">
      <w:pPr>
        <w:spacing w:line="276" w:lineRule="auto"/>
        <w:rPr>
          <w:sz w:val="22"/>
          <w:szCs w:val="22"/>
        </w:rPr>
      </w:pPr>
      <w:r w:rsidRPr="00552404">
        <w:rPr>
          <w:sz w:val="22"/>
          <w:szCs w:val="22"/>
        </w:rPr>
        <w:t>polegam na zasobach następującego/</w:t>
      </w:r>
      <w:proofErr w:type="spellStart"/>
      <w:r w:rsidRPr="00552404">
        <w:rPr>
          <w:sz w:val="22"/>
          <w:szCs w:val="22"/>
        </w:rPr>
        <w:t>ych</w:t>
      </w:r>
      <w:proofErr w:type="spellEnd"/>
      <w:r w:rsidRPr="00552404">
        <w:rPr>
          <w:sz w:val="22"/>
          <w:szCs w:val="22"/>
        </w:rPr>
        <w:t xml:space="preserve"> podmiotu/ów: ………………………………………………………………………...……………………………………………………………………………………………………………….……………………………, w następującym zakresie: …………………………………………………………………………………………………………………………………………………</w:t>
      </w:r>
      <w:r w:rsidR="00740E7F" w:rsidRPr="00552404">
        <w:rPr>
          <w:sz w:val="22"/>
          <w:szCs w:val="22"/>
        </w:rPr>
        <w:t>……………………………………………………………………</w:t>
      </w:r>
      <w:r w:rsidRPr="00552404">
        <w:rPr>
          <w:sz w:val="22"/>
          <w:szCs w:val="22"/>
        </w:rPr>
        <w:t>…</w:t>
      </w:r>
    </w:p>
    <w:p w14:paraId="7E5D65DF" w14:textId="77777777" w:rsidR="003C7A59" w:rsidRPr="00552404" w:rsidRDefault="003C7A59" w:rsidP="00740E7F">
      <w:pPr>
        <w:spacing w:line="360" w:lineRule="auto"/>
        <w:rPr>
          <w:i/>
          <w:sz w:val="22"/>
          <w:szCs w:val="22"/>
        </w:rPr>
      </w:pPr>
      <w:r w:rsidRPr="00552404">
        <w:rPr>
          <w:sz w:val="22"/>
          <w:szCs w:val="22"/>
        </w:rPr>
        <w:t xml:space="preserve"> </w:t>
      </w:r>
      <w:r w:rsidRPr="00552404">
        <w:rPr>
          <w:i/>
          <w:sz w:val="22"/>
          <w:szCs w:val="22"/>
        </w:rPr>
        <w:t xml:space="preserve">(wskazać podmiot i określić odpowiedni zakres dla wskazanego podmiotu). </w:t>
      </w:r>
    </w:p>
    <w:p w14:paraId="601A20A2" w14:textId="77777777" w:rsidR="003C7A59" w:rsidRPr="00552404" w:rsidRDefault="003C7A59" w:rsidP="003C7A59">
      <w:pPr>
        <w:spacing w:line="360" w:lineRule="auto"/>
        <w:jc w:val="both"/>
        <w:rPr>
          <w:sz w:val="22"/>
          <w:szCs w:val="22"/>
        </w:rPr>
      </w:pPr>
      <w:r w:rsidRPr="00552404">
        <w:rPr>
          <w:sz w:val="22"/>
          <w:szCs w:val="22"/>
        </w:rPr>
        <w:t xml:space="preserve">…………….……. </w:t>
      </w:r>
      <w:r w:rsidRPr="00552404">
        <w:rPr>
          <w:i/>
          <w:sz w:val="22"/>
          <w:szCs w:val="22"/>
        </w:rPr>
        <w:t xml:space="preserve">(miejscowość), </w:t>
      </w:r>
      <w:r w:rsidRPr="00552404">
        <w:rPr>
          <w:sz w:val="22"/>
          <w:szCs w:val="22"/>
        </w:rPr>
        <w:t xml:space="preserve">dnia ………….……. r. </w:t>
      </w:r>
    </w:p>
    <w:p w14:paraId="6562D42C" w14:textId="77777777" w:rsidR="003C7A59" w:rsidRPr="00552404" w:rsidRDefault="003C7A59" w:rsidP="003C7A59">
      <w:pPr>
        <w:spacing w:line="360" w:lineRule="auto"/>
        <w:jc w:val="both"/>
        <w:rPr>
          <w:sz w:val="22"/>
          <w:szCs w:val="22"/>
        </w:rPr>
      </w:pP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t>…………………………………………</w:t>
      </w:r>
    </w:p>
    <w:p w14:paraId="1B72765A" w14:textId="77777777" w:rsidR="003C7A59" w:rsidRPr="00552404" w:rsidRDefault="003C7A59" w:rsidP="003C7A59">
      <w:pPr>
        <w:spacing w:line="360" w:lineRule="auto"/>
        <w:ind w:left="5664" w:firstLine="708"/>
        <w:jc w:val="both"/>
        <w:rPr>
          <w:i/>
          <w:sz w:val="22"/>
          <w:szCs w:val="22"/>
        </w:rPr>
      </w:pPr>
      <w:r w:rsidRPr="00552404">
        <w:rPr>
          <w:i/>
          <w:sz w:val="22"/>
          <w:szCs w:val="22"/>
        </w:rPr>
        <w:t>(podpis)</w:t>
      </w:r>
    </w:p>
    <w:p w14:paraId="1133106C" w14:textId="77777777" w:rsidR="003C7A59" w:rsidRPr="00552404" w:rsidRDefault="003C7A59" w:rsidP="003C7A59">
      <w:pPr>
        <w:spacing w:line="360" w:lineRule="auto"/>
        <w:ind w:left="5664" w:firstLine="708"/>
        <w:jc w:val="both"/>
        <w:rPr>
          <w:i/>
          <w:sz w:val="22"/>
          <w:szCs w:val="22"/>
        </w:rPr>
      </w:pPr>
    </w:p>
    <w:p w14:paraId="6F09BBC6" w14:textId="77777777" w:rsidR="003C7A59" w:rsidRPr="00552404" w:rsidRDefault="003C7A59" w:rsidP="003C7A59">
      <w:pPr>
        <w:shd w:val="clear" w:color="auto" w:fill="BFBFBF"/>
        <w:spacing w:line="360" w:lineRule="auto"/>
        <w:jc w:val="both"/>
        <w:rPr>
          <w:b/>
          <w:sz w:val="22"/>
          <w:szCs w:val="22"/>
        </w:rPr>
      </w:pPr>
      <w:r w:rsidRPr="00552404">
        <w:rPr>
          <w:b/>
          <w:sz w:val="22"/>
          <w:szCs w:val="22"/>
        </w:rPr>
        <w:lastRenderedPageBreak/>
        <w:t>OŚWIADCZENIE DOTYCZĄCE PODANYCH INFORMACJI:</w:t>
      </w:r>
    </w:p>
    <w:p w14:paraId="63759224" w14:textId="77777777" w:rsidR="003C7A59" w:rsidRPr="00552404" w:rsidRDefault="003C7A59" w:rsidP="003C7A59">
      <w:pPr>
        <w:spacing w:line="360" w:lineRule="auto"/>
        <w:jc w:val="both"/>
        <w:rPr>
          <w:sz w:val="22"/>
          <w:szCs w:val="22"/>
        </w:rPr>
      </w:pPr>
    </w:p>
    <w:p w14:paraId="3074489E" w14:textId="77777777" w:rsidR="003C7A59" w:rsidRPr="00552404" w:rsidRDefault="003C7A59" w:rsidP="00740E7F">
      <w:pPr>
        <w:jc w:val="both"/>
        <w:rPr>
          <w:sz w:val="22"/>
          <w:szCs w:val="22"/>
        </w:rPr>
      </w:pPr>
      <w:r w:rsidRPr="00552404">
        <w:rPr>
          <w:sz w:val="22"/>
          <w:szCs w:val="22"/>
        </w:rPr>
        <w:t xml:space="preserve">Oświadczam, że wszystkie informacje podane w powyższych oświadczeniach są aktualne </w:t>
      </w:r>
      <w:r w:rsidRPr="00552404">
        <w:rPr>
          <w:sz w:val="22"/>
          <w:szCs w:val="22"/>
        </w:rPr>
        <w:br/>
        <w:t>i zgodne z prawdą oraz zostały przedstawione z pełną świadomością konsekwencji wprowadzenia zamawiającego w błąd przy przedstawianiu informacji.</w:t>
      </w:r>
    </w:p>
    <w:p w14:paraId="7812B18F" w14:textId="77777777" w:rsidR="003C7A59" w:rsidRPr="00552404" w:rsidRDefault="003C7A59" w:rsidP="003C7A59">
      <w:pPr>
        <w:spacing w:line="360" w:lineRule="auto"/>
        <w:jc w:val="both"/>
        <w:rPr>
          <w:sz w:val="22"/>
          <w:szCs w:val="22"/>
        </w:rPr>
      </w:pPr>
    </w:p>
    <w:p w14:paraId="0032A4D4" w14:textId="77777777" w:rsidR="00740E7F" w:rsidRPr="00552404" w:rsidRDefault="00740E7F" w:rsidP="003C7A59">
      <w:pPr>
        <w:spacing w:line="360" w:lineRule="auto"/>
        <w:jc w:val="both"/>
        <w:rPr>
          <w:sz w:val="22"/>
          <w:szCs w:val="22"/>
        </w:rPr>
      </w:pPr>
    </w:p>
    <w:p w14:paraId="31E9FF74" w14:textId="77777777" w:rsidR="003C7A59" w:rsidRPr="00552404" w:rsidRDefault="003C7A59" w:rsidP="003C7A59">
      <w:pPr>
        <w:spacing w:line="360" w:lineRule="auto"/>
        <w:jc w:val="both"/>
        <w:rPr>
          <w:sz w:val="22"/>
          <w:szCs w:val="22"/>
        </w:rPr>
      </w:pPr>
      <w:r w:rsidRPr="00552404">
        <w:rPr>
          <w:sz w:val="22"/>
          <w:szCs w:val="22"/>
        </w:rPr>
        <w:t xml:space="preserve">…………….……. </w:t>
      </w:r>
      <w:r w:rsidRPr="00552404">
        <w:rPr>
          <w:i/>
          <w:sz w:val="22"/>
          <w:szCs w:val="22"/>
        </w:rPr>
        <w:t xml:space="preserve">(miejscowość), </w:t>
      </w:r>
      <w:r w:rsidRPr="00552404">
        <w:rPr>
          <w:sz w:val="22"/>
          <w:szCs w:val="22"/>
        </w:rPr>
        <w:t xml:space="preserve">dnia ………….……. r. </w:t>
      </w:r>
    </w:p>
    <w:p w14:paraId="78F9E5F2" w14:textId="77777777" w:rsidR="003C7A59" w:rsidRPr="00552404" w:rsidRDefault="003C7A59" w:rsidP="003C7A59">
      <w:pPr>
        <w:spacing w:line="360" w:lineRule="auto"/>
        <w:jc w:val="both"/>
        <w:rPr>
          <w:sz w:val="22"/>
          <w:szCs w:val="22"/>
        </w:rPr>
      </w:pPr>
    </w:p>
    <w:p w14:paraId="25F77737" w14:textId="77777777" w:rsidR="003C7A59" w:rsidRPr="00552404" w:rsidRDefault="003C7A59" w:rsidP="003C7A59">
      <w:pPr>
        <w:spacing w:line="360" w:lineRule="auto"/>
        <w:jc w:val="both"/>
        <w:rPr>
          <w:sz w:val="22"/>
          <w:szCs w:val="22"/>
        </w:rPr>
      </w:pP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t>…………………………………………</w:t>
      </w:r>
    </w:p>
    <w:p w14:paraId="21A54E07" w14:textId="77777777" w:rsidR="003C7A59" w:rsidRPr="00552404" w:rsidRDefault="003C7A59" w:rsidP="003C7A59">
      <w:pPr>
        <w:spacing w:line="360" w:lineRule="auto"/>
        <w:ind w:left="5664" w:firstLine="708"/>
        <w:jc w:val="both"/>
        <w:rPr>
          <w:i/>
          <w:sz w:val="22"/>
          <w:szCs w:val="22"/>
        </w:rPr>
      </w:pPr>
      <w:r w:rsidRPr="00552404">
        <w:rPr>
          <w:i/>
          <w:sz w:val="22"/>
          <w:szCs w:val="22"/>
        </w:rPr>
        <w:t>(podpis)</w:t>
      </w:r>
    </w:p>
    <w:p w14:paraId="5DAF1C3C" w14:textId="77777777" w:rsidR="003C7A59" w:rsidRPr="00552404" w:rsidRDefault="003C7A59" w:rsidP="003C7A59">
      <w:pPr>
        <w:spacing w:line="360" w:lineRule="auto"/>
        <w:jc w:val="both"/>
        <w:rPr>
          <w:sz w:val="22"/>
          <w:szCs w:val="22"/>
        </w:rPr>
      </w:pPr>
    </w:p>
    <w:p w14:paraId="21DB24C2" w14:textId="77777777" w:rsidR="003C7A59" w:rsidRPr="00552404" w:rsidRDefault="003C7A59" w:rsidP="003C7A59">
      <w:pPr>
        <w:rPr>
          <w:sz w:val="22"/>
          <w:szCs w:val="22"/>
        </w:rPr>
      </w:pPr>
    </w:p>
    <w:p w14:paraId="6F1DDCB9" w14:textId="77777777" w:rsidR="003C7A59" w:rsidRPr="00552404" w:rsidRDefault="003C7A59" w:rsidP="003C7A59">
      <w:pPr>
        <w:rPr>
          <w:sz w:val="22"/>
          <w:szCs w:val="22"/>
        </w:rPr>
      </w:pPr>
    </w:p>
    <w:p w14:paraId="67A99286" w14:textId="77777777" w:rsidR="003C7A59" w:rsidRPr="00552404" w:rsidRDefault="003C7A59" w:rsidP="003C7A59">
      <w:pPr>
        <w:rPr>
          <w:sz w:val="22"/>
          <w:szCs w:val="22"/>
        </w:rPr>
      </w:pPr>
    </w:p>
    <w:p w14:paraId="6F671F7B" w14:textId="77777777" w:rsidR="003C7A59" w:rsidRPr="00552404" w:rsidRDefault="003C7A59" w:rsidP="003C7A59">
      <w:pPr>
        <w:rPr>
          <w:sz w:val="22"/>
          <w:szCs w:val="22"/>
        </w:rPr>
      </w:pPr>
    </w:p>
    <w:p w14:paraId="622F94BD" w14:textId="77777777" w:rsidR="003C7A59" w:rsidRPr="00552404" w:rsidRDefault="003C7A59" w:rsidP="003C7A59">
      <w:pPr>
        <w:rPr>
          <w:sz w:val="22"/>
          <w:szCs w:val="22"/>
        </w:rPr>
      </w:pPr>
    </w:p>
    <w:p w14:paraId="5669F598" w14:textId="77777777" w:rsidR="00740E7F" w:rsidRPr="00552404" w:rsidRDefault="00740E7F" w:rsidP="003C7A59">
      <w:pPr>
        <w:ind w:left="4956" w:firstLine="708"/>
        <w:jc w:val="right"/>
        <w:rPr>
          <w:b/>
          <w:bCs/>
          <w:i/>
          <w:color w:val="000000" w:themeColor="text1"/>
          <w:sz w:val="22"/>
          <w:szCs w:val="22"/>
        </w:rPr>
      </w:pPr>
    </w:p>
    <w:p w14:paraId="39FFA761" w14:textId="77777777" w:rsidR="00740E7F" w:rsidRPr="00552404" w:rsidRDefault="00740E7F" w:rsidP="003C7A59">
      <w:pPr>
        <w:ind w:left="4956" w:firstLine="708"/>
        <w:jc w:val="right"/>
        <w:rPr>
          <w:b/>
          <w:bCs/>
          <w:i/>
          <w:color w:val="000000" w:themeColor="text1"/>
          <w:sz w:val="22"/>
          <w:szCs w:val="22"/>
        </w:rPr>
      </w:pPr>
    </w:p>
    <w:p w14:paraId="1FC501F1" w14:textId="77777777" w:rsidR="00740E7F" w:rsidRPr="00552404" w:rsidRDefault="00740E7F" w:rsidP="003C7A59">
      <w:pPr>
        <w:ind w:left="4956" w:firstLine="708"/>
        <w:jc w:val="right"/>
        <w:rPr>
          <w:b/>
          <w:bCs/>
          <w:i/>
          <w:color w:val="000000" w:themeColor="text1"/>
          <w:sz w:val="22"/>
          <w:szCs w:val="22"/>
        </w:rPr>
      </w:pPr>
    </w:p>
    <w:p w14:paraId="63E83BE3" w14:textId="77777777" w:rsidR="00740E7F" w:rsidRPr="00552404" w:rsidRDefault="00740E7F" w:rsidP="003C7A59">
      <w:pPr>
        <w:ind w:left="4956" w:firstLine="708"/>
        <w:jc w:val="right"/>
        <w:rPr>
          <w:b/>
          <w:bCs/>
          <w:i/>
          <w:color w:val="000000" w:themeColor="text1"/>
          <w:sz w:val="22"/>
          <w:szCs w:val="22"/>
        </w:rPr>
      </w:pPr>
    </w:p>
    <w:p w14:paraId="5F4E5C4A" w14:textId="77777777" w:rsidR="00740E7F" w:rsidRPr="00552404" w:rsidRDefault="00740E7F" w:rsidP="003C7A59">
      <w:pPr>
        <w:ind w:left="4956" w:firstLine="708"/>
        <w:jc w:val="right"/>
        <w:rPr>
          <w:b/>
          <w:bCs/>
          <w:i/>
          <w:color w:val="000000" w:themeColor="text1"/>
          <w:sz w:val="22"/>
          <w:szCs w:val="22"/>
        </w:rPr>
      </w:pPr>
    </w:p>
    <w:p w14:paraId="5C376124" w14:textId="77777777" w:rsidR="00740E7F" w:rsidRPr="00552404" w:rsidRDefault="00740E7F" w:rsidP="003C7A59">
      <w:pPr>
        <w:ind w:left="4956" w:firstLine="708"/>
        <w:jc w:val="right"/>
        <w:rPr>
          <w:b/>
          <w:bCs/>
          <w:i/>
          <w:color w:val="000000" w:themeColor="text1"/>
          <w:sz w:val="22"/>
          <w:szCs w:val="22"/>
        </w:rPr>
      </w:pPr>
    </w:p>
    <w:p w14:paraId="53968F3F" w14:textId="77777777" w:rsidR="00740E7F" w:rsidRPr="00552404" w:rsidRDefault="00740E7F" w:rsidP="003C7A59">
      <w:pPr>
        <w:ind w:left="4956" w:firstLine="708"/>
        <w:jc w:val="right"/>
        <w:rPr>
          <w:b/>
          <w:bCs/>
          <w:i/>
          <w:color w:val="000000" w:themeColor="text1"/>
          <w:sz w:val="22"/>
          <w:szCs w:val="22"/>
        </w:rPr>
      </w:pPr>
    </w:p>
    <w:p w14:paraId="520256AD" w14:textId="77777777" w:rsidR="00740E7F" w:rsidRPr="00552404" w:rsidRDefault="00740E7F" w:rsidP="003C7A59">
      <w:pPr>
        <w:ind w:left="4956" w:firstLine="708"/>
        <w:jc w:val="right"/>
        <w:rPr>
          <w:b/>
          <w:bCs/>
          <w:i/>
          <w:color w:val="000000" w:themeColor="text1"/>
          <w:sz w:val="22"/>
          <w:szCs w:val="22"/>
        </w:rPr>
      </w:pPr>
    </w:p>
    <w:p w14:paraId="3EC40F2D" w14:textId="77777777" w:rsidR="00740E7F" w:rsidRPr="00552404" w:rsidRDefault="00740E7F" w:rsidP="003C7A59">
      <w:pPr>
        <w:ind w:left="4956" w:firstLine="708"/>
        <w:jc w:val="right"/>
        <w:rPr>
          <w:b/>
          <w:bCs/>
          <w:i/>
          <w:color w:val="000000" w:themeColor="text1"/>
          <w:sz w:val="22"/>
          <w:szCs w:val="22"/>
        </w:rPr>
      </w:pPr>
    </w:p>
    <w:p w14:paraId="02871382" w14:textId="77777777" w:rsidR="00740E7F" w:rsidRPr="00552404" w:rsidRDefault="00740E7F" w:rsidP="003C7A59">
      <w:pPr>
        <w:ind w:left="4956" w:firstLine="708"/>
        <w:jc w:val="right"/>
        <w:rPr>
          <w:b/>
          <w:bCs/>
          <w:i/>
          <w:color w:val="000000" w:themeColor="text1"/>
          <w:sz w:val="22"/>
          <w:szCs w:val="22"/>
        </w:rPr>
      </w:pPr>
    </w:p>
    <w:p w14:paraId="130413C2" w14:textId="77777777" w:rsidR="00740E7F" w:rsidRPr="00552404" w:rsidRDefault="00740E7F" w:rsidP="003C7A59">
      <w:pPr>
        <w:ind w:left="4956" w:firstLine="708"/>
        <w:jc w:val="right"/>
        <w:rPr>
          <w:b/>
          <w:bCs/>
          <w:i/>
          <w:color w:val="000000" w:themeColor="text1"/>
          <w:sz w:val="22"/>
          <w:szCs w:val="22"/>
        </w:rPr>
      </w:pPr>
    </w:p>
    <w:p w14:paraId="1E76AF6E" w14:textId="77777777" w:rsidR="00740E7F" w:rsidRPr="00552404" w:rsidRDefault="00740E7F" w:rsidP="003C7A59">
      <w:pPr>
        <w:ind w:left="4956" w:firstLine="708"/>
        <w:jc w:val="right"/>
        <w:rPr>
          <w:b/>
          <w:bCs/>
          <w:i/>
          <w:color w:val="000000" w:themeColor="text1"/>
          <w:sz w:val="22"/>
          <w:szCs w:val="22"/>
        </w:rPr>
      </w:pPr>
    </w:p>
    <w:p w14:paraId="4A34D10C" w14:textId="77777777" w:rsidR="00740E7F" w:rsidRPr="00552404" w:rsidRDefault="00740E7F" w:rsidP="003C7A59">
      <w:pPr>
        <w:ind w:left="4956" w:firstLine="708"/>
        <w:jc w:val="right"/>
        <w:rPr>
          <w:b/>
          <w:bCs/>
          <w:i/>
          <w:color w:val="000000" w:themeColor="text1"/>
          <w:sz w:val="22"/>
          <w:szCs w:val="22"/>
        </w:rPr>
      </w:pPr>
    </w:p>
    <w:p w14:paraId="67449B24" w14:textId="77777777" w:rsidR="00740E7F" w:rsidRPr="00552404" w:rsidRDefault="00740E7F" w:rsidP="003C7A59">
      <w:pPr>
        <w:ind w:left="4956" w:firstLine="708"/>
        <w:jc w:val="right"/>
        <w:rPr>
          <w:b/>
          <w:bCs/>
          <w:i/>
          <w:color w:val="000000" w:themeColor="text1"/>
          <w:sz w:val="22"/>
          <w:szCs w:val="22"/>
        </w:rPr>
      </w:pPr>
    </w:p>
    <w:p w14:paraId="4E008F7D" w14:textId="77777777" w:rsidR="00740E7F" w:rsidRPr="00552404" w:rsidRDefault="00740E7F" w:rsidP="003C7A59">
      <w:pPr>
        <w:ind w:left="4956" w:firstLine="708"/>
        <w:jc w:val="right"/>
        <w:rPr>
          <w:b/>
          <w:bCs/>
          <w:i/>
          <w:color w:val="000000" w:themeColor="text1"/>
          <w:sz w:val="22"/>
          <w:szCs w:val="22"/>
        </w:rPr>
      </w:pPr>
    </w:p>
    <w:p w14:paraId="068D9F55" w14:textId="77777777" w:rsidR="00847FFC" w:rsidRPr="00552404" w:rsidRDefault="00847FFC" w:rsidP="003C7A59">
      <w:pPr>
        <w:ind w:left="4956" w:firstLine="708"/>
        <w:jc w:val="right"/>
        <w:rPr>
          <w:b/>
          <w:bCs/>
          <w:i/>
          <w:color w:val="000000" w:themeColor="text1"/>
          <w:sz w:val="22"/>
          <w:szCs w:val="22"/>
        </w:rPr>
      </w:pPr>
    </w:p>
    <w:p w14:paraId="02262918" w14:textId="77777777" w:rsidR="00847FFC" w:rsidRPr="00552404" w:rsidRDefault="00847FFC" w:rsidP="003C7A59">
      <w:pPr>
        <w:ind w:left="4956" w:firstLine="708"/>
        <w:jc w:val="right"/>
        <w:rPr>
          <w:b/>
          <w:bCs/>
          <w:i/>
          <w:color w:val="000000" w:themeColor="text1"/>
          <w:sz w:val="22"/>
          <w:szCs w:val="22"/>
        </w:rPr>
      </w:pPr>
    </w:p>
    <w:p w14:paraId="0D032D74" w14:textId="77777777" w:rsidR="001750DB" w:rsidRPr="00552404" w:rsidRDefault="001750DB" w:rsidP="003C7A59">
      <w:pPr>
        <w:ind w:left="4956" w:firstLine="708"/>
        <w:jc w:val="right"/>
        <w:rPr>
          <w:b/>
          <w:bCs/>
          <w:i/>
          <w:color w:val="000000" w:themeColor="text1"/>
          <w:sz w:val="22"/>
          <w:szCs w:val="22"/>
        </w:rPr>
      </w:pPr>
    </w:p>
    <w:p w14:paraId="4DF3634E" w14:textId="77777777" w:rsidR="001750DB" w:rsidRPr="00552404" w:rsidRDefault="001750DB" w:rsidP="003C7A59">
      <w:pPr>
        <w:ind w:left="4956" w:firstLine="708"/>
        <w:jc w:val="right"/>
        <w:rPr>
          <w:b/>
          <w:bCs/>
          <w:i/>
          <w:color w:val="000000" w:themeColor="text1"/>
          <w:sz w:val="22"/>
          <w:szCs w:val="22"/>
        </w:rPr>
      </w:pPr>
    </w:p>
    <w:p w14:paraId="0D357F98" w14:textId="77777777" w:rsidR="001750DB" w:rsidRPr="00552404" w:rsidRDefault="001750DB" w:rsidP="003C7A59">
      <w:pPr>
        <w:ind w:left="4956" w:firstLine="708"/>
        <w:jc w:val="right"/>
        <w:rPr>
          <w:b/>
          <w:bCs/>
          <w:i/>
          <w:color w:val="000000" w:themeColor="text1"/>
          <w:sz w:val="22"/>
          <w:szCs w:val="22"/>
        </w:rPr>
      </w:pPr>
    </w:p>
    <w:p w14:paraId="586CB3B9" w14:textId="77777777" w:rsidR="001750DB" w:rsidRPr="00552404" w:rsidRDefault="001750DB" w:rsidP="003C7A59">
      <w:pPr>
        <w:ind w:left="4956" w:firstLine="708"/>
        <w:jc w:val="right"/>
        <w:rPr>
          <w:b/>
          <w:bCs/>
          <w:i/>
          <w:color w:val="000000" w:themeColor="text1"/>
          <w:sz w:val="22"/>
          <w:szCs w:val="22"/>
        </w:rPr>
      </w:pPr>
    </w:p>
    <w:p w14:paraId="5D37A150" w14:textId="77777777" w:rsidR="001750DB" w:rsidRPr="00552404" w:rsidRDefault="001750DB" w:rsidP="003C7A59">
      <w:pPr>
        <w:ind w:left="4956" w:firstLine="708"/>
        <w:jc w:val="right"/>
        <w:rPr>
          <w:b/>
          <w:bCs/>
          <w:i/>
          <w:color w:val="000000" w:themeColor="text1"/>
          <w:sz w:val="22"/>
          <w:szCs w:val="22"/>
        </w:rPr>
      </w:pPr>
    </w:p>
    <w:p w14:paraId="3A34637D" w14:textId="77777777" w:rsidR="00847FFC" w:rsidRPr="00552404" w:rsidRDefault="00847FFC" w:rsidP="003C7A59">
      <w:pPr>
        <w:ind w:left="4956" w:firstLine="708"/>
        <w:jc w:val="right"/>
        <w:rPr>
          <w:b/>
          <w:bCs/>
          <w:i/>
          <w:color w:val="000000" w:themeColor="text1"/>
          <w:sz w:val="22"/>
          <w:szCs w:val="22"/>
        </w:rPr>
      </w:pPr>
    </w:p>
    <w:p w14:paraId="06D97BB2" w14:textId="77777777" w:rsidR="000834DD" w:rsidRPr="00552404" w:rsidRDefault="000834DD" w:rsidP="003C7A59">
      <w:pPr>
        <w:ind w:left="4956" w:firstLine="708"/>
        <w:jc w:val="right"/>
        <w:rPr>
          <w:b/>
          <w:bCs/>
          <w:i/>
          <w:color w:val="000000" w:themeColor="text1"/>
          <w:sz w:val="22"/>
          <w:szCs w:val="22"/>
        </w:rPr>
      </w:pPr>
    </w:p>
    <w:p w14:paraId="606B0180" w14:textId="77777777" w:rsidR="000E67C5" w:rsidRPr="00552404" w:rsidRDefault="000E67C5" w:rsidP="003C7A59">
      <w:pPr>
        <w:ind w:left="4956" w:firstLine="708"/>
        <w:jc w:val="right"/>
        <w:rPr>
          <w:b/>
          <w:bCs/>
          <w:i/>
          <w:color w:val="000000" w:themeColor="text1"/>
          <w:sz w:val="22"/>
          <w:szCs w:val="22"/>
        </w:rPr>
      </w:pPr>
    </w:p>
    <w:p w14:paraId="0425814B" w14:textId="77777777" w:rsidR="000E67C5" w:rsidRPr="00552404" w:rsidRDefault="000E67C5" w:rsidP="003C7A59">
      <w:pPr>
        <w:ind w:left="4956" w:firstLine="708"/>
        <w:jc w:val="right"/>
        <w:rPr>
          <w:b/>
          <w:bCs/>
          <w:i/>
          <w:color w:val="000000" w:themeColor="text1"/>
          <w:sz w:val="22"/>
          <w:szCs w:val="22"/>
        </w:rPr>
      </w:pPr>
    </w:p>
    <w:p w14:paraId="2DDDBC0A" w14:textId="77777777" w:rsidR="001835DC" w:rsidRPr="00552404" w:rsidRDefault="001835DC" w:rsidP="003C7A59">
      <w:pPr>
        <w:ind w:left="4956" w:firstLine="708"/>
        <w:jc w:val="right"/>
        <w:rPr>
          <w:b/>
          <w:bCs/>
          <w:i/>
          <w:color w:val="000000" w:themeColor="text1"/>
          <w:sz w:val="22"/>
          <w:szCs w:val="22"/>
        </w:rPr>
      </w:pPr>
    </w:p>
    <w:p w14:paraId="2E83A267" w14:textId="77777777" w:rsidR="00F36BCD" w:rsidRPr="00552404" w:rsidRDefault="00F36BCD" w:rsidP="003C7A59">
      <w:pPr>
        <w:ind w:left="4956" w:firstLine="708"/>
        <w:jc w:val="right"/>
        <w:rPr>
          <w:b/>
          <w:bCs/>
          <w:i/>
          <w:color w:val="000000" w:themeColor="text1"/>
          <w:sz w:val="22"/>
          <w:szCs w:val="22"/>
        </w:rPr>
      </w:pPr>
    </w:p>
    <w:p w14:paraId="0AFA09EF" w14:textId="77777777" w:rsidR="00F36BCD" w:rsidRPr="00552404" w:rsidRDefault="00F36BCD" w:rsidP="003C7A59">
      <w:pPr>
        <w:ind w:left="4956" w:firstLine="708"/>
        <w:jc w:val="right"/>
        <w:rPr>
          <w:b/>
          <w:bCs/>
          <w:i/>
          <w:color w:val="000000" w:themeColor="text1"/>
          <w:sz w:val="22"/>
          <w:szCs w:val="22"/>
        </w:rPr>
      </w:pPr>
    </w:p>
    <w:p w14:paraId="355BD85D" w14:textId="77777777" w:rsidR="00F36BCD" w:rsidRPr="00552404" w:rsidRDefault="00F36BCD" w:rsidP="003C7A59">
      <w:pPr>
        <w:ind w:left="4956" w:firstLine="708"/>
        <w:jc w:val="right"/>
        <w:rPr>
          <w:b/>
          <w:bCs/>
          <w:i/>
          <w:color w:val="000000" w:themeColor="text1"/>
          <w:sz w:val="22"/>
          <w:szCs w:val="22"/>
        </w:rPr>
      </w:pPr>
    </w:p>
    <w:p w14:paraId="1F8826A7" w14:textId="77777777" w:rsidR="00DD5D04" w:rsidRPr="00552404" w:rsidRDefault="00DD5D04" w:rsidP="003C7A59">
      <w:pPr>
        <w:ind w:left="4956" w:firstLine="708"/>
        <w:jc w:val="right"/>
        <w:rPr>
          <w:b/>
          <w:bCs/>
          <w:i/>
          <w:color w:val="000000" w:themeColor="text1"/>
          <w:sz w:val="22"/>
          <w:szCs w:val="22"/>
        </w:rPr>
      </w:pPr>
    </w:p>
    <w:p w14:paraId="453F975B" w14:textId="77777777" w:rsidR="00DD5D04" w:rsidRPr="00552404" w:rsidRDefault="00DD5D04" w:rsidP="003C7A59">
      <w:pPr>
        <w:ind w:left="4956" w:firstLine="708"/>
        <w:jc w:val="right"/>
        <w:rPr>
          <w:b/>
          <w:bCs/>
          <w:i/>
          <w:color w:val="000000" w:themeColor="text1"/>
          <w:sz w:val="22"/>
          <w:szCs w:val="22"/>
        </w:rPr>
      </w:pPr>
    </w:p>
    <w:p w14:paraId="339E4ADC" w14:textId="77777777" w:rsidR="00F36BCD" w:rsidRPr="00552404" w:rsidRDefault="00F36BCD" w:rsidP="003C7A59">
      <w:pPr>
        <w:ind w:left="4956" w:firstLine="708"/>
        <w:jc w:val="right"/>
        <w:rPr>
          <w:b/>
          <w:bCs/>
          <w:i/>
          <w:color w:val="000000" w:themeColor="text1"/>
          <w:sz w:val="22"/>
          <w:szCs w:val="22"/>
        </w:rPr>
      </w:pPr>
    </w:p>
    <w:p w14:paraId="09A41FD1" w14:textId="77777777" w:rsidR="003C7A59" w:rsidRPr="00552404" w:rsidRDefault="003C7A59" w:rsidP="003C7A59">
      <w:pPr>
        <w:ind w:left="4956" w:firstLine="708"/>
        <w:jc w:val="right"/>
        <w:rPr>
          <w:b/>
          <w:bCs/>
          <w:color w:val="000000" w:themeColor="text1"/>
          <w:sz w:val="22"/>
          <w:szCs w:val="22"/>
        </w:rPr>
      </w:pPr>
      <w:r w:rsidRPr="00552404">
        <w:rPr>
          <w:b/>
          <w:bCs/>
          <w:i/>
          <w:color w:val="000000" w:themeColor="text1"/>
          <w:sz w:val="22"/>
          <w:szCs w:val="22"/>
        </w:rPr>
        <w:lastRenderedPageBreak/>
        <w:t xml:space="preserve">Załącznik </w:t>
      </w:r>
      <w:r w:rsidR="007F314B" w:rsidRPr="00552404">
        <w:rPr>
          <w:b/>
          <w:bCs/>
          <w:i/>
          <w:color w:val="000000" w:themeColor="text1"/>
          <w:sz w:val="22"/>
          <w:szCs w:val="22"/>
        </w:rPr>
        <w:t>N</w:t>
      </w:r>
      <w:r w:rsidRPr="00552404">
        <w:rPr>
          <w:b/>
          <w:bCs/>
          <w:i/>
          <w:color w:val="000000" w:themeColor="text1"/>
          <w:sz w:val="22"/>
          <w:szCs w:val="22"/>
        </w:rPr>
        <w:t>r 3</w:t>
      </w:r>
      <w:r w:rsidR="002A6668" w:rsidRPr="00552404">
        <w:rPr>
          <w:b/>
          <w:bCs/>
          <w:i/>
          <w:color w:val="000000" w:themeColor="text1"/>
          <w:sz w:val="22"/>
          <w:szCs w:val="22"/>
        </w:rPr>
        <w:t>A</w:t>
      </w:r>
      <w:r w:rsidRPr="00552404">
        <w:rPr>
          <w:b/>
          <w:bCs/>
          <w:color w:val="000000" w:themeColor="text1"/>
          <w:sz w:val="22"/>
          <w:szCs w:val="22"/>
        </w:rPr>
        <w:t xml:space="preserve">  do SIWZ</w:t>
      </w:r>
    </w:p>
    <w:p w14:paraId="5E52C336" w14:textId="54A2FC8C" w:rsidR="003C7A59" w:rsidRPr="00552404" w:rsidRDefault="003C7A59" w:rsidP="00A17AF4">
      <w:pPr>
        <w:rPr>
          <w:b/>
          <w:bCs/>
          <w:sz w:val="22"/>
          <w:szCs w:val="22"/>
        </w:rPr>
      </w:pP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r>
      <w:r w:rsidRPr="00552404">
        <w:rPr>
          <w:b/>
          <w:bCs/>
          <w:color w:val="000000" w:themeColor="text1"/>
          <w:sz w:val="22"/>
          <w:szCs w:val="22"/>
        </w:rPr>
        <w:tab/>
        <w:t xml:space="preserve">   </w:t>
      </w:r>
      <w:r w:rsidRPr="00552404">
        <w:rPr>
          <w:bCs/>
          <w:color w:val="FF0000"/>
          <w:sz w:val="22"/>
          <w:szCs w:val="22"/>
        </w:rPr>
        <w:tab/>
      </w:r>
      <w:r w:rsidR="00A17AF4" w:rsidRPr="00552404">
        <w:rPr>
          <w:b/>
          <w:bCs/>
          <w:sz w:val="22"/>
          <w:szCs w:val="22"/>
        </w:rPr>
        <w:tab/>
      </w:r>
    </w:p>
    <w:p w14:paraId="2817E2D5" w14:textId="77777777" w:rsidR="003C7A59" w:rsidRPr="00552404" w:rsidRDefault="003C7A59" w:rsidP="003C7A59">
      <w:pPr>
        <w:tabs>
          <w:tab w:val="left" w:pos="567"/>
        </w:tabs>
        <w:rPr>
          <w:sz w:val="22"/>
          <w:szCs w:val="22"/>
        </w:rPr>
      </w:pPr>
    </w:p>
    <w:p w14:paraId="3765D4A7" w14:textId="77777777" w:rsidR="003C7A59" w:rsidRPr="00552404" w:rsidRDefault="003C7A59" w:rsidP="003C7A59">
      <w:pPr>
        <w:spacing w:line="259" w:lineRule="auto"/>
        <w:ind w:left="5246" w:firstLine="708"/>
        <w:rPr>
          <w:b/>
          <w:sz w:val="22"/>
          <w:szCs w:val="22"/>
          <w:lang w:eastAsia="en-US"/>
        </w:rPr>
      </w:pPr>
      <w:r w:rsidRPr="00552404">
        <w:rPr>
          <w:b/>
          <w:sz w:val="22"/>
          <w:szCs w:val="22"/>
          <w:lang w:eastAsia="en-US"/>
        </w:rPr>
        <w:t>Zamawiający:</w:t>
      </w:r>
    </w:p>
    <w:p w14:paraId="589BEB40" w14:textId="77777777" w:rsidR="00740E7F" w:rsidRPr="00552404" w:rsidRDefault="00740E7F" w:rsidP="00740E7F">
      <w:pPr>
        <w:ind w:left="4956" w:firstLine="708"/>
        <w:jc w:val="both"/>
        <w:rPr>
          <w:sz w:val="22"/>
          <w:szCs w:val="22"/>
        </w:rPr>
      </w:pPr>
      <w:r w:rsidRPr="00552404">
        <w:rPr>
          <w:sz w:val="22"/>
          <w:szCs w:val="22"/>
        </w:rPr>
        <w:t>Mazowiecka Instytucja Gospodarki</w:t>
      </w:r>
    </w:p>
    <w:p w14:paraId="709CD542" w14:textId="77777777" w:rsidR="00740E7F" w:rsidRPr="00552404" w:rsidRDefault="00740E7F" w:rsidP="00740E7F">
      <w:pPr>
        <w:ind w:left="4956" w:firstLine="708"/>
        <w:jc w:val="both"/>
        <w:rPr>
          <w:sz w:val="22"/>
          <w:szCs w:val="22"/>
        </w:rPr>
      </w:pPr>
      <w:r w:rsidRPr="00552404">
        <w:rPr>
          <w:sz w:val="22"/>
          <w:szCs w:val="22"/>
        </w:rPr>
        <w:t xml:space="preserve">Budżetowej MAZOVIA </w:t>
      </w:r>
    </w:p>
    <w:p w14:paraId="4BAE2B1A" w14:textId="77777777" w:rsidR="00740E7F" w:rsidRPr="00552404" w:rsidRDefault="00740E7F" w:rsidP="00740E7F">
      <w:pPr>
        <w:ind w:left="4956" w:firstLine="708"/>
        <w:jc w:val="both"/>
        <w:rPr>
          <w:sz w:val="22"/>
          <w:szCs w:val="22"/>
        </w:rPr>
      </w:pPr>
      <w:r w:rsidRPr="00552404">
        <w:rPr>
          <w:sz w:val="22"/>
          <w:szCs w:val="22"/>
        </w:rPr>
        <w:t>ul. Kocjana 3</w:t>
      </w:r>
    </w:p>
    <w:p w14:paraId="73B87476" w14:textId="77777777" w:rsidR="00740E7F" w:rsidRPr="00552404" w:rsidRDefault="00740E7F" w:rsidP="00740E7F">
      <w:pPr>
        <w:ind w:left="4956" w:firstLine="708"/>
        <w:jc w:val="both"/>
        <w:rPr>
          <w:sz w:val="22"/>
          <w:szCs w:val="22"/>
        </w:rPr>
      </w:pPr>
      <w:r w:rsidRPr="00552404">
        <w:rPr>
          <w:sz w:val="22"/>
          <w:szCs w:val="22"/>
        </w:rPr>
        <w:t>01-473 Warszawa</w:t>
      </w:r>
    </w:p>
    <w:p w14:paraId="0658C1EA" w14:textId="77777777" w:rsidR="003C7A59" w:rsidRPr="00552404" w:rsidRDefault="003C7A59" w:rsidP="003C7A59">
      <w:pPr>
        <w:spacing w:line="259" w:lineRule="auto"/>
        <w:rPr>
          <w:b/>
          <w:sz w:val="22"/>
          <w:szCs w:val="22"/>
          <w:lang w:eastAsia="en-US"/>
        </w:rPr>
      </w:pPr>
    </w:p>
    <w:p w14:paraId="1613E8FB" w14:textId="77777777" w:rsidR="003C7A59" w:rsidRPr="00552404" w:rsidRDefault="003C7A59" w:rsidP="003C7A59">
      <w:pPr>
        <w:spacing w:line="259" w:lineRule="auto"/>
        <w:rPr>
          <w:b/>
          <w:sz w:val="22"/>
          <w:szCs w:val="22"/>
          <w:lang w:eastAsia="en-US"/>
        </w:rPr>
      </w:pPr>
      <w:r w:rsidRPr="00552404">
        <w:rPr>
          <w:b/>
          <w:sz w:val="22"/>
          <w:szCs w:val="22"/>
          <w:lang w:eastAsia="en-US"/>
        </w:rPr>
        <w:t>Wykonawca:</w:t>
      </w:r>
    </w:p>
    <w:p w14:paraId="14DD96CA" w14:textId="77777777" w:rsidR="003C7A59" w:rsidRPr="00552404" w:rsidRDefault="003C7A59" w:rsidP="00740E7F">
      <w:pPr>
        <w:rPr>
          <w:sz w:val="22"/>
          <w:szCs w:val="22"/>
          <w:lang w:eastAsia="en-US"/>
        </w:rPr>
      </w:pPr>
      <w:r w:rsidRPr="00552404">
        <w:rPr>
          <w:sz w:val="22"/>
          <w:szCs w:val="22"/>
          <w:lang w:eastAsia="en-US"/>
        </w:rPr>
        <w:t>…………………………………………………………………………</w:t>
      </w:r>
    </w:p>
    <w:p w14:paraId="13EE804D" w14:textId="77777777" w:rsidR="003C7A59" w:rsidRPr="00552404" w:rsidRDefault="003C7A59" w:rsidP="00740E7F">
      <w:pPr>
        <w:rPr>
          <w:i/>
          <w:sz w:val="22"/>
          <w:szCs w:val="22"/>
          <w:lang w:eastAsia="en-US"/>
        </w:rPr>
      </w:pPr>
      <w:r w:rsidRPr="00552404">
        <w:rPr>
          <w:i/>
          <w:sz w:val="22"/>
          <w:szCs w:val="22"/>
          <w:lang w:eastAsia="en-US"/>
        </w:rPr>
        <w:t>(pełna nazwa/firma, adres, w zależności od podmiotu: NIP/PESEL, KRS/</w:t>
      </w:r>
      <w:proofErr w:type="spellStart"/>
      <w:r w:rsidRPr="00552404">
        <w:rPr>
          <w:i/>
          <w:sz w:val="22"/>
          <w:szCs w:val="22"/>
          <w:lang w:eastAsia="en-US"/>
        </w:rPr>
        <w:t>CEiDG</w:t>
      </w:r>
      <w:proofErr w:type="spellEnd"/>
      <w:r w:rsidRPr="00552404">
        <w:rPr>
          <w:i/>
          <w:sz w:val="22"/>
          <w:szCs w:val="22"/>
          <w:lang w:eastAsia="en-US"/>
        </w:rPr>
        <w:t>)</w:t>
      </w:r>
    </w:p>
    <w:p w14:paraId="3FBCD74D" w14:textId="77777777" w:rsidR="00740E7F" w:rsidRPr="00552404" w:rsidRDefault="00740E7F" w:rsidP="00740E7F">
      <w:pPr>
        <w:rPr>
          <w:i/>
          <w:sz w:val="22"/>
          <w:szCs w:val="22"/>
          <w:lang w:eastAsia="en-US"/>
        </w:rPr>
      </w:pPr>
    </w:p>
    <w:p w14:paraId="4A9C69D5" w14:textId="77777777" w:rsidR="003C7A59" w:rsidRPr="00552404" w:rsidRDefault="003C7A59" w:rsidP="00740E7F">
      <w:pPr>
        <w:rPr>
          <w:sz w:val="22"/>
          <w:szCs w:val="22"/>
          <w:u w:val="single"/>
          <w:lang w:eastAsia="en-US"/>
        </w:rPr>
      </w:pPr>
      <w:r w:rsidRPr="00552404">
        <w:rPr>
          <w:sz w:val="22"/>
          <w:szCs w:val="22"/>
          <w:u w:val="single"/>
          <w:lang w:eastAsia="en-US"/>
        </w:rPr>
        <w:t>reprezentowany przez:</w:t>
      </w:r>
    </w:p>
    <w:p w14:paraId="6D94E771" w14:textId="77777777" w:rsidR="003C7A59" w:rsidRPr="00552404" w:rsidRDefault="003C7A59" w:rsidP="00740E7F">
      <w:pPr>
        <w:rPr>
          <w:sz w:val="22"/>
          <w:szCs w:val="22"/>
          <w:lang w:eastAsia="en-US"/>
        </w:rPr>
      </w:pPr>
      <w:r w:rsidRPr="00552404">
        <w:rPr>
          <w:sz w:val="22"/>
          <w:szCs w:val="22"/>
          <w:lang w:eastAsia="en-US"/>
        </w:rPr>
        <w:t>…………………………………………………………………………</w:t>
      </w:r>
    </w:p>
    <w:p w14:paraId="047FDCCE" w14:textId="77777777" w:rsidR="003C7A59" w:rsidRPr="00552404" w:rsidRDefault="003C7A59" w:rsidP="00740E7F">
      <w:pPr>
        <w:rPr>
          <w:i/>
          <w:sz w:val="22"/>
          <w:szCs w:val="22"/>
          <w:lang w:eastAsia="en-US"/>
        </w:rPr>
      </w:pPr>
      <w:r w:rsidRPr="00552404">
        <w:rPr>
          <w:i/>
          <w:sz w:val="22"/>
          <w:szCs w:val="22"/>
          <w:lang w:eastAsia="en-US"/>
        </w:rPr>
        <w:t>(imię, nazwisko, stanowisko/podstawa do reprezentacji)</w:t>
      </w:r>
    </w:p>
    <w:p w14:paraId="38467CF7" w14:textId="77777777" w:rsidR="003C7A59" w:rsidRPr="00552404" w:rsidRDefault="003C7A59" w:rsidP="003C7A59">
      <w:pPr>
        <w:spacing w:after="160" w:line="259" w:lineRule="auto"/>
        <w:rPr>
          <w:sz w:val="22"/>
          <w:szCs w:val="22"/>
          <w:lang w:eastAsia="en-US"/>
        </w:rPr>
      </w:pPr>
    </w:p>
    <w:p w14:paraId="0334D711" w14:textId="77777777" w:rsidR="003C7A59" w:rsidRPr="00552404" w:rsidRDefault="003C7A59" w:rsidP="003C7A59">
      <w:pPr>
        <w:spacing w:after="160" w:line="259" w:lineRule="auto"/>
        <w:rPr>
          <w:sz w:val="22"/>
          <w:szCs w:val="22"/>
          <w:lang w:eastAsia="en-US"/>
        </w:rPr>
      </w:pPr>
    </w:p>
    <w:p w14:paraId="1D2B57A8" w14:textId="77777777" w:rsidR="003C7A59" w:rsidRPr="00552404" w:rsidRDefault="003C7A59" w:rsidP="003C7A59">
      <w:pPr>
        <w:spacing w:after="120" w:line="360" w:lineRule="auto"/>
        <w:jc w:val="center"/>
        <w:rPr>
          <w:b/>
          <w:sz w:val="22"/>
          <w:szCs w:val="22"/>
          <w:u w:val="single"/>
          <w:lang w:eastAsia="en-US"/>
        </w:rPr>
      </w:pPr>
      <w:r w:rsidRPr="00552404">
        <w:rPr>
          <w:b/>
          <w:sz w:val="22"/>
          <w:szCs w:val="22"/>
          <w:u w:val="single"/>
          <w:lang w:eastAsia="en-US"/>
        </w:rPr>
        <w:t xml:space="preserve">Oświadczenie wykonawcy </w:t>
      </w:r>
    </w:p>
    <w:p w14:paraId="22CE8F84" w14:textId="77777777" w:rsidR="003C7A59" w:rsidRPr="00552404" w:rsidRDefault="003C7A59" w:rsidP="00740E7F">
      <w:pPr>
        <w:jc w:val="center"/>
        <w:rPr>
          <w:b/>
          <w:sz w:val="22"/>
          <w:szCs w:val="22"/>
          <w:lang w:eastAsia="en-US"/>
        </w:rPr>
      </w:pPr>
      <w:r w:rsidRPr="00552404">
        <w:rPr>
          <w:b/>
          <w:sz w:val="22"/>
          <w:szCs w:val="22"/>
          <w:lang w:eastAsia="en-US"/>
        </w:rPr>
        <w:t xml:space="preserve">składane na podstawie art. 25a ust. 1 ustawy z dnia 29 stycznia 2004 r. </w:t>
      </w:r>
    </w:p>
    <w:p w14:paraId="6964905F" w14:textId="77777777" w:rsidR="003C7A59" w:rsidRPr="00552404" w:rsidRDefault="003C7A59" w:rsidP="00740E7F">
      <w:pPr>
        <w:jc w:val="center"/>
        <w:rPr>
          <w:b/>
          <w:sz w:val="22"/>
          <w:szCs w:val="22"/>
          <w:lang w:eastAsia="en-US"/>
        </w:rPr>
      </w:pPr>
      <w:r w:rsidRPr="00552404">
        <w:rPr>
          <w:b/>
          <w:sz w:val="22"/>
          <w:szCs w:val="22"/>
          <w:lang w:eastAsia="en-US"/>
        </w:rPr>
        <w:t xml:space="preserve"> Prawo zamówień publicznych (dalej jako: ustawa </w:t>
      </w:r>
      <w:proofErr w:type="spellStart"/>
      <w:r w:rsidRPr="00552404">
        <w:rPr>
          <w:b/>
          <w:sz w:val="22"/>
          <w:szCs w:val="22"/>
          <w:lang w:eastAsia="en-US"/>
        </w:rPr>
        <w:t>Pzp</w:t>
      </w:r>
      <w:proofErr w:type="spellEnd"/>
      <w:r w:rsidRPr="00552404">
        <w:rPr>
          <w:b/>
          <w:sz w:val="22"/>
          <w:szCs w:val="22"/>
          <w:lang w:eastAsia="en-US"/>
        </w:rPr>
        <w:t xml:space="preserve">), </w:t>
      </w:r>
    </w:p>
    <w:p w14:paraId="5203690C" w14:textId="77777777" w:rsidR="003C7A59" w:rsidRPr="00552404" w:rsidRDefault="003C7A59" w:rsidP="00740E7F">
      <w:pPr>
        <w:spacing w:before="120"/>
        <w:jc w:val="center"/>
        <w:rPr>
          <w:b/>
          <w:sz w:val="22"/>
          <w:szCs w:val="22"/>
          <w:u w:val="single"/>
          <w:lang w:eastAsia="en-US"/>
        </w:rPr>
      </w:pPr>
      <w:r w:rsidRPr="00552404">
        <w:rPr>
          <w:b/>
          <w:sz w:val="22"/>
          <w:szCs w:val="22"/>
          <w:u w:val="single"/>
          <w:lang w:eastAsia="en-US"/>
        </w:rPr>
        <w:t>DOTYCZĄCE PRZESŁANEK WYKLUCZENIA Z POSTĘPOWANIA</w:t>
      </w:r>
    </w:p>
    <w:p w14:paraId="67E1D7B6" w14:textId="097213BC" w:rsidR="003C7A59" w:rsidRPr="00552404" w:rsidRDefault="003C7A59" w:rsidP="00517F0E">
      <w:pPr>
        <w:pStyle w:val="Default"/>
        <w:tabs>
          <w:tab w:val="left" w:pos="0"/>
        </w:tabs>
        <w:jc w:val="both"/>
        <w:rPr>
          <w:sz w:val="22"/>
          <w:szCs w:val="22"/>
        </w:rPr>
      </w:pPr>
      <w:r w:rsidRPr="00552404">
        <w:rPr>
          <w:sz w:val="22"/>
          <w:szCs w:val="22"/>
        </w:rPr>
        <w:t xml:space="preserve">Na potrzeby postępowania o udzielenie zamówienia publicznego </w:t>
      </w:r>
      <w:r w:rsidR="00A17AF4" w:rsidRPr="00552404">
        <w:rPr>
          <w:sz w:val="22"/>
          <w:szCs w:val="22"/>
        </w:rPr>
        <w:t>na sukcesywną dostawę tonerów, tuszów, bębnów, pasów transmisyjnych, zbiorników na zużyte tonery, i taśm barwiących do drukarek i urządzeń wielofunkcyjnych oraz odbiór zużytych materiałów eksploatacyjnych z miejsc wskazanych przez Mazowiecką Instytucj</w:t>
      </w:r>
      <w:r w:rsidR="002F1861">
        <w:rPr>
          <w:sz w:val="22"/>
          <w:szCs w:val="22"/>
        </w:rPr>
        <w:t>ę Gospodarki Budżetowej MAZOVIA</w:t>
      </w:r>
      <w:r w:rsidR="003762E9" w:rsidRPr="00552404">
        <w:rPr>
          <w:sz w:val="22"/>
          <w:szCs w:val="22"/>
        </w:rPr>
        <w:t xml:space="preserve">, </w:t>
      </w:r>
      <w:r w:rsidRPr="00552404">
        <w:rPr>
          <w:sz w:val="22"/>
          <w:szCs w:val="22"/>
        </w:rPr>
        <w:t>oświadczam, co następuje:</w:t>
      </w:r>
    </w:p>
    <w:p w14:paraId="5E1D3F9A" w14:textId="77777777" w:rsidR="003C7A59" w:rsidRPr="00552404" w:rsidRDefault="003C7A59" w:rsidP="003C7A59">
      <w:pPr>
        <w:shd w:val="clear" w:color="auto" w:fill="BFBFBF"/>
        <w:spacing w:line="360" w:lineRule="auto"/>
        <w:rPr>
          <w:b/>
          <w:sz w:val="22"/>
          <w:szCs w:val="22"/>
          <w:lang w:eastAsia="en-US"/>
        </w:rPr>
      </w:pPr>
      <w:r w:rsidRPr="00552404">
        <w:rPr>
          <w:b/>
          <w:sz w:val="22"/>
          <w:szCs w:val="22"/>
          <w:lang w:eastAsia="en-US"/>
        </w:rPr>
        <w:t>OŚWIADCZENIA DOTYCZĄCE WYKONAWCY:</w:t>
      </w:r>
    </w:p>
    <w:p w14:paraId="57EEEB80" w14:textId="77777777" w:rsidR="003C7A59" w:rsidRPr="00552404" w:rsidRDefault="003C7A59" w:rsidP="003C7A59">
      <w:pPr>
        <w:pStyle w:val="p7"/>
        <w:widowControl/>
        <w:spacing w:line="240" w:lineRule="auto"/>
        <w:jc w:val="both"/>
        <w:rPr>
          <w:b/>
          <w:bCs/>
          <w:sz w:val="22"/>
          <w:szCs w:val="22"/>
        </w:rPr>
      </w:pPr>
    </w:p>
    <w:p w14:paraId="38C403B9" w14:textId="77777777" w:rsidR="00A17AF4" w:rsidRPr="00552404" w:rsidRDefault="00A17AF4" w:rsidP="00A17AF4">
      <w:pPr>
        <w:numPr>
          <w:ilvl w:val="0"/>
          <w:numId w:val="15"/>
        </w:numPr>
        <w:tabs>
          <w:tab w:val="left" w:pos="284"/>
        </w:tabs>
        <w:ind w:left="284" w:hanging="284"/>
        <w:contextualSpacing/>
        <w:jc w:val="both"/>
        <w:rPr>
          <w:b/>
          <w:sz w:val="22"/>
          <w:szCs w:val="22"/>
          <w:lang w:eastAsia="en-US"/>
        </w:rPr>
      </w:pPr>
      <w:r w:rsidRPr="00552404">
        <w:rPr>
          <w:b/>
          <w:sz w:val="22"/>
          <w:szCs w:val="22"/>
          <w:lang w:eastAsia="en-US"/>
        </w:rPr>
        <w:t xml:space="preserve">Oświadczam, że nie podlegam wykluczeniu z postępowania na podstawie </w:t>
      </w:r>
      <w:r w:rsidRPr="00552404">
        <w:rPr>
          <w:b/>
          <w:sz w:val="22"/>
          <w:szCs w:val="22"/>
          <w:lang w:eastAsia="en-US"/>
        </w:rPr>
        <w:br/>
        <w:t xml:space="preserve">art. 24 ust 1 pkt 12-23 ustawy </w:t>
      </w:r>
      <w:proofErr w:type="spellStart"/>
      <w:r w:rsidRPr="00552404">
        <w:rPr>
          <w:b/>
          <w:sz w:val="22"/>
          <w:szCs w:val="22"/>
          <w:lang w:eastAsia="en-US"/>
        </w:rPr>
        <w:t>Pzp</w:t>
      </w:r>
      <w:proofErr w:type="spellEnd"/>
      <w:r w:rsidRPr="00552404">
        <w:rPr>
          <w:b/>
          <w:sz w:val="22"/>
          <w:szCs w:val="22"/>
          <w:lang w:eastAsia="en-US"/>
        </w:rPr>
        <w:t>.</w:t>
      </w:r>
    </w:p>
    <w:p w14:paraId="52CF924B" w14:textId="77777777" w:rsidR="00A17AF4" w:rsidRPr="00552404" w:rsidRDefault="00A17AF4" w:rsidP="00A17AF4">
      <w:pPr>
        <w:jc w:val="both"/>
        <w:rPr>
          <w:b/>
          <w:sz w:val="22"/>
          <w:szCs w:val="22"/>
        </w:rPr>
      </w:pPr>
      <w:r w:rsidRPr="00552404">
        <w:rPr>
          <w:b/>
          <w:sz w:val="22"/>
          <w:szCs w:val="22"/>
        </w:rPr>
        <w:t>W przedmiotowym postępowaniu Zamawiający zgodnie z art. 24 ust. 1 pkt. 12-23 ustawy PZP wykluczy:</w:t>
      </w:r>
    </w:p>
    <w:p w14:paraId="002C2908" w14:textId="77777777" w:rsidR="00A17AF4" w:rsidRPr="00552404" w:rsidRDefault="00A17AF4" w:rsidP="00A17AF4">
      <w:pPr>
        <w:numPr>
          <w:ilvl w:val="0"/>
          <w:numId w:val="63"/>
        </w:numPr>
        <w:tabs>
          <w:tab w:val="left" w:pos="284"/>
        </w:tabs>
        <w:ind w:left="284" w:hanging="284"/>
        <w:jc w:val="both"/>
        <w:rPr>
          <w:b/>
          <w:bCs/>
          <w:sz w:val="22"/>
          <w:szCs w:val="22"/>
        </w:rPr>
      </w:pPr>
      <w:r w:rsidRPr="00552404">
        <w:rPr>
          <w:b/>
          <w:bCs/>
          <w:sz w:val="22"/>
          <w:szCs w:val="22"/>
        </w:rPr>
        <w:t>Wykonawcę, który nie wykazał spełniania warunków udziału w postępowaniu lub nie został zaproszony do negocjacji lub złożenia ofert wstępnych albo ofert, lub nie wykazał braku podstaw wykluczenia;</w:t>
      </w:r>
    </w:p>
    <w:p w14:paraId="392ECCF5" w14:textId="77777777" w:rsidR="00A17AF4" w:rsidRPr="00552404" w:rsidRDefault="00A17AF4" w:rsidP="00A17AF4">
      <w:pPr>
        <w:numPr>
          <w:ilvl w:val="0"/>
          <w:numId w:val="63"/>
        </w:numPr>
        <w:tabs>
          <w:tab w:val="left" w:pos="284"/>
        </w:tabs>
        <w:ind w:left="0" w:firstLine="0"/>
        <w:jc w:val="both"/>
        <w:rPr>
          <w:b/>
          <w:bCs/>
          <w:sz w:val="22"/>
          <w:szCs w:val="22"/>
        </w:rPr>
      </w:pPr>
      <w:r w:rsidRPr="00552404">
        <w:rPr>
          <w:b/>
          <w:bCs/>
          <w:sz w:val="22"/>
          <w:szCs w:val="22"/>
        </w:rPr>
        <w:t>Wykonawcę będącego osobą fizyczną, którego prawomocnie skazano za przestępstwo:</w:t>
      </w:r>
    </w:p>
    <w:p w14:paraId="53799D8F" w14:textId="77777777" w:rsidR="00A17AF4" w:rsidRPr="00552404" w:rsidRDefault="00A17AF4" w:rsidP="00A17AF4">
      <w:pPr>
        <w:numPr>
          <w:ilvl w:val="0"/>
          <w:numId w:val="17"/>
        </w:numPr>
        <w:tabs>
          <w:tab w:val="left" w:pos="284"/>
        </w:tabs>
        <w:ind w:left="284" w:hanging="284"/>
        <w:contextualSpacing/>
        <w:jc w:val="both"/>
        <w:rPr>
          <w:b/>
          <w:bCs/>
          <w:sz w:val="22"/>
          <w:szCs w:val="22"/>
        </w:rPr>
      </w:pPr>
      <w:r w:rsidRPr="00552404">
        <w:rPr>
          <w:b/>
          <w:bCs/>
          <w:sz w:val="22"/>
          <w:szCs w:val="22"/>
        </w:rPr>
        <w:t>o którym mowa w</w:t>
      </w:r>
      <w:r w:rsidRPr="00552404">
        <w:rPr>
          <w:b/>
          <w:bCs/>
          <w:sz w:val="22"/>
          <w:szCs w:val="22"/>
        </w:rPr>
        <w:softHyphen/>
        <w:t xml:space="preserve"> art. 165a, art. 181–188, art. 189a, art. 218–221, art. 228–230a, art. 250a, art. 258 lub art. 270–309 ustawy z dnia 6 czerwca 1997 r. – Kodeks karny (tj. Dz. U. z 2020 r., poz. 1444, z późn. zm.) lub</w:t>
      </w:r>
      <w:r w:rsidRPr="00552404">
        <w:rPr>
          <w:b/>
          <w:bCs/>
          <w:sz w:val="22"/>
          <w:szCs w:val="22"/>
        </w:rPr>
        <w:softHyphen/>
        <w:t xml:space="preserve"> art. 46 lub art. 48 ustawy z dnia 25 czerwca 2010 r. o sporcie (tj. Dz. U. z 2020 r. poz. 1133 z późn. zm.),</w:t>
      </w:r>
    </w:p>
    <w:p w14:paraId="7B9E54E8" w14:textId="77777777" w:rsidR="00A17AF4" w:rsidRPr="00552404" w:rsidRDefault="00A17AF4" w:rsidP="00A17AF4">
      <w:pPr>
        <w:numPr>
          <w:ilvl w:val="0"/>
          <w:numId w:val="17"/>
        </w:numPr>
        <w:tabs>
          <w:tab w:val="left" w:pos="284"/>
        </w:tabs>
        <w:ind w:left="284" w:hanging="284"/>
        <w:contextualSpacing/>
        <w:jc w:val="both"/>
        <w:rPr>
          <w:b/>
          <w:bCs/>
          <w:sz w:val="22"/>
          <w:szCs w:val="22"/>
        </w:rPr>
      </w:pPr>
      <w:r w:rsidRPr="00552404">
        <w:rPr>
          <w:b/>
          <w:bCs/>
          <w:sz w:val="22"/>
          <w:szCs w:val="22"/>
        </w:rPr>
        <w:t>o charakterze terrorystycznym, o którym mowa w art. 115 § 20 ustawy z dnia 6 czerwca 1997 r. – Kodeks karny(tj. Dz. U. z 2020 r., poz. 1444, z późn. zm.),</w:t>
      </w:r>
    </w:p>
    <w:p w14:paraId="042C3FF2" w14:textId="77777777" w:rsidR="00A17AF4" w:rsidRPr="00552404" w:rsidRDefault="00A17AF4" w:rsidP="00A17AF4">
      <w:pPr>
        <w:numPr>
          <w:ilvl w:val="0"/>
          <w:numId w:val="17"/>
        </w:numPr>
        <w:tabs>
          <w:tab w:val="left" w:pos="284"/>
        </w:tabs>
        <w:ind w:left="0" w:firstLine="0"/>
        <w:contextualSpacing/>
        <w:jc w:val="both"/>
        <w:rPr>
          <w:b/>
          <w:bCs/>
          <w:sz w:val="22"/>
          <w:szCs w:val="22"/>
        </w:rPr>
      </w:pPr>
      <w:r w:rsidRPr="00552404">
        <w:rPr>
          <w:b/>
          <w:bCs/>
          <w:sz w:val="22"/>
          <w:szCs w:val="22"/>
        </w:rPr>
        <w:t>skarbowe,</w:t>
      </w:r>
    </w:p>
    <w:p w14:paraId="309DDD8A" w14:textId="77777777" w:rsidR="00A17AF4" w:rsidRPr="00552404" w:rsidRDefault="00A17AF4" w:rsidP="00A17AF4">
      <w:pPr>
        <w:numPr>
          <w:ilvl w:val="0"/>
          <w:numId w:val="17"/>
        </w:numPr>
        <w:spacing w:after="40"/>
        <w:ind w:left="284" w:hanging="284"/>
        <w:contextualSpacing/>
        <w:jc w:val="both"/>
        <w:rPr>
          <w:b/>
          <w:bCs/>
          <w:sz w:val="22"/>
          <w:szCs w:val="22"/>
        </w:rPr>
      </w:pPr>
      <w:r w:rsidRPr="00552404">
        <w:rPr>
          <w:b/>
          <w:bCs/>
          <w:sz w:val="22"/>
          <w:szCs w:val="22"/>
        </w:rPr>
        <w:t>o którym mowa w art. 9 lub art. 10 ustawy z dnia 15 czerwca 2012 r. o skutkach powierzania wykonywania pracy cudzoziemcom przebywającym wbrew przepisom na terytorium Rzeczypospolitej Polskiej (Dz. U. z 2012 r. poz. 769);</w:t>
      </w:r>
    </w:p>
    <w:p w14:paraId="3348BA92"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82A38CD"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6D1C812"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8F52BD6"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09F8DA8"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który bezprawnie wpływał lub próbował wpłynąć na czynności Zamawiającego lub pozyskać informacje poufne, mogące dać mu przewagę w postępowaniu o udzielenie zamówienia;</w:t>
      </w:r>
    </w:p>
    <w:p w14:paraId="040A2281"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3DA5262"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39973C53"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2020 r. poz. 358);</w:t>
      </w:r>
    </w:p>
    <w:p w14:paraId="79F21F9E" w14:textId="77777777" w:rsidR="00A17AF4" w:rsidRPr="00552404" w:rsidRDefault="00A17AF4" w:rsidP="00A17AF4">
      <w:pPr>
        <w:numPr>
          <w:ilvl w:val="0"/>
          <w:numId w:val="63"/>
        </w:numPr>
        <w:spacing w:after="40"/>
        <w:ind w:left="459"/>
        <w:jc w:val="both"/>
        <w:rPr>
          <w:b/>
          <w:bCs/>
          <w:sz w:val="22"/>
          <w:szCs w:val="22"/>
        </w:rPr>
      </w:pPr>
      <w:r w:rsidRPr="00552404">
        <w:rPr>
          <w:b/>
          <w:bCs/>
          <w:sz w:val="22"/>
          <w:szCs w:val="22"/>
        </w:rPr>
        <w:t>Wykonawcę, wobec którego orzeczono tytułem środka zapobiegawczego zakaz ubiegania się o zamówienia publiczne;</w:t>
      </w:r>
    </w:p>
    <w:p w14:paraId="58B3E25D" w14:textId="77777777" w:rsidR="00A17AF4" w:rsidRPr="00552404" w:rsidRDefault="00A17AF4" w:rsidP="00A17AF4">
      <w:pPr>
        <w:numPr>
          <w:ilvl w:val="0"/>
          <w:numId w:val="63"/>
        </w:numPr>
        <w:spacing w:after="40"/>
        <w:ind w:left="459"/>
        <w:jc w:val="both"/>
        <w:rPr>
          <w:b/>
          <w:sz w:val="22"/>
          <w:szCs w:val="22"/>
        </w:rPr>
      </w:pPr>
      <w:r w:rsidRPr="00552404">
        <w:rPr>
          <w:b/>
          <w:sz w:val="22"/>
          <w:szCs w:val="22"/>
        </w:rPr>
        <w:t>Wykonawców, którzy należąc do tej samej grupy kapitałowej, w rozumieniu ustawy z dnia 16 lutego 2007 r. o ochronie konkurencji i konsumentów (tj. Dz. U. z 2020 r. poz. 1076 ze zm.), złożyli odrębne oferty, oferty częściowe lub wnioski o dopuszczenie do udziału w postępowaniu, chyba że wykażą, że istniejące między nimi powiązania nie prowadzą do zakłócenia konkurencji w postępowaniu o udzielenie zamówienia.</w:t>
      </w:r>
    </w:p>
    <w:p w14:paraId="07FFEE45" w14:textId="77777777" w:rsidR="00A17AF4" w:rsidRPr="00552404" w:rsidRDefault="00A17AF4" w:rsidP="00A17AF4">
      <w:pPr>
        <w:tabs>
          <w:tab w:val="left" w:pos="5245"/>
          <w:tab w:val="left" w:pos="9072"/>
        </w:tabs>
        <w:spacing w:after="40"/>
        <w:ind w:left="284" w:hanging="284"/>
        <w:jc w:val="both"/>
        <w:rPr>
          <w:b/>
          <w:sz w:val="22"/>
          <w:szCs w:val="22"/>
        </w:rPr>
      </w:pPr>
      <w:r w:rsidRPr="00552404">
        <w:rPr>
          <w:b/>
          <w:sz w:val="22"/>
          <w:szCs w:val="22"/>
        </w:rPr>
        <w:t>Ponadto Zamawiający przewiduje możliwość wykluczenia Wykonawcy w sytuacji:</w:t>
      </w:r>
    </w:p>
    <w:p w14:paraId="00647070" w14:textId="77777777" w:rsidR="00A17AF4" w:rsidRPr="00552404" w:rsidRDefault="00A17AF4" w:rsidP="00A17AF4">
      <w:pPr>
        <w:widowControl w:val="0"/>
        <w:tabs>
          <w:tab w:val="left" w:pos="0"/>
          <w:tab w:val="left" w:pos="1276"/>
        </w:tabs>
        <w:suppressAutoHyphens/>
        <w:autoSpaceDN w:val="0"/>
        <w:jc w:val="both"/>
        <w:textAlignment w:val="baseline"/>
        <w:rPr>
          <w:b/>
          <w:sz w:val="22"/>
          <w:szCs w:val="22"/>
        </w:rPr>
      </w:pPr>
      <w:r w:rsidRPr="00552404">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2020 r. poz. 814)</w:t>
      </w:r>
      <w:r w:rsidRPr="00552404">
        <w:rPr>
          <w:sz w:val="22"/>
          <w:szCs w:val="22"/>
        </w:rPr>
        <w:t xml:space="preserve"> </w:t>
      </w:r>
      <w:r w:rsidRPr="00552404">
        <w:rPr>
          <w:b/>
          <w:sz w:val="22"/>
          <w:szCs w:val="22"/>
        </w:rPr>
        <w:t>Zamawiający przewiduje</w:t>
      </w:r>
      <w:r w:rsidRPr="00552404">
        <w:rPr>
          <w:sz w:val="22"/>
          <w:szCs w:val="22"/>
        </w:rPr>
        <w:t xml:space="preserve"> </w:t>
      </w:r>
      <w:r w:rsidRPr="00552404">
        <w:rPr>
          <w:b/>
          <w:sz w:val="22"/>
          <w:szCs w:val="22"/>
        </w:rPr>
        <w:t xml:space="preserve">fakultatywne podstawy wykluczenia Wykonawcy określone w art. 24 ust. 5 pkt. 1, 5, 6 i 8 </w:t>
      </w:r>
      <w:proofErr w:type="spellStart"/>
      <w:r w:rsidRPr="00552404">
        <w:rPr>
          <w:b/>
          <w:sz w:val="22"/>
          <w:szCs w:val="22"/>
        </w:rPr>
        <w:t>Pzp</w:t>
      </w:r>
      <w:proofErr w:type="spellEnd"/>
      <w:r w:rsidRPr="00552404">
        <w:rPr>
          <w:b/>
          <w:sz w:val="22"/>
          <w:szCs w:val="22"/>
        </w:rPr>
        <w:t xml:space="preserve"> tj. wykluczy Wykonawcę :</w:t>
      </w:r>
    </w:p>
    <w:p w14:paraId="283A21FA" w14:textId="77777777" w:rsidR="00A17AF4" w:rsidRPr="00552404" w:rsidRDefault="00A17AF4" w:rsidP="00A17AF4">
      <w:pPr>
        <w:widowControl w:val="0"/>
        <w:numPr>
          <w:ilvl w:val="0"/>
          <w:numId w:val="64"/>
        </w:numPr>
        <w:suppressAutoHyphens/>
        <w:autoSpaceDE w:val="0"/>
        <w:autoSpaceDN w:val="0"/>
        <w:ind w:left="284" w:right="5" w:hanging="284"/>
        <w:jc w:val="both"/>
        <w:textAlignment w:val="baseline"/>
        <w:rPr>
          <w:b/>
          <w:bCs/>
          <w:sz w:val="22"/>
          <w:szCs w:val="22"/>
        </w:rPr>
      </w:pPr>
      <w:r w:rsidRPr="00552404">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2020 r. poz. 1228);</w:t>
      </w:r>
    </w:p>
    <w:p w14:paraId="59362A85" w14:textId="77777777" w:rsidR="00A17AF4" w:rsidRPr="00552404" w:rsidRDefault="00A17AF4" w:rsidP="00A17AF4">
      <w:pPr>
        <w:widowControl w:val="0"/>
        <w:numPr>
          <w:ilvl w:val="0"/>
          <w:numId w:val="64"/>
        </w:numPr>
        <w:suppressAutoHyphens/>
        <w:autoSpaceDE w:val="0"/>
        <w:autoSpaceDN w:val="0"/>
        <w:ind w:left="284" w:right="5" w:hanging="284"/>
        <w:jc w:val="both"/>
        <w:textAlignment w:val="baseline"/>
        <w:rPr>
          <w:b/>
          <w:bCs/>
          <w:sz w:val="22"/>
          <w:szCs w:val="22"/>
        </w:rPr>
      </w:pPr>
      <w:r w:rsidRPr="00552404">
        <w:rPr>
          <w:b/>
          <w:bCs/>
          <w:sz w:val="22"/>
          <w:szCs w:val="22"/>
        </w:rPr>
        <w:t xml:space="preserve">będącego osobą fizyczną, którego prawomocnie skazano za wykroczenie przeciwko prawom pracownika lub wykroczenie przeciwko środowisku, jeżeli za jego popełnienie wymierzono </w:t>
      </w:r>
      <w:r w:rsidRPr="00552404">
        <w:rPr>
          <w:b/>
          <w:bCs/>
          <w:sz w:val="22"/>
          <w:szCs w:val="22"/>
        </w:rPr>
        <w:lastRenderedPageBreak/>
        <w:t>karę aresztu, ograniczenia wolności lub karę grzywny nie niższą niż 3 000,00 złotych,</w:t>
      </w:r>
    </w:p>
    <w:p w14:paraId="0E0A091C" w14:textId="77777777" w:rsidR="00A17AF4" w:rsidRPr="00552404" w:rsidRDefault="00A17AF4" w:rsidP="00A17AF4">
      <w:pPr>
        <w:widowControl w:val="0"/>
        <w:numPr>
          <w:ilvl w:val="0"/>
          <w:numId w:val="64"/>
        </w:numPr>
        <w:suppressAutoHyphens/>
        <w:autoSpaceDE w:val="0"/>
        <w:autoSpaceDN w:val="0"/>
        <w:ind w:left="284" w:right="5" w:hanging="284"/>
        <w:jc w:val="both"/>
        <w:textAlignment w:val="baseline"/>
        <w:rPr>
          <w:b/>
          <w:bCs/>
          <w:sz w:val="22"/>
          <w:szCs w:val="22"/>
        </w:rPr>
      </w:pPr>
      <w:r w:rsidRPr="00552404">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320C3404" w14:textId="77777777" w:rsidR="00A17AF4" w:rsidRPr="00552404" w:rsidRDefault="00A17AF4" w:rsidP="00A17AF4">
      <w:pPr>
        <w:widowControl w:val="0"/>
        <w:numPr>
          <w:ilvl w:val="0"/>
          <w:numId w:val="64"/>
        </w:numPr>
        <w:suppressAutoHyphens/>
        <w:autoSpaceDE w:val="0"/>
        <w:autoSpaceDN w:val="0"/>
        <w:ind w:left="360" w:right="5"/>
        <w:jc w:val="both"/>
        <w:textAlignment w:val="baseline"/>
        <w:rPr>
          <w:b/>
          <w:bCs/>
          <w:sz w:val="22"/>
          <w:szCs w:val="22"/>
        </w:rPr>
      </w:pPr>
      <w:r w:rsidRPr="00552404">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93443D0" w14:textId="77777777" w:rsidR="00A17AF4" w:rsidRPr="00552404" w:rsidRDefault="00A17AF4" w:rsidP="00A17AF4">
      <w:pPr>
        <w:spacing w:after="40"/>
        <w:ind w:left="459"/>
        <w:jc w:val="both"/>
        <w:rPr>
          <w:b/>
          <w:bCs/>
          <w:sz w:val="22"/>
          <w:szCs w:val="22"/>
        </w:rPr>
      </w:pPr>
    </w:p>
    <w:p w14:paraId="051A4B8C" w14:textId="77777777" w:rsidR="00A17AF4" w:rsidRPr="00552404" w:rsidRDefault="00A17AF4" w:rsidP="00A17AF4">
      <w:pPr>
        <w:spacing w:after="40"/>
        <w:jc w:val="both"/>
        <w:rPr>
          <w:b/>
          <w:bCs/>
          <w:sz w:val="22"/>
          <w:szCs w:val="22"/>
        </w:rPr>
      </w:pPr>
      <w:r w:rsidRPr="00552404">
        <w:rPr>
          <w:sz w:val="22"/>
          <w:szCs w:val="22"/>
          <w:lang w:eastAsia="en-US"/>
        </w:rPr>
        <w:t xml:space="preserve">Oświadczam, że nie podlegam wykluczeniu z postępowania na podstawie art. 24 ust. 5 pkt 1,5,6 i 8 ustawy </w:t>
      </w:r>
      <w:proofErr w:type="spellStart"/>
      <w:r w:rsidRPr="00552404">
        <w:rPr>
          <w:sz w:val="22"/>
          <w:szCs w:val="22"/>
          <w:lang w:eastAsia="en-US"/>
        </w:rPr>
        <w:t>Pzp</w:t>
      </w:r>
      <w:proofErr w:type="spellEnd"/>
      <w:r w:rsidRPr="00552404">
        <w:rPr>
          <w:sz w:val="22"/>
          <w:szCs w:val="22"/>
          <w:lang w:eastAsia="en-US"/>
        </w:rPr>
        <w:t>.</w:t>
      </w:r>
      <w:r w:rsidRPr="00552404">
        <w:rPr>
          <w:b/>
          <w:bCs/>
          <w:sz w:val="22"/>
          <w:szCs w:val="22"/>
        </w:rPr>
        <w:t xml:space="preserve"> </w:t>
      </w:r>
    </w:p>
    <w:p w14:paraId="5CD0EA30" w14:textId="77777777" w:rsidR="00A17AF4" w:rsidRPr="00552404" w:rsidRDefault="00A17AF4" w:rsidP="00A17AF4">
      <w:pPr>
        <w:spacing w:after="160" w:line="360" w:lineRule="auto"/>
        <w:ind w:left="720"/>
        <w:contextualSpacing/>
        <w:jc w:val="both"/>
        <w:rPr>
          <w:sz w:val="22"/>
          <w:szCs w:val="22"/>
          <w:lang w:eastAsia="en-US"/>
        </w:rPr>
      </w:pPr>
    </w:p>
    <w:p w14:paraId="55B51358" w14:textId="77777777" w:rsidR="00A17AF4" w:rsidRPr="00552404" w:rsidRDefault="00A17AF4" w:rsidP="00A17AF4">
      <w:pPr>
        <w:spacing w:line="360" w:lineRule="auto"/>
        <w:jc w:val="both"/>
        <w:rPr>
          <w:sz w:val="22"/>
          <w:szCs w:val="22"/>
          <w:lang w:eastAsia="en-US"/>
        </w:rPr>
      </w:pPr>
      <w:r w:rsidRPr="00552404">
        <w:rPr>
          <w:sz w:val="22"/>
          <w:szCs w:val="22"/>
          <w:lang w:eastAsia="en-US"/>
        </w:rPr>
        <w:t xml:space="preserve">…………….……. </w:t>
      </w:r>
      <w:r w:rsidRPr="00552404">
        <w:rPr>
          <w:i/>
          <w:sz w:val="22"/>
          <w:szCs w:val="22"/>
          <w:lang w:eastAsia="en-US"/>
        </w:rPr>
        <w:t xml:space="preserve">(miejscowość), </w:t>
      </w:r>
      <w:r w:rsidRPr="00552404">
        <w:rPr>
          <w:sz w:val="22"/>
          <w:szCs w:val="22"/>
          <w:lang w:eastAsia="en-US"/>
        </w:rPr>
        <w:t xml:space="preserve">dnia ………….……. r. </w:t>
      </w:r>
    </w:p>
    <w:p w14:paraId="1EB403FE" w14:textId="77777777" w:rsidR="00A17AF4" w:rsidRPr="00552404" w:rsidRDefault="00A17AF4" w:rsidP="00A17AF4">
      <w:pPr>
        <w:spacing w:line="360" w:lineRule="auto"/>
        <w:jc w:val="both"/>
        <w:rPr>
          <w:sz w:val="22"/>
          <w:szCs w:val="22"/>
          <w:lang w:eastAsia="en-US"/>
        </w:rPr>
      </w:pPr>
    </w:p>
    <w:p w14:paraId="7B09E5C3" w14:textId="77777777" w:rsidR="00A17AF4" w:rsidRPr="00552404" w:rsidRDefault="00A17AF4" w:rsidP="00A17AF4">
      <w:pPr>
        <w:spacing w:line="360" w:lineRule="auto"/>
        <w:jc w:val="both"/>
        <w:rPr>
          <w:sz w:val="22"/>
          <w:szCs w:val="22"/>
          <w:lang w:eastAsia="en-US"/>
        </w:rPr>
      </w:pP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t>…………………………………………</w:t>
      </w:r>
    </w:p>
    <w:p w14:paraId="45C05669" w14:textId="77777777" w:rsidR="00A17AF4" w:rsidRPr="00552404" w:rsidRDefault="00A17AF4" w:rsidP="00A17AF4">
      <w:pPr>
        <w:spacing w:line="360" w:lineRule="auto"/>
        <w:ind w:left="5664" w:firstLine="708"/>
        <w:jc w:val="both"/>
        <w:rPr>
          <w:i/>
          <w:sz w:val="22"/>
          <w:szCs w:val="22"/>
          <w:lang w:eastAsia="en-US"/>
        </w:rPr>
      </w:pPr>
      <w:r w:rsidRPr="00552404">
        <w:rPr>
          <w:i/>
          <w:sz w:val="22"/>
          <w:szCs w:val="22"/>
          <w:lang w:eastAsia="en-US"/>
        </w:rPr>
        <w:t>(podpis)</w:t>
      </w:r>
    </w:p>
    <w:p w14:paraId="7EBFDB9F" w14:textId="77777777" w:rsidR="00A17AF4" w:rsidRPr="00552404" w:rsidRDefault="00A17AF4" w:rsidP="00A17AF4">
      <w:pPr>
        <w:spacing w:line="360" w:lineRule="auto"/>
        <w:ind w:left="5664" w:firstLine="708"/>
        <w:jc w:val="both"/>
        <w:rPr>
          <w:i/>
          <w:sz w:val="22"/>
          <w:szCs w:val="22"/>
          <w:lang w:eastAsia="en-US"/>
        </w:rPr>
      </w:pPr>
    </w:p>
    <w:p w14:paraId="21596F08" w14:textId="77777777" w:rsidR="00A17AF4" w:rsidRPr="00552404" w:rsidRDefault="00A17AF4" w:rsidP="00A17AF4">
      <w:pPr>
        <w:jc w:val="both"/>
        <w:rPr>
          <w:sz w:val="22"/>
          <w:szCs w:val="22"/>
          <w:lang w:eastAsia="en-US"/>
        </w:rPr>
      </w:pPr>
      <w:r w:rsidRPr="00552404">
        <w:rPr>
          <w:sz w:val="22"/>
          <w:szCs w:val="22"/>
          <w:lang w:eastAsia="en-US"/>
        </w:rPr>
        <w:t xml:space="preserve">Oświadczam, że zachodzą w stosunku do mnie podstawy wykluczenia z postępowania na podstawie art. …………. ustawy </w:t>
      </w:r>
      <w:proofErr w:type="spellStart"/>
      <w:r w:rsidRPr="00552404">
        <w:rPr>
          <w:sz w:val="22"/>
          <w:szCs w:val="22"/>
          <w:lang w:eastAsia="en-US"/>
        </w:rPr>
        <w:t>Pzp</w:t>
      </w:r>
      <w:proofErr w:type="spellEnd"/>
      <w:r w:rsidRPr="00552404">
        <w:rPr>
          <w:sz w:val="22"/>
          <w:szCs w:val="22"/>
          <w:lang w:eastAsia="en-US"/>
        </w:rPr>
        <w:t xml:space="preserve"> </w:t>
      </w:r>
      <w:r w:rsidRPr="00552404">
        <w:rPr>
          <w:i/>
          <w:sz w:val="22"/>
          <w:szCs w:val="22"/>
          <w:lang w:eastAsia="en-US"/>
        </w:rPr>
        <w:t xml:space="preserve">(podać mającą zastosowanie podstawę wykluczenia spośród wymienionych w art. 24 ust. 1 pkt 13-14, 16-20 lub art. 24 ust. 5 ustawy </w:t>
      </w:r>
      <w:proofErr w:type="spellStart"/>
      <w:r w:rsidRPr="00552404">
        <w:rPr>
          <w:i/>
          <w:sz w:val="22"/>
          <w:szCs w:val="22"/>
          <w:lang w:eastAsia="en-US"/>
        </w:rPr>
        <w:t>Pzp</w:t>
      </w:r>
      <w:proofErr w:type="spellEnd"/>
      <w:r w:rsidRPr="00552404">
        <w:rPr>
          <w:i/>
          <w:sz w:val="22"/>
          <w:szCs w:val="22"/>
          <w:lang w:eastAsia="en-US"/>
        </w:rPr>
        <w:t>).</w:t>
      </w:r>
      <w:r w:rsidRPr="00552404">
        <w:rPr>
          <w:sz w:val="22"/>
          <w:szCs w:val="22"/>
          <w:lang w:eastAsia="en-US"/>
        </w:rPr>
        <w:t xml:space="preserve"> Jednocześnie oświadczam, że w związku z ww. okolicznością, na podstawie art. 24 ust. 8 ustawy </w:t>
      </w:r>
      <w:proofErr w:type="spellStart"/>
      <w:r w:rsidRPr="00552404">
        <w:rPr>
          <w:sz w:val="22"/>
          <w:szCs w:val="22"/>
          <w:lang w:eastAsia="en-US"/>
        </w:rPr>
        <w:t>Pzp</w:t>
      </w:r>
      <w:proofErr w:type="spellEnd"/>
      <w:r w:rsidRPr="00552404">
        <w:rPr>
          <w:sz w:val="22"/>
          <w:szCs w:val="22"/>
          <w:lang w:eastAsia="en-US"/>
        </w:rPr>
        <w:t xml:space="preserve"> podjąłem następujące środki naprawcze: ……………………………………………………………………………………………………………</w:t>
      </w:r>
    </w:p>
    <w:p w14:paraId="7F053A94" w14:textId="77777777" w:rsidR="00A17AF4" w:rsidRPr="00552404" w:rsidRDefault="00A17AF4" w:rsidP="00A17AF4">
      <w:pPr>
        <w:jc w:val="both"/>
        <w:rPr>
          <w:sz w:val="22"/>
          <w:szCs w:val="22"/>
          <w:lang w:eastAsia="en-US"/>
        </w:rPr>
      </w:pPr>
      <w:r w:rsidRPr="00552404">
        <w:rPr>
          <w:sz w:val="22"/>
          <w:szCs w:val="22"/>
          <w:lang w:eastAsia="en-US"/>
        </w:rPr>
        <w:t>…………………………………………………………………………………………..…………………...........………………………………………………………………………………………………………………………………………………………………………………………………………………</w:t>
      </w:r>
    </w:p>
    <w:p w14:paraId="06A53435" w14:textId="77777777" w:rsidR="00A17AF4" w:rsidRPr="00552404" w:rsidRDefault="00A17AF4" w:rsidP="00A17AF4">
      <w:pPr>
        <w:spacing w:line="360" w:lineRule="auto"/>
        <w:jc w:val="both"/>
        <w:rPr>
          <w:sz w:val="22"/>
          <w:szCs w:val="22"/>
          <w:lang w:eastAsia="en-US"/>
        </w:rPr>
      </w:pPr>
    </w:p>
    <w:p w14:paraId="0AD09313" w14:textId="77777777" w:rsidR="00A17AF4" w:rsidRPr="00552404" w:rsidRDefault="00A17AF4" w:rsidP="00A17AF4">
      <w:pPr>
        <w:spacing w:line="360" w:lineRule="auto"/>
        <w:jc w:val="both"/>
        <w:rPr>
          <w:sz w:val="22"/>
          <w:szCs w:val="22"/>
          <w:lang w:eastAsia="en-US"/>
        </w:rPr>
      </w:pPr>
      <w:r w:rsidRPr="00552404">
        <w:rPr>
          <w:sz w:val="22"/>
          <w:szCs w:val="22"/>
          <w:lang w:eastAsia="en-US"/>
        </w:rPr>
        <w:t xml:space="preserve">…………….……. </w:t>
      </w:r>
      <w:r w:rsidRPr="00552404">
        <w:rPr>
          <w:i/>
          <w:sz w:val="22"/>
          <w:szCs w:val="22"/>
          <w:lang w:eastAsia="en-US"/>
        </w:rPr>
        <w:t xml:space="preserve">(miejscowość), </w:t>
      </w:r>
      <w:r w:rsidRPr="00552404">
        <w:rPr>
          <w:sz w:val="22"/>
          <w:szCs w:val="22"/>
          <w:lang w:eastAsia="en-US"/>
        </w:rPr>
        <w:t xml:space="preserve">dnia …………………. r. </w:t>
      </w:r>
    </w:p>
    <w:p w14:paraId="7EA6EDC1" w14:textId="77777777" w:rsidR="00A17AF4" w:rsidRPr="00552404" w:rsidRDefault="00A17AF4" w:rsidP="00A17AF4">
      <w:pPr>
        <w:spacing w:line="360" w:lineRule="auto"/>
        <w:jc w:val="both"/>
        <w:rPr>
          <w:sz w:val="22"/>
          <w:szCs w:val="22"/>
          <w:lang w:eastAsia="en-US"/>
        </w:rPr>
      </w:pPr>
    </w:p>
    <w:p w14:paraId="64FC0B9C" w14:textId="77777777" w:rsidR="00A17AF4" w:rsidRPr="00552404" w:rsidRDefault="00A17AF4" w:rsidP="00A17AF4">
      <w:pPr>
        <w:spacing w:line="360" w:lineRule="auto"/>
        <w:jc w:val="both"/>
        <w:rPr>
          <w:sz w:val="22"/>
          <w:szCs w:val="22"/>
          <w:lang w:eastAsia="en-US"/>
        </w:rPr>
      </w:pP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t>…………………………………………</w:t>
      </w:r>
    </w:p>
    <w:p w14:paraId="34563B4F" w14:textId="77777777" w:rsidR="00A17AF4" w:rsidRPr="00552404" w:rsidRDefault="00A17AF4" w:rsidP="00A17AF4">
      <w:pPr>
        <w:ind w:left="5664" w:firstLine="708"/>
        <w:jc w:val="both"/>
        <w:rPr>
          <w:i/>
          <w:sz w:val="22"/>
          <w:szCs w:val="22"/>
          <w:lang w:eastAsia="en-US"/>
        </w:rPr>
      </w:pPr>
      <w:r w:rsidRPr="00552404">
        <w:rPr>
          <w:i/>
          <w:sz w:val="22"/>
          <w:szCs w:val="22"/>
          <w:lang w:eastAsia="en-US"/>
        </w:rPr>
        <w:t>(podpis)</w:t>
      </w:r>
    </w:p>
    <w:p w14:paraId="6B2E2528" w14:textId="77777777" w:rsidR="00A17AF4" w:rsidRPr="00552404" w:rsidRDefault="00A17AF4" w:rsidP="00A17AF4">
      <w:pPr>
        <w:ind w:left="5664" w:firstLine="708"/>
        <w:jc w:val="both"/>
        <w:rPr>
          <w:i/>
          <w:sz w:val="22"/>
          <w:szCs w:val="22"/>
          <w:lang w:eastAsia="en-US"/>
        </w:rPr>
      </w:pPr>
    </w:p>
    <w:p w14:paraId="6454591A" w14:textId="77777777" w:rsidR="00A17AF4" w:rsidRPr="00552404" w:rsidRDefault="00A17AF4" w:rsidP="00A17AF4">
      <w:pPr>
        <w:ind w:left="5664" w:firstLine="708"/>
        <w:jc w:val="both"/>
        <w:rPr>
          <w:i/>
          <w:sz w:val="22"/>
          <w:szCs w:val="22"/>
          <w:lang w:eastAsia="en-US"/>
        </w:rPr>
      </w:pPr>
    </w:p>
    <w:p w14:paraId="12EB381A" w14:textId="77777777" w:rsidR="00A17AF4" w:rsidRPr="00552404" w:rsidRDefault="00A17AF4" w:rsidP="00A17AF4">
      <w:pPr>
        <w:shd w:val="clear" w:color="auto" w:fill="BFBFBF"/>
        <w:jc w:val="both"/>
        <w:rPr>
          <w:b/>
          <w:sz w:val="22"/>
          <w:szCs w:val="22"/>
          <w:lang w:eastAsia="en-US"/>
        </w:rPr>
      </w:pPr>
      <w:r w:rsidRPr="00552404">
        <w:rPr>
          <w:b/>
          <w:sz w:val="22"/>
          <w:szCs w:val="22"/>
          <w:lang w:eastAsia="en-US"/>
        </w:rPr>
        <w:t>OŚWIADCZENIE DOTYCZĄCE PODMIOTU, NA KTÓREGO ZASOBY POWOŁUJE SIĘ WYKONAWCA:</w:t>
      </w:r>
    </w:p>
    <w:p w14:paraId="64D4085F" w14:textId="77777777" w:rsidR="00A17AF4" w:rsidRPr="00552404" w:rsidRDefault="00A17AF4" w:rsidP="00A17AF4">
      <w:pPr>
        <w:spacing w:line="360" w:lineRule="auto"/>
        <w:jc w:val="both"/>
        <w:rPr>
          <w:b/>
          <w:sz w:val="22"/>
          <w:szCs w:val="22"/>
          <w:lang w:eastAsia="en-US"/>
        </w:rPr>
      </w:pPr>
    </w:p>
    <w:p w14:paraId="355216EE" w14:textId="77777777" w:rsidR="00A17AF4" w:rsidRPr="00552404" w:rsidRDefault="00A17AF4" w:rsidP="00A17AF4">
      <w:pPr>
        <w:jc w:val="both"/>
        <w:rPr>
          <w:sz w:val="22"/>
          <w:szCs w:val="22"/>
          <w:lang w:eastAsia="en-US"/>
        </w:rPr>
      </w:pPr>
      <w:r w:rsidRPr="00552404">
        <w:rPr>
          <w:sz w:val="22"/>
          <w:szCs w:val="22"/>
          <w:lang w:eastAsia="en-US"/>
        </w:rPr>
        <w:t>Oświadczam, że w stosunku do następującego/</w:t>
      </w:r>
      <w:proofErr w:type="spellStart"/>
      <w:r w:rsidRPr="00552404">
        <w:rPr>
          <w:sz w:val="22"/>
          <w:szCs w:val="22"/>
          <w:lang w:eastAsia="en-US"/>
        </w:rPr>
        <w:t>ych</w:t>
      </w:r>
      <w:proofErr w:type="spellEnd"/>
      <w:r w:rsidRPr="00552404">
        <w:rPr>
          <w:sz w:val="22"/>
          <w:szCs w:val="22"/>
          <w:lang w:eastAsia="en-US"/>
        </w:rPr>
        <w:t xml:space="preserve"> podmiotu/</w:t>
      </w:r>
      <w:proofErr w:type="spellStart"/>
      <w:r w:rsidRPr="00552404">
        <w:rPr>
          <w:sz w:val="22"/>
          <w:szCs w:val="22"/>
          <w:lang w:eastAsia="en-US"/>
        </w:rPr>
        <w:t>tów</w:t>
      </w:r>
      <w:proofErr w:type="spellEnd"/>
      <w:r w:rsidRPr="00552404">
        <w:rPr>
          <w:sz w:val="22"/>
          <w:szCs w:val="22"/>
          <w:lang w:eastAsia="en-US"/>
        </w:rPr>
        <w:t>, na którego/</w:t>
      </w:r>
      <w:proofErr w:type="spellStart"/>
      <w:r w:rsidRPr="00552404">
        <w:rPr>
          <w:sz w:val="22"/>
          <w:szCs w:val="22"/>
          <w:lang w:eastAsia="en-US"/>
        </w:rPr>
        <w:t>ych</w:t>
      </w:r>
      <w:proofErr w:type="spellEnd"/>
      <w:r w:rsidRPr="00552404">
        <w:rPr>
          <w:sz w:val="22"/>
          <w:szCs w:val="22"/>
          <w:lang w:eastAsia="en-US"/>
        </w:rPr>
        <w:t xml:space="preserve"> zasoby powołuję się w niniejszym postępowaniu, tj.: …………………………………………………………… </w:t>
      </w:r>
      <w:r w:rsidRPr="00552404">
        <w:rPr>
          <w:i/>
          <w:sz w:val="22"/>
          <w:szCs w:val="22"/>
          <w:lang w:eastAsia="en-US"/>
        </w:rPr>
        <w:t>(podać pełną nazwę/firmę, adres, a także w zależności od podmiotu: NIP/PESEL, KRS/</w:t>
      </w:r>
      <w:proofErr w:type="spellStart"/>
      <w:r w:rsidRPr="00552404">
        <w:rPr>
          <w:i/>
          <w:sz w:val="22"/>
          <w:szCs w:val="22"/>
          <w:lang w:eastAsia="en-US"/>
        </w:rPr>
        <w:t>CEiDG</w:t>
      </w:r>
      <w:proofErr w:type="spellEnd"/>
      <w:r w:rsidRPr="00552404">
        <w:rPr>
          <w:i/>
          <w:sz w:val="22"/>
          <w:szCs w:val="22"/>
          <w:lang w:eastAsia="en-US"/>
        </w:rPr>
        <w:t xml:space="preserve">) </w:t>
      </w:r>
      <w:r w:rsidRPr="00552404">
        <w:rPr>
          <w:sz w:val="22"/>
          <w:szCs w:val="22"/>
          <w:lang w:eastAsia="en-US"/>
        </w:rPr>
        <w:t>nie zachodzą podstawy wykluczenia z postępowania o udzielenie zamówienia.</w:t>
      </w:r>
    </w:p>
    <w:p w14:paraId="294669F3" w14:textId="77777777" w:rsidR="00A17AF4" w:rsidRPr="00552404" w:rsidRDefault="00A17AF4" w:rsidP="00A17AF4">
      <w:pPr>
        <w:jc w:val="both"/>
        <w:rPr>
          <w:sz w:val="22"/>
          <w:szCs w:val="22"/>
          <w:lang w:eastAsia="en-US"/>
        </w:rPr>
      </w:pPr>
    </w:p>
    <w:p w14:paraId="0D5B5FAE" w14:textId="77777777" w:rsidR="00A17AF4" w:rsidRPr="00552404" w:rsidRDefault="00A17AF4" w:rsidP="00A17AF4">
      <w:pPr>
        <w:jc w:val="both"/>
        <w:rPr>
          <w:sz w:val="22"/>
          <w:szCs w:val="22"/>
          <w:lang w:eastAsia="en-US"/>
        </w:rPr>
      </w:pPr>
    </w:p>
    <w:p w14:paraId="057245DF" w14:textId="77777777" w:rsidR="00A17AF4" w:rsidRPr="00552404" w:rsidRDefault="00A17AF4" w:rsidP="00A17AF4">
      <w:pPr>
        <w:jc w:val="both"/>
        <w:rPr>
          <w:sz w:val="22"/>
          <w:szCs w:val="22"/>
          <w:lang w:eastAsia="en-US"/>
        </w:rPr>
      </w:pPr>
      <w:r w:rsidRPr="00552404">
        <w:rPr>
          <w:sz w:val="22"/>
          <w:szCs w:val="22"/>
          <w:lang w:eastAsia="en-US"/>
        </w:rPr>
        <w:t xml:space="preserve">…………….……. </w:t>
      </w:r>
      <w:r w:rsidRPr="00552404">
        <w:rPr>
          <w:i/>
          <w:sz w:val="22"/>
          <w:szCs w:val="22"/>
          <w:lang w:eastAsia="en-US"/>
        </w:rPr>
        <w:t xml:space="preserve">(miejscowość), </w:t>
      </w:r>
      <w:r w:rsidRPr="00552404">
        <w:rPr>
          <w:sz w:val="22"/>
          <w:szCs w:val="22"/>
          <w:lang w:eastAsia="en-US"/>
        </w:rPr>
        <w:t xml:space="preserve">dnia …………………. r. </w:t>
      </w:r>
    </w:p>
    <w:p w14:paraId="0BEF1D35" w14:textId="77777777" w:rsidR="00A17AF4" w:rsidRPr="00552404" w:rsidRDefault="00A17AF4" w:rsidP="00A17AF4">
      <w:pPr>
        <w:jc w:val="both"/>
        <w:rPr>
          <w:sz w:val="22"/>
          <w:szCs w:val="22"/>
          <w:lang w:eastAsia="en-US"/>
        </w:rPr>
      </w:pPr>
    </w:p>
    <w:p w14:paraId="0ED631B3" w14:textId="77777777" w:rsidR="00A17AF4" w:rsidRPr="00552404" w:rsidRDefault="00A17AF4" w:rsidP="00A17AF4">
      <w:pPr>
        <w:jc w:val="both"/>
        <w:rPr>
          <w:sz w:val="22"/>
          <w:szCs w:val="22"/>
          <w:lang w:eastAsia="en-US"/>
        </w:rPr>
      </w:pPr>
    </w:p>
    <w:p w14:paraId="4A3D5FA4" w14:textId="77777777" w:rsidR="00A17AF4" w:rsidRPr="00552404" w:rsidRDefault="00A17AF4" w:rsidP="00A17AF4">
      <w:pPr>
        <w:jc w:val="both"/>
        <w:rPr>
          <w:sz w:val="22"/>
          <w:szCs w:val="22"/>
          <w:lang w:eastAsia="en-US"/>
        </w:rPr>
      </w:pP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t>…………………………………………</w:t>
      </w:r>
    </w:p>
    <w:p w14:paraId="2F8AF896" w14:textId="77777777" w:rsidR="00A17AF4" w:rsidRPr="00552404" w:rsidRDefault="00A17AF4" w:rsidP="00A17AF4">
      <w:pPr>
        <w:ind w:left="5664" w:firstLine="708"/>
        <w:jc w:val="both"/>
        <w:rPr>
          <w:i/>
          <w:sz w:val="22"/>
          <w:szCs w:val="22"/>
          <w:lang w:eastAsia="en-US"/>
        </w:rPr>
      </w:pPr>
      <w:r w:rsidRPr="00552404">
        <w:rPr>
          <w:i/>
          <w:sz w:val="22"/>
          <w:szCs w:val="22"/>
          <w:lang w:eastAsia="en-US"/>
        </w:rPr>
        <w:t>(podpis)</w:t>
      </w:r>
    </w:p>
    <w:p w14:paraId="016F5C73" w14:textId="77777777" w:rsidR="00A17AF4" w:rsidRPr="00552404" w:rsidRDefault="00A17AF4" w:rsidP="00A17AF4">
      <w:pPr>
        <w:shd w:val="clear" w:color="auto" w:fill="BFBFBF"/>
        <w:spacing w:line="360" w:lineRule="auto"/>
        <w:jc w:val="both"/>
        <w:rPr>
          <w:sz w:val="22"/>
          <w:szCs w:val="22"/>
          <w:lang w:eastAsia="en-US"/>
        </w:rPr>
      </w:pPr>
      <w:r w:rsidRPr="00552404">
        <w:rPr>
          <w:i/>
          <w:sz w:val="22"/>
          <w:szCs w:val="22"/>
          <w:lang w:eastAsia="en-US"/>
        </w:rPr>
        <w:lastRenderedPageBreak/>
        <w:t xml:space="preserve">[UWAGA: zastosować tylko wtedy, gdy Zamawiający przewidział możliwość, o której mowa w art. 25a ust. 5 pkt 2 ustawy </w:t>
      </w:r>
      <w:proofErr w:type="spellStart"/>
      <w:r w:rsidRPr="00552404">
        <w:rPr>
          <w:i/>
          <w:sz w:val="22"/>
          <w:szCs w:val="22"/>
          <w:lang w:eastAsia="en-US"/>
        </w:rPr>
        <w:t>Pzp</w:t>
      </w:r>
      <w:proofErr w:type="spellEnd"/>
      <w:r w:rsidRPr="00552404">
        <w:rPr>
          <w:i/>
          <w:sz w:val="22"/>
          <w:szCs w:val="22"/>
          <w:lang w:eastAsia="en-US"/>
        </w:rPr>
        <w:t>]</w:t>
      </w:r>
    </w:p>
    <w:p w14:paraId="283A65F8" w14:textId="77777777" w:rsidR="00A17AF4" w:rsidRPr="00552404" w:rsidRDefault="00A17AF4" w:rsidP="00A17AF4">
      <w:pPr>
        <w:shd w:val="clear" w:color="auto" w:fill="BFBFBF"/>
        <w:jc w:val="both"/>
        <w:rPr>
          <w:b/>
          <w:sz w:val="22"/>
          <w:szCs w:val="22"/>
          <w:lang w:eastAsia="en-US"/>
        </w:rPr>
      </w:pPr>
      <w:r w:rsidRPr="00552404">
        <w:rPr>
          <w:b/>
          <w:sz w:val="22"/>
          <w:szCs w:val="22"/>
          <w:lang w:eastAsia="en-US"/>
        </w:rPr>
        <w:t>OŚWIADCZENIE DOTYCZĄCE PODWYKONAWCY NIEBĘDĄCEGO PODMIOTEM, NA KTÓREGO ZASOBY POWOŁUJE SIĘ WYKONAWCA:</w:t>
      </w:r>
    </w:p>
    <w:p w14:paraId="6366ABCA" w14:textId="77777777" w:rsidR="00A17AF4" w:rsidRPr="00552404" w:rsidRDefault="00A17AF4" w:rsidP="00A17AF4">
      <w:pPr>
        <w:spacing w:line="360" w:lineRule="auto"/>
        <w:jc w:val="both"/>
        <w:rPr>
          <w:b/>
          <w:sz w:val="22"/>
          <w:szCs w:val="22"/>
          <w:lang w:eastAsia="en-US"/>
        </w:rPr>
      </w:pPr>
    </w:p>
    <w:p w14:paraId="74D961C6" w14:textId="77777777" w:rsidR="00A17AF4" w:rsidRPr="00552404" w:rsidRDefault="00A17AF4" w:rsidP="00A17AF4">
      <w:pPr>
        <w:jc w:val="both"/>
        <w:rPr>
          <w:sz w:val="22"/>
          <w:szCs w:val="22"/>
          <w:lang w:eastAsia="en-US"/>
        </w:rPr>
      </w:pPr>
      <w:r w:rsidRPr="00552404">
        <w:rPr>
          <w:sz w:val="22"/>
          <w:szCs w:val="22"/>
          <w:lang w:eastAsia="en-US"/>
        </w:rPr>
        <w:t>Oświadczam, że w stosunku do następującego/</w:t>
      </w:r>
      <w:proofErr w:type="spellStart"/>
      <w:r w:rsidRPr="00552404">
        <w:rPr>
          <w:sz w:val="22"/>
          <w:szCs w:val="22"/>
          <w:lang w:eastAsia="en-US"/>
        </w:rPr>
        <w:t>ych</w:t>
      </w:r>
      <w:proofErr w:type="spellEnd"/>
      <w:r w:rsidRPr="00552404">
        <w:rPr>
          <w:sz w:val="22"/>
          <w:szCs w:val="22"/>
          <w:lang w:eastAsia="en-US"/>
        </w:rPr>
        <w:t xml:space="preserve"> podmiotu/</w:t>
      </w:r>
      <w:proofErr w:type="spellStart"/>
      <w:r w:rsidRPr="00552404">
        <w:rPr>
          <w:sz w:val="22"/>
          <w:szCs w:val="22"/>
          <w:lang w:eastAsia="en-US"/>
        </w:rPr>
        <w:t>tów</w:t>
      </w:r>
      <w:proofErr w:type="spellEnd"/>
      <w:r w:rsidRPr="00552404">
        <w:rPr>
          <w:sz w:val="22"/>
          <w:szCs w:val="22"/>
          <w:lang w:eastAsia="en-US"/>
        </w:rPr>
        <w:t>, będącego/</w:t>
      </w:r>
      <w:proofErr w:type="spellStart"/>
      <w:r w:rsidRPr="00552404">
        <w:rPr>
          <w:sz w:val="22"/>
          <w:szCs w:val="22"/>
          <w:lang w:eastAsia="en-US"/>
        </w:rPr>
        <w:t>ych</w:t>
      </w:r>
      <w:proofErr w:type="spellEnd"/>
      <w:r w:rsidRPr="00552404">
        <w:rPr>
          <w:sz w:val="22"/>
          <w:szCs w:val="22"/>
          <w:lang w:eastAsia="en-US"/>
        </w:rPr>
        <w:t xml:space="preserve"> podwykonawcą/</w:t>
      </w:r>
      <w:proofErr w:type="spellStart"/>
      <w:r w:rsidRPr="00552404">
        <w:rPr>
          <w:sz w:val="22"/>
          <w:szCs w:val="22"/>
          <w:lang w:eastAsia="en-US"/>
        </w:rPr>
        <w:t>ami</w:t>
      </w:r>
      <w:proofErr w:type="spellEnd"/>
      <w:r w:rsidRPr="00552404">
        <w:rPr>
          <w:sz w:val="22"/>
          <w:szCs w:val="22"/>
          <w:lang w:eastAsia="en-US"/>
        </w:rPr>
        <w:t xml:space="preserve">: ……………………………………………………………………..….…… </w:t>
      </w:r>
      <w:r w:rsidRPr="00552404">
        <w:rPr>
          <w:i/>
          <w:sz w:val="22"/>
          <w:szCs w:val="22"/>
          <w:lang w:eastAsia="en-US"/>
        </w:rPr>
        <w:t>(podać pełną nazwę/firmę, adres, a także w zależności od podmiotu: NIP/PESEL, KRS/</w:t>
      </w:r>
      <w:proofErr w:type="spellStart"/>
      <w:r w:rsidRPr="00552404">
        <w:rPr>
          <w:i/>
          <w:sz w:val="22"/>
          <w:szCs w:val="22"/>
          <w:lang w:eastAsia="en-US"/>
        </w:rPr>
        <w:t>CEiDG</w:t>
      </w:r>
      <w:proofErr w:type="spellEnd"/>
      <w:r w:rsidRPr="00552404">
        <w:rPr>
          <w:i/>
          <w:sz w:val="22"/>
          <w:szCs w:val="22"/>
          <w:lang w:eastAsia="en-US"/>
        </w:rPr>
        <w:t>)</w:t>
      </w:r>
      <w:r w:rsidRPr="00552404">
        <w:rPr>
          <w:sz w:val="22"/>
          <w:szCs w:val="22"/>
          <w:lang w:eastAsia="en-US"/>
        </w:rPr>
        <w:t>, nie zachodzą podstawy wykluczenia z postępowania o udzielenie zamówienia.</w:t>
      </w:r>
    </w:p>
    <w:p w14:paraId="5288D50D" w14:textId="77777777" w:rsidR="00A17AF4" w:rsidRPr="00552404" w:rsidRDefault="00A17AF4" w:rsidP="00A17AF4">
      <w:pPr>
        <w:jc w:val="both"/>
        <w:rPr>
          <w:sz w:val="22"/>
          <w:szCs w:val="22"/>
          <w:lang w:eastAsia="en-US"/>
        </w:rPr>
      </w:pPr>
    </w:p>
    <w:p w14:paraId="666231C1" w14:textId="77777777" w:rsidR="00A17AF4" w:rsidRPr="00552404" w:rsidRDefault="00A17AF4" w:rsidP="00A17AF4">
      <w:pPr>
        <w:jc w:val="both"/>
        <w:rPr>
          <w:sz w:val="22"/>
          <w:szCs w:val="22"/>
          <w:lang w:eastAsia="en-US"/>
        </w:rPr>
      </w:pPr>
      <w:r w:rsidRPr="00552404">
        <w:rPr>
          <w:sz w:val="22"/>
          <w:szCs w:val="22"/>
          <w:lang w:eastAsia="en-US"/>
        </w:rPr>
        <w:t xml:space="preserve">…………….……. </w:t>
      </w:r>
      <w:r w:rsidRPr="00552404">
        <w:rPr>
          <w:i/>
          <w:sz w:val="22"/>
          <w:szCs w:val="22"/>
          <w:lang w:eastAsia="en-US"/>
        </w:rPr>
        <w:t xml:space="preserve">(miejscowość), </w:t>
      </w:r>
      <w:r w:rsidRPr="00552404">
        <w:rPr>
          <w:sz w:val="22"/>
          <w:szCs w:val="22"/>
          <w:lang w:eastAsia="en-US"/>
        </w:rPr>
        <w:t xml:space="preserve">dnia …………………. r. </w:t>
      </w:r>
    </w:p>
    <w:p w14:paraId="601BB7BE" w14:textId="77777777" w:rsidR="00A17AF4" w:rsidRPr="00552404" w:rsidRDefault="00A17AF4" w:rsidP="00A17AF4">
      <w:pPr>
        <w:spacing w:line="360" w:lineRule="auto"/>
        <w:jc w:val="both"/>
        <w:rPr>
          <w:sz w:val="22"/>
          <w:szCs w:val="22"/>
          <w:lang w:eastAsia="en-US"/>
        </w:rPr>
      </w:pPr>
    </w:p>
    <w:p w14:paraId="2264CCD1" w14:textId="77777777" w:rsidR="00A17AF4" w:rsidRPr="00552404" w:rsidRDefault="00A17AF4" w:rsidP="00A17AF4">
      <w:pPr>
        <w:spacing w:line="360" w:lineRule="auto"/>
        <w:jc w:val="both"/>
        <w:rPr>
          <w:sz w:val="22"/>
          <w:szCs w:val="22"/>
          <w:lang w:eastAsia="en-US"/>
        </w:rPr>
      </w:pPr>
    </w:p>
    <w:p w14:paraId="10122AC5" w14:textId="77777777" w:rsidR="00A17AF4" w:rsidRPr="00552404" w:rsidRDefault="00A17AF4" w:rsidP="00A17AF4">
      <w:pPr>
        <w:spacing w:line="360" w:lineRule="auto"/>
        <w:jc w:val="both"/>
        <w:rPr>
          <w:sz w:val="22"/>
          <w:szCs w:val="22"/>
          <w:lang w:eastAsia="en-US"/>
        </w:rPr>
      </w:pP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t>…………………………………………</w:t>
      </w:r>
    </w:p>
    <w:p w14:paraId="23FF8DED" w14:textId="77777777" w:rsidR="00A17AF4" w:rsidRPr="00552404" w:rsidRDefault="00A17AF4" w:rsidP="00A17AF4">
      <w:pPr>
        <w:spacing w:line="360" w:lineRule="auto"/>
        <w:ind w:left="5664" w:firstLine="708"/>
        <w:jc w:val="both"/>
        <w:rPr>
          <w:i/>
          <w:sz w:val="22"/>
          <w:szCs w:val="22"/>
          <w:lang w:eastAsia="en-US"/>
        </w:rPr>
      </w:pPr>
      <w:r w:rsidRPr="00552404">
        <w:rPr>
          <w:i/>
          <w:sz w:val="22"/>
          <w:szCs w:val="22"/>
          <w:lang w:eastAsia="en-US"/>
        </w:rPr>
        <w:t>(podpis)</w:t>
      </w:r>
    </w:p>
    <w:p w14:paraId="1DF48615" w14:textId="77777777" w:rsidR="00A17AF4" w:rsidRPr="00552404" w:rsidRDefault="00A17AF4" w:rsidP="00A17AF4">
      <w:pPr>
        <w:shd w:val="clear" w:color="auto" w:fill="BFBFBF"/>
        <w:spacing w:line="360" w:lineRule="auto"/>
        <w:jc w:val="both"/>
        <w:rPr>
          <w:b/>
          <w:sz w:val="22"/>
          <w:szCs w:val="22"/>
          <w:lang w:eastAsia="en-US"/>
        </w:rPr>
      </w:pPr>
      <w:r w:rsidRPr="00552404">
        <w:rPr>
          <w:b/>
          <w:sz w:val="22"/>
          <w:szCs w:val="22"/>
          <w:lang w:eastAsia="en-US"/>
        </w:rPr>
        <w:t>OŚWIADCZENIE DOTYCZĄCE PODANYCH INFORMACJI:</w:t>
      </w:r>
    </w:p>
    <w:p w14:paraId="48C883F5" w14:textId="77777777" w:rsidR="00A17AF4" w:rsidRPr="00552404" w:rsidRDefault="00A17AF4" w:rsidP="00A17AF4">
      <w:pPr>
        <w:spacing w:line="360" w:lineRule="auto"/>
        <w:jc w:val="both"/>
        <w:rPr>
          <w:b/>
          <w:sz w:val="22"/>
          <w:szCs w:val="22"/>
          <w:lang w:eastAsia="en-US"/>
        </w:rPr>
      </w:pPr>
    </w:p>
    <w:p w14:paraId="4F7B2DE9" w14:textId="77777777" w:rsidR="00A17AF4" w:rsidRPr="00552404" w:rsidRDefault="00A17AF4" w:rsidP="00A17AF4">
      <w:pPr>
        <w:jc w:val="both"/>
        <w:rPr>
          <w:sz w:val="22"/>
          <w:szCs w:val="22"/>
          <w:lang w:eastAsia="en-US"/>
        </w:rPr>
      </w:pPr>
      <w:r w:rsidRPr="00552404">
        <w:rPr>
          <w:sz w:val="22"/>
          <w:szCs w:val="22"/>
          <w:lang w:eastAsia="en-US"/>
        </w:rPr>
        <w:t xml:space="preserve">Oświadczam, że wszystkie informacje podane w powyższych oświadczeniach są aktualne </w:t>
      </w:r>
      <w:r w:rsidRPr="00552404">
        <w:rPr>
          <w:sz w:val="22"/>
          <w:szCs w:val="22"/>
          <w:lang w:eastAsia="en-US"/>
        </w:rPr>
        <w:br/>
        <w:t>i zgodne z prawdą oraz zostały przedstawione z pełną świadomością konsekwencji wprowadzenia Zamawiającego w błąd przy przedstawianiu informacji.</w:t>
      </w:r>
    </w:p>
    <w:p w14:paraId="439D30AA" w14:textId="77777777" w:rsidR="00A17AF4" w:rsidRPr="00552404" w:rsidRDefault="00A17AF4" w:rsidP="00A17AF4">
      <w:pPr>
        <w:spacing w:line="360" w:lineRule="auto"/>
        <w:jc w:val="both"/>
        <w:rPr>
          <w:sz w:val="22"/>
          <w:szCs w:val="22"/>
          <w:lang w:eastAsia="en-US"/>
        </w:rPr>
      </w:pPr>
    </w:p>
    <w:p w14:paraId="0060CE9E" w14:textId="77777777" w:rsidR="00A17AF4" w:rsidRPr="00552404" w:rsidRDefault="00A17AF4" w:rsidP="00A17AF4">
      <w:pPr>
        <w:spacing w:line="360" w:lineRule="auto"/>
        <w:jc w:val="both"/>
        <w:rPr>
          <w:sz w:val="22"/>
          <w:szCs w:val="22"/>
          <w:lang w:eastAsia="en-US"/>
        </w:rPr>
      </w:pPr>
    </w:p>
    <w:p w14:paraId="1CE3233F" w14:textId="77777777" w:rsidR="00A17AF4" w:rsidRPr="00552404" w:rsidRDefault="00A17AF4" w:rsidP="00A17AF4">
      <w:pPr>
        <w:spacing w:line="360" w:lineRule="auto"/>
        <w:jc w:val="both"/>
        <w:rPr>
          <w:sz w:val="22"/>
          <w:szCs w:val="22"/>
          <w:lang w:eastAsia="en-US"/>
        </w:rPr>
      </w:pPr>
      <w:r w:rsidRPr="00552404">
        <w:rPr>
          <w:sz w:val="22"/>
          <w:szCs w:val="22"/>
          <w:lang w:eastAsia="en-US"/>
        </w:rPr>
        <w:t xml:space="preserve">…………….……. </w:t>
      </w:r>
      <w:r w:rsidRPr="00552404">
        <w:rPr>
          <w:i/>
          <w:sz w:val="22"/>
          <w:szCs w:val="22"/>
          <w:lang w:eastAsia="en-US"/>
        </w:rPr>
        <w:t xml:space="preserve">(miejscowość), </w:t>
      </w:r>
      <w:r w:rsidRPr="00552404">
        <w:rPr>
          <w:sz w:val="22"/>
          <w:szCs w:val="22"/>
          <w:lang w:eastAsia="en-US"/>
        </w:rPr>
        <w:t xml:space="preserve">dnia …………………. r. </w:t>
      </w:r>
    </w:p>
    <w:p w14:paraId="50CBE2EE" w14:textId="77777777" w:rsidR="00A17AF4" w:rsidRPr="00552404" w:rsidRDefault="00A17AF4" w:rsidP="00A17AF4">
      <w:pPr>
        <w:spacing w:line="360" w:lineRule="auto"/>
        <w:jc w:val="both"/>
        <w:rPr>
          <w:sz w:val="22"/>
          <w:szCs w:val="22"/>
          <w:lang w:eastAsia="en-US"/>
        </w:rPr>
      </w:pPr>
    </w:p>
    <w:p w14:paraId="38CDB1C8" w14:textId="77777777" w:rsidR="00A17AF4" w:rsidRPr="00552404" w:rsidRDefault="00A17AF4" w:rsidP="00A17AF4">
      <w:pPr>
        <w:spacing w:line="360" w:lineRule="auto"/>
        <w:jc w:val="both"/>
        <w:rPr>
          <w:sz w:val="22"/>
          <w:szCs w:val="22"/>
          <w:lang w:eastAsia="en-US"/>
        </w:rPr>
      </w:pPr>
    </w:p>
    <w:p w14:paraId="462A2005" w14:textId="77777777" w:rsidR="00A17AF4" w:rsidRPr="00552404" w:rsidRDefault="00A17AF4" w:rsidP="00A17AF4">
      <w:pPr>
        <w:spacing w:line="360" w:lineRule="auto"/>
        <w:jc w:val="both"/>
        <w:rPr>
          <w:sz w:val="22"/>
          <w:szCs w:val="22"/>
          <w:lang w:eastAsia="en-US"/>
        </w:rPr>
      </w:pP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r>
      <w:r w:rsidRPr="00552404">
        <w:rPr>
          <w:sz w:val="22"/>
          <w:szCs w:val="22"/>
          <w:lang w:eastAsia="en-US"/>
        </w:rPr>
        <w:tab/>
        <w:t>…………………………………………</w:t>
      </w:r>
    </w:p>
    <w:p w14:paraId="591B3BE7" w14:textId="77777777" w:rsidR="00A17AF4" w:rsidRPr="00552404" w:rsidRDefault="00A17AF4" w:rsidP="00A17AF4">
      <w:pPr>
        <w:spacing w:line="360" w:lineRule="auto"/>
        <w:ind w:left="5664" w:firstLine="708"/>
        <w:jc w:val="both"/>
        <w:rPr>
          <w:i/>
          <w:sz w:val="22"/>
          <w:szCs w:val="22"/>
          <w:lang w:eastAsia="en-US"/>
        </w:rPr>
      </w:pPr>
      <w:r w:rsidRPr="00552404">
        <w:rPr>
          <w:i/>
          <w:sz w:val="22"/>
          <w:szCs w:val="22"/>
          <w:lang w:eastAsia="en-US"/>
        </w:rPr>
        <w:t>(podpis)</w:t>
      </w:r>
    </w:p>
    <w:p w14:paraId="04D5EFD4" w14:textId="77777777" w:rsidR="00A17AF4" w:rsidRPr="00552404" w:rsidRDefault="00A17AF4" w:rsidP="00A17AF4">
      <w:pPr>
        <w:pStyle w:val="p7"/>
        <w:widowControl/>
        <w:spacing w:line="240" w:lineRule="auto"/>
        <w:jc w:val="both"/>
        <w:rPr>
          <w:b/>
          <w:bCs/>
          <w:sz w:val="22"/>
          <w:szCs w:val="22"/>
        </w:rPr>
      </w:pPr>
    </w:p>
    <w:p w14:paraId="1E5E4281" w14:textId="77777777" w:rsidR="00A17AF4" w:rsidRPr="00552404" w:rsidRDefault="00A17AF4" w:rsidP="00A17AF4">
      <w:pPr>
        <w:pStyle w:val="p7"/>
        <w:widowControl/>
        <w:spacing w:line="240" w:lineRule="auto"/>
        <w:jc w:val="both"/>
        <w:rPr>
          <w:b/>
          <w:bCs/>
          <w:sz w:val="22"/>
          <w:szCs w:val="22"/>
        </w:rPr>
      </w:pPr>
    </w:p>
    <w:p w14:paraId="212A01F7" w14:textId="77777777" w:rsidR="00A17AF4" w:rsidRPr="00552404" w:rsidRDefault="00A17AF4" w:rsidP="00A17AF4">
      <w:pPr>
        <w:pStyle w:val="p7"/>
        <w:widowControl/>
        <w:spacing w:line="240" w:lineRule="auto"/>
        <w:jc w:val="both"/>
        <w:rPr>
          <w:b/>
          <w:bCs/>
          <w:sz w:val="22"/>
          <w:szCs w:val="22"/>
        </w:rPr>
      </w:pPr>
    </w:p>
    <w:p w14:paraId="639A35EC" w14:textId="77777777" w:rsidR="00A17AF4" w:rsidRPr="00552404" w:rsidRDefault="00A17AF4" w:rsidP="00A17AF4">
      <w:pPr>
        <w:pStyle w:val="p7"/>
        <w:widowControl/>
        <w:spacing w:line="240" w:lineRule="auto"/>
        <w:jc w:val="both"/>
        <w:rPr>
          <w:b/>
          <w:bCs/>
          <w:sz w:val="22"/>
          <w:szCs w:val="22"/>
        </w:rPr>
      </w:pPr>
    </w:p>
    <w:p w14:paraId="2E138CBB" w14:textId="77777777" w:rsidR="00A17AF4" w:rsidRPr="00552404" w:rsidRDefault="00A17AF4" w:rsidP="00A17AF4">
      <w:pPr>
        <w:rPr>
          <w:sz w:val="22"/>
          <w:szCs w:val="22"/>
        </w:rPr>
      </w:pPr>
    </w:p>
    <w:p w14:paraId="3F0AAE49" w14:textId="77777777" w:rsidR="00A17AF4" w:rsidRPr="00552404" w:rsidRDefault="00A17AF4" w:rsidP="00A17AF4">
      <w:pPr>
        <w:rPr>
          <w:sz w:val="22"/>
          <w:szCs w:val="22"/>
        </w:rPr>
      </w:pPr>
    </w:p>
    <w:p w14:paraId="17CD03E2" w14:textId="77777777" w:rsidR="00A17AF4" w:rsidRPr="00552404" w:rsidRDefault="00A17AF4" w:rsidP="00A17AF4">
      <w:pPr>
        <w:rPr>
          <w:sz w:val="22"/>
          <w:szCs w:val="22"/>
        </w:rPr>
      </w:pPr>
    </w:p>
    <w:p w14:paraId="2F1AB504" w14:textId="77777777" w:rsidR="00A17AF4" w:rsidRPr="00552404" w:rsidRDefault="00A17AF4" w:rsidP="00A17AF4">
      <w:pPr>
        <w:pStyle w:val="p7"/>
        <w:widowControl/>
        <w:spacing w:line="240" w:lineRule="auto"/>
        <w:jc w:val="both"/>
        <w:rPr>
          <w:b/>
          <w:bCs/>
          <w:sz w:val="22"/>
          <w:szCs w:val="22"/>
        </w:rPr>
      </w:pPr>
    </w:p>
    <w:p w14:paraId="03CD7415" w14:textId="77777777" w:rsidR="003C7A59" w:rsidRPr="00552404" w:rsidRDefault="003C7A59" w:rsidP="003C7A59">
      <w:pPr>
        <w:pStyle w:val="p7"/>
        <w:widowControl/>
        <w:spacing w:line="240" w:lineRule="auto"/>
        <w:jc w:val="both"/>
        <w:rPr>
          <w:b/>
          <w:bCs/>
          <w:sz w:val="22"/>
          <w:szCs w:val="22"/>
        </w:rPr>
      </w:pPr>
    </w:p>
    <w:p w14:paraId="7BEAF04A" w14:textId="77777777" w:rsidR="003C7A59" w:rsidRPr="00552404" w:rsidRDefault="003C7A59" w:rsidP="003C7A59">
      <w:pPr>
        <w:pStyle w:val="p7"/>
        <w:widowControl/>
        <w:spacing w:line="240" w:lineRule="auto"/>
        <w:jc w:val="both"/>
        <w:rPr>
          <w:b/>
          <w:bCs/>
          <w:sz w:val="22"/>
          <w:szCs w:val="22"/>
        </w:rPr>
      </w:pPr>
    </w:p>
    <w:p w14:paraId="7F113C97" w14:textId="77777777" w:rsidR="003C7A59" w:rsidRPr="00552404" w:rsidRDefault="003C7A59" w:rsidP="003C7A59">
      <w:pPr>
        <w:rPr>
          <w:sz w:val="22"/>
          <w:szCs w:val="22"/>
        </w:rPr>
      </w:pPr>
    </w:p>
    <w:p w14:paraId="534E7AD8" w14:textId="77777777" w:rsidR="003C7A59" w:rsidRPr="00552404" w:rsidRDefault="003C7A59" w:rsidP="003C7A59">
      <w:pPr>
        <w:rPr>
          <w:sz w:val="22"/>
          <w:szCs w:val="22"/>
        </w:rPr>
      </w:pPr>
    </w:p>
    <w:p w14:paraId="04CB9267" w14:textId="77777777" w:rsidR="003C7A59" w:rsidRPr="00552404" w:rsidRDefault="003C7A59" w:rsidP="003C7A59">
      <w:pPr>
        <w:rPr>
          <w:sz w:val="22"/>
          <w:szCs w:val="22"/>
        </w:rPr>
      </w:pPr>
    </w:p>
    <w:p w14:paraId="10BC3C68" w14:textId="77777777" w:rsidR="003C7A59" w:rsidRPr="00552404" w:rsidRDefault="003C7A59" w:rsidP="003C7A59">
      <w:pPr>
        <w:rPr>
          <w:sz w:val="22"/>
          <w:szCs w:val="22"/>
        </w:rPr>
      </w:pPr>
    </w:p>
    <w:p w14:paraId="20662418" w14:textId="77777777" w:rsidR="004C1CEC" w:rsidRPr="00552404" w:rsidRDefault="004C1CEC" w:rsidP="003C7A59">
      <w:pPr>
        <w:rPr>
          <w:sz w:val="22"/>
          <w:szCs w:val="22"/>
        </w:rPr>
      </w:pPr>
    </w:p>
    <w:p w14:paraId="09837D0C" w14:textId="77777777" w:rsidR="004C1CEC" w:rsidRPr="00552404" w:rsidRDefault="004C1CEC" w:rsidP="003C7A59">
      <w:pPr>
        <w:rPr>
          <w:sz w:val="22"/>
          <w:szCs w:val="22"/>
        </w:rPr>
      </w:pPr>
    </w:p>
    <w:p w14:paraId="1460DE0C" w14:textId="77777777" w:rsidR="004C1CEC" w:rsidRPr="00552404" w:rsidRDefault="004C1CEC" w:rsidP="003C7A59">
      <w:pPr>
        <w:rPr>
          <w:sz w:val="22"/>
          <w:szCs w:val="22"/>
        </w:rPr>
      </w:pPr>
    </w:p>
    <w:p w14:paraId="63333E09" w14:textId="77777777" w:rsidR="004C1CEC" w:rsidRPr="00552404" w:rsidRDefault="004C1CEC" w:rsidP="003C7A59">
      <w:pPr>
        <w:rPr>
          <w:sz w:val="22"/>
          <w:szCs w:val="22"/>
        </w:rPr>
      </w:pPr>
    </w:p>
    <w:p w14:paraId="7C5F8EF0" w14:textId="77777777" w:rsidR="005404D3" w:rsidRPr="00552404" w:rsidRDefault="005404D3" w:rsidP="00A17AF4">
      <w:pPr>
        <w:rPr>
          <w:b/>
          <w:i/>
          <w:sz w:val="22"/>
          <w:szCs w:val="22"/>
        </w:rPr>
      </w:pPr>
    </w:p>
    <w:p w14:paraId="78FB7CFA" w14:textId="77777777" w:rsidR="005404D3" w:rsidRPr="00552404" w:rsidRDefault="005404D3" w:rsidP="006F15FF">
      <w:pPr>
        <w:ind w:left="6372"/>
        <w:rPr>
          <w:b/>
          <w:i/>
          <w:sz w:val="22"/>
          <w:szCs w:val="22"/>
        </w:rPr>
      </w:pPr>
    </w:p>
    <w:p w14:paraId="40198C8E" w14:textId="77777777" w:rsidR="006F15FF" w:rsidRPr="00552404" w:rsidRDefault="006F15FF" w:rsidP="006F15FF">
      <w:pPr>
        <w:ind w:left="6372"/>
        <w:rPr>
          <w:b/>
          <w:i/>
          <w:sz w:val="22"/>
          <w:szCs w:val="22"/>
        </w:rPr>
      </w:pPr>
      <w:r w:rsidRPr="00552404">
        <w:rPr>
          <w:b/>
          <w:i/>
          <w:sz w:val="22"/>
          <w:szCs w:val="22"/>
        </w:rPr>
        <w:lastRenderedPageBreak/>
        <w:t>Załącznik Nr 4 do</w:t>
      </w:r>
      <w:r w:rsidRPr="00552404">
        <w:rPr>
          <w:b/>
          <w:sz w:val="22"/>
          <w:szCs w:val="22"/>
        </w:rPr>
        <w:t xml:space="preserve"> </w:t>
      </w:r>
      <w:r w:rsidRPr="00552404">
        <w:rPr>
          <w:b/>
          <w:i/>
          <w:sz w:val="22"/>
          <w:szCs w:val="22"/>
        </w:rPr>
        <w:t>SIWZ</w:t>
      </w:r>
    </w:p>
    <w:p w14:paraId="2F31F75B" w14:textId="77777777" w:rsidR="006F15FF" w:rsidRPr="00552404" w:rsidRDefault="006F15FF" w:rsidP="006F15FF">
      <w:pPr>
        <w:ind w:left="6372"/>
        <w:rPr>
          <w:b/>
          <w:i/>
          <w:sz w:val="22"/>
          <w:szCs w:val="22"/>
        </w:rPr>
      </w:pPr>
    </w:p>
    <w:p w14:paraId="2AEB3ABF" w14:textId="77777777" w:rsidR="006F15FF" w:rsidRPr="00552404" w:rsidRDefault="006F15FF" w:rsidP="006F15FF">
      <w:pPr>
        <w:ind w:left="142"/>
        <w:rPr>
          <w:b/>
          <w:sz w:val="22"/>
          <w:szCs w:val="22"/>
        </w:rPr>
      </w:pPr>
      <w:r w:rsidRPr="00552404">
        <w:rPr>
          <w:b/>
          <w:sz w:val="22"/>
          <w:szCs w:val="22"/>
        </w:rPr>
        <w:t>UWAGA</w:t>
      </w:r>
    </w:p>
    <w:p w14:paraId="1D397F51" w14:textId="77777777" w:rsidR="006F15FF" w:rsidRPr="00552404" w:rsidRDefault="006F15FF" w:rsidP="006F15FF">
      <w:pPr>
        <w:ind w:left="142"/>
        <w:rPr>
          <w:b/>
          <w:sz w:val="22"/>
          <w:szCs w:val="22"/>
        </w:rPr>
      </w:pPr>
      <w:r w:rsidRPr="00552404">
        <w:rPr>
          <w:b/>
          <w:sz w:val="22"/>
          <w:szCs w:val="22"/>
        </w:rPr>
        <w:t>ZAŁACZNIK TEN WYKONAWCA SKŁADA W TERMINIE 3 DNI OD DNIA ZAMIESZCZENIA NA STRONIE INTERNETOWEJ INFORMACJI, O KTÓREJ MOWA W ART. 86 UST. 3 USTAWY PZP</w:t>
      </w:r>
    </w:p>
    <w:p w14:paraId="41D5F64E" w14:textId="77777777" w:rsidR="006F15FF" w:rsidRPr="00552404" w:rsidRDefault="006F15FF" w:rsidP="006F15FF">
      <w:pPr>
        <w:ind w:left="142"/>
        <w:rPr>
          <w:b/>
          <w:sz w:val="22"/>
          <w:szCs w:val="22"/>
        </w:rPr>
      </w:pPr>
    </w:p>
    <w:p w14:paraId="4856EACC" w14:textId="77777777" w:rsidR="006F15FF" w:rsidRPr="00552404" w:rsidRDefault="006F15FF" w:rsidP="006F15FF">
      <w:pPr>
        <w:rPr>
          <w:color w:val="FF0000"/>
          <w:sz w:val="22"/>
          <w:szCs w:val="22"/>
        </w:rPr>
      </w:pPr>
    </w:p>
    <w:p w14:paraId="497A737E" w14:textId="77777777" w:rsidR="006F15FF" w:rsidRPr="00552404" w:rsidRDefault="006F15FF" w:rsidP="006F15FF">
      <w:pPr>
        <w:jc w:val="center"/>
        <w:rPr>
          <w:b/>
          <w:sz w:val="22"/>
          <w:szCs w:val="22"/>
        </w:rPr>
      </w:pPr>
      <w:r w:rsidRPr="00552404">
        <w:rPr>
          <w:b/>
          <w:sz w:val="22"/>
          <w:szCs w:val="22"/>
        </w:rPr>
        <w:t>O ś w i a d c z e n i e</w:t>
      </w:r>
    </w:p>
    <w:p w14:paraId="79AD8B60" w14:textId="77777777" w:rsidR="006F15FF" w:rsidRPr="00552404" w:rsidRDefault="006F15FF" w:rsidP="006F15FF">
      <w:pPr>
        <w:jc w:val="center"/>
        <w:rPr>
          <w:b/>
          <w:sz w:val="22"/>
          <w:szCs w:val="22"/>
        </w:rPr>
      </w:pPr>
      <w:r w:rsidRPr="00552404">
        <w:rPr>
          <w:b/>
          <w:sz w:val="22"/>
          <w:szCs w:val="22"/>
        </w:rPr>
        <w:t>o przynależności do grupy kapitałowej</w:t>
      </w:r>
    </w:p>
    <w:p w14:paraId="11C8E394" w14:textId="77777777" w:rsidR="006F15FF" w:rsidRPr="00552404" w:rsidRDefault="006F15FF" w:rsidP="006F15FF">
      <w:pPr>
        <w:rPr>
          <w:b/>
          <w:sz w:val="22"/>
          <w:szCs w:val="22"/>
        </w:rPr>
      </w:pPr>
    </w:p>
    <w:p w14:paraId="62CF686D" w14:textId="1499D215" w:rsidR="006F15FF" w:rsidRPr="00552404" w:rsidRDefault="006F15FF" w:rsidP="006F15FF">
      <w:pPr>
        <w:pStyle w:val="Default"/>
        <w:tabs>
          <w:tab w:val="left" w:pos="0"/>
        </w:tabs>
        <w:jc w:val="both"/>
        <w:rPr>
          <w:b/>
          <w:sz w:val="22"/>
          <w:szCs w:val="22"/>
        </w:rPr>
      </w:pPr>
      <w:r w:rsidRPr="00552404">
        <w:rPr>
          <w:b/>
          <w:sz w:val="22"/>
          <w:szCs w:val="22"/>
        </w:rPr>
        <w:t xml:space="preserve">Składając ofertę do postępowania o udzielenie zamówienia publicznego Nr </w:t>
      </w:r>
      <w:r w:rsidR="00A17AF4" w:rsidRPr="00552404">
        <w:rPr>
          <w:b/>
          <w:sz w:val="22"/>
          <w:szCs w:val="22"/>
        </w:rPr>
        <w:t xml:space="preserve">3/12/2020/D </w:t>
      </w:r>
      <w:r w:rsidRPr="00552404">
        <w:rPr>
          <w:b/>
          <w:sz w:val="22"/>
          <w:szCs w:val="22"/>
        </w:rPr>
        <w:t>w trybie przetargu nieograniczonego</w:t>
      </w:r>
      <w:r w:rsidRPr="00552404">
        <w:rPr>
          <w:rFonts w:eastAsia="Univers-PL"/>
          <w:b/>
          <w:sz w:val="22"/>
          <w:szCs w:val="22"/>
        </w:rPr>
        <w:t xml:space="preserve"> </w:t>
      </w:r>
      <w:r w:rsidRPr="00552404">
        <w:rPr>
          <w:b/>
          <w:sz w:val="22"/>
          <w:szCs w:val="22"/>
        </w:rPr>
        <w:t>na</w:t>
      </w:r>
      <w:r w:rsidR="00A17AF4" w:rsidRPr="00552404">
        <w:rPr>
          <w:b/>
          <w:sz w:val="22"/>
          <w:szCs w:val="22"/>
        </w:rPr>
        <w:t xml:space="preserve"> </w:t>
      </w:r>
      <w:r w:rsidR="00A17AF4" w:rsidRPr="00552404">
        <w:rPr>
          <w:sz w:val="22"/>
          <w:szCs w:val="22"/>
        </w:rPr>
        <w:t>sukcesywną dostawę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r w:rsidRPr="00552404">
        <w:rPr>
          <w:sz w:val="22"/>
          <w:szCs w:val="22"/>
        </w:rPr>
        <w:t xml:space="preserve">, zgodnie z art. 24 ust. 1 pkt 23 </w:t>
      </w:r>
      <w:proofErr w:type="spellStart"/>
      <w:r w:rsidRPr="00552404">
        <w:rPr>
          <w:sz w:val="22"/>
          <w:szCs w:val="22"/>
        </w:rPr>
        <w:t>Pzp</w:t>
      </w:r>
      <w:proofErr w:type="spellEnd"/>
      <w:r w:rsidRPr="00552404">
        <w:rPr>
          <w:sz w:val="22"/>
          <w:szCs w:val="22"/>
        </w:rPr>
        <w:t>, oświadczamy, że: nie należymy* / należymy* do grupy kapitałowej, w rozumieniu ustawy z dnia 16 lutego 2007 r. o ochronie konkurencji i konsumentów (</w:t>
      </w:r>
      <w:proofErr w:type="spellStart"/>
      <w:r w:rsidRPr="00552404">
        <w:rPr>
          <w:sz w:val="22"/>
          <w:szCs w:val="22"/>
        </w:rPr>
        <w:t>t.j</w:t>
      </w:r>
      <w:proofErr w:type="spellEnd"/>
      <w:r w:rsidRPr="00552404">
        <w:rPr>
          <w:sz w:val="22"/>
          <w:szCs w:val="22"/>
        </w:rPr>
        <w:t>.</w:t>
      </w:r>
      <w:r w:rsidR="00DD5D04" w:rsidRPr="00552404">
        <w:rPr>
          <w:sz w:val="22"/>
          <w:szCs w:val="22"/>
        </w:rPr>
        <w:t xml:space="preserve"> </w:t>
      </w:r>
      <w:r w:rsidRPr="00552404">
        <w:rPr>
          <w:sz w:val="22"/>
          <w:szCs w:val="22"/>
        </w:rPr>
        <w:t>Dz. U. z 201</w:t>
      </w:r>
      <w:r w:rsidR="0045520B" w:rsidRPr="00552404">
        <w:rPr>
          <w:sz w:val="22"/>
          <w:szCs w:val="22"/>
        </w:rPr>
        <w:t>9</w:t>
      </w:r>
      <w:r w:rsidRPr="00552404">
        <w:rPr>
          <w:sz w:val="22"/>
          <w:szCs w:val="22"/>
        </w:rPr>
        <w:t xml:space="preserve"> r.  poz. </w:t>
      </w:r>
      <w:r w:rsidR="0045520B" w:rsidRPr="00552404">
        <w:rPr>
          <w:sz w:val="22"/>
          <w:szCs w:val="22"/>
        </w:rPr>
        <w:t>369</w:t>
      </w:r>
      <w:r w:rsidRPr="00552404">
        <w:rPr>
          <w:sz w:val="22"/>
          <w:szCs w:val="22"/>
        </w:rPr>
        <w:t xml:space="preserve">), o której mowa w art. 24 ust. 2 pkt 5 </w:t>
      </w:r>
      <w:proofErr w:type="spellStart"/>
      <w:r w:rsidRPr="00552404">
        <w:rPr>
          <w:sz w:val="22"/>
          <w:szCs w:val="22"/>
        </w:rPr>
        <w:t>Pzp</w:t>
      </w:r>
      <w:proofErr w:type="spellEnd"/>
      <w:r w:rsidRPr="00552404">
        <w:rPr>
          <w:sz w:val="22"/>
          <w:szCs w:val="22"/>
        </w:rPr>
        <w:t xml:space="preserve"> * </w:t>
      </w:r>
    </w:p>
    <w:p w14:paraId="49E5F843" w14:textId="77777777" w:rsidR="006F15FF" w:rsidRPr="00552404" w:rsidRDefault="006F15FF" w:rsidP="006F15FF">
      <w:pPr>
        <w:jc w:val="both"/>
        <w:rPr>
          <w:sz w:val="22"/>
          <w:szCs w:val="22"/>
        </w:rPr>
      </w:pPr>
      <w:r w:rsidRPr="00552404">
        <w:rPr>
          <w:sz w:val="22"/>
          <w:szCs w:val="22"/>
        </w:rPr>
        <w:t>** Załączamy do oferty listę podmiotów należących do tej samej grupy kapitałowej.</w:t>
      </w:r>
    </w:p>
    <w:p w14:paraId="1671F3F1" w14:textId="77777777" w:rsidR="006F15FF" w:rsidRPr="00552404" w:rsidRDefault="006F15FF" w:rsidP="006F15FF">
      <w:pPr>
        <w:jc w:val="both"/>
        <w:rPr>
          <w:sz w:val="22"/>
          <w:szCs w:val="22"/>
        </w:rPr>
      </w:pPr>
      <w:r w:rsidRPr="00552404">
        <w:rPr>
          <w:sz w:val="22"/>
          <w:szCs w:val="22"/>
        </w:rPr>
        <w:t>* Niepotrzebne skreślić</w:t>
      </w:r>
    </w:p>
    <w:p w14:paraId="2CA8109C" w14:textId="77777777" w:rsidR="006F15FF" w:rsidRPr="00552404" w:rsidRDefault="006F15FF" w:rsidP="006F15FF">
      <w:pPr>
        <w:jc w:val="both"/>
        <w:rPr>
          <w:sz w:val="22"/>
          <w:szCs w:val="22"/>
        </w:rPr>
      </w:pPr>
      <w:r w:rsidRPr="00552404">
        <w:rPr>
          <w:sz w:val="22"/>
          <w:szCs w:val="22"/>
        </w:rPr>
        <w:t xml:space="preserve">** Tylko w przypadku przynależności do grupy kapitałowej. </w:t>
      </w:r>
    </w:p>
    <w:p w14:paraId="46920305" w14:textId="77777777" w:rsidR="006F15FF" w:rsidRPr="00552404" w:rsidRDefault="006F15FF" w:rsidP="006F15FF">
      <w:pPr>
        <w:rPr>
          <w:sz w:val="22"/>
          <w:szCs w:val="22"/>
        </w:rPr>
      </w:pPr>
    </w:p>
    <w:p w14:paraId="6A8AA231" w14:textId="4AFA872E" w:rsidR="006F15FF" w:rsidRPr="00552404" w:rsidRDefault="006B68D8" w:rsidP="006F15FF">
      <w:pPr>
        <w:pStyle w:val="Default"/>
        <w:rPr>
          <w:color w:val="auto"/>
          <w:sz w:val="22"/>
          <w:szCs w:val="22"/>
        </w:rPr>
      </w:pPr>
      <w:r>
        <w:rPr>
          <w:color w:val="auto"/>
          <w:sz w:val="22"/>
          <w:szCs w:val="22"/>
        </w:rPr>
        <w:t xml:space="preserve">………………… dnia, </w:t>
      </w:r>
      <w:r w:rsidR="006F15FF" w:rsidRPr="00552404">
        <w:rPr>
          <w:color w:val="auto"/>
          <w:sz w:val="22"/>
          <w:szCs w:val="22"/>
        </w:rPr>
        <w:t xml:space="preserve">- …… - …… </w:t>
      </w:r>
      <w:r w:rsidR="006F15FF" w:rsidRPr="00552404">
        <w:rPr>
          <w:color w:val="auto"/>
          <w:sz w:val="22"/>
          <w:szCs w:val="22"/>
        </w:rPr>
        <w:tab/>
        <w:t xml:space="preserve">    ……................................................................. </w:t>
      </w:r>
    </w:p>
    <w:p w14:paraId="637D27A9" w14:textId="77777777" w:rsidR="006F15FF" w:rsidRPr="00552404" w:rsidRDefault="006F15FF" w:rsidP="006F15FF">
      <w:pPr>
        <w:pStyle w:val="Default"/>
        <w:ind w:left="4956"/>
        <w:rPr>
          <w:color w:val="auto"/>
          <w:sz w:val="22"/>
          <w:szCs w:val="22"/>
        </w:rPr>
      </w:pPr>
      <w:r w:rsidRPr="00552404">
        <w:rPr>
          <w:color w:val="auto"/>
          <w:sz w:val="22"/>
          <w:szCs w:val="22"/>
        </w:rPr>
        <w:t xml:space="preserve">(podpis wykonawcy lub upoważnionego przedstawiciela) </w:t>
      </w:r>
    </w:p>
    <w:p w14:paraId="536773E2" w14:textId="77777777" w:rsidR="006F15FF" w:rsidRPr="00552404" w:rsidRDefault="006F15FF" w:rsidP="006F15FF">
      <w:pPr>
        <w:rPr>
          <w:sz w:val="22"/>
          <w:szCs w:val="22"/>
        </w:rPr>
      </w:pP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p>
    <w:p w14:paraId="42D577BF" w14:textId="77777777" w:rsidR="006F15FF" w:rsidRPr="00552404" w:rsidRDefault="006F15FF" w:rsidP="006F15FF">
      <w:pPr>
        <w:jc w:val="center"/>
        <w:rPr>
          <w:b/>
          <w:sz w:val="22"/>
          <w:szCs w:val="22"/>
        </w:rPr>
      </w:pPr>
      <w:r w:rsidRPr="00552404">
        <w:rPr>
          <w:b/>
          <w:sz w:val="22"/>
          <w:szCs w:val="22"/>
        </w:rPr>
        <w:t xml:space="preserve">Lista podmiotów </w:t>
      </w:r>
    </w:p>
    <w:p w14:paraId="125FC1A4" w14:textId="77777777" w:rsidR="006F15FF" w:rsidRPr="00552404" w:rsidRDefault="006F15FF" w:rsidP="006F15FF">
      <w:pPr>
        <w:jc w:val="center"/>
        <w:rPr>
          <w:b/>
          <w:sz w:val="22"/>
          <w:szCs w:val="22"/>
        </w:rPr>
      </w:pPr>
      <w:r w:rsidRPr="00552404">
        <w:rPr>
          <w:b/>
          <w:sz w:val="22"/>
          <w:szCs w:val="22"/>
        </w:rPr>
        <w:t>należących do tej samej grupy kapitałowej</w:t>
      </w:r>
    </w:p>
    <w:p w14:paraId="7E946F97" w14:textId="77777777" w:rsidR="006F15FF" w:rsidRPr="00552404" w:rsidRDefault="006F15FF" w:rsidP="006F15FF">
      <w:pPr>
        <w:jc w:val="center"/>
        <w:rPr>
          <w:sz w:val="22"/>
          <w:szCs w:val="22"/>
        </w:rPr>
      </w:pPr>
      <w:r w:rsidRPr="00552404">
        <w:rPr>
          <w:b/>
          <w:sz w:val="22"/>
          <w:szCs w:val="22"/>
        </w:rPr>
        <w:t>(dot. złożenia ofert przez wykonawców należący do tej samej grupy kapitałowej)</w:t>
      </w:r>
    </w:p>
    <w:p w14:paraId="1F89EAD8" w14:textId="77777777" w:rsidR="006F15FF" w:rsidRPr="00552404"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552404"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552404" w:rsidRDefault="006F15FF" w:rsidP="00F539BF">
            <w:pPr>
              <w:snapToGrid w:val="0"/>
              <w:spacing w:line="276" w:lineRule="auto"/>
              <w:rPr>
                <w:sz w:val="22"/>
                <w:szCs w:val="22"/>
                <w:lang w:eastAsia="en-US"/>
              </w:rPr>
            </w:pPr>
          </w:p>
          <w:p w14:paraId="58B05F19" w14:textId="77777777" w:rsidR="006F15FF" w:rsidRPr="00552404" w:rsidRDefault="006F15FF" w:rsidP="00F539BF">
            <w:pPr>
              <w:spacing w:line="276" w:lineRule="auto"/>
              <w:rPr>
                <w:sz w:val="22"/>
                <w:szCs w:val="22"/>
                <w:lang w:eastAsia="en-US"/>
              </w:rPr>
            </w:pPr>
            <w:r w:rsidRPr="00552404">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552404" w:rsidRDefault="006F15FF" w:rsidP="00F539BF">
            <w:pPr>
              <w:snapToGrid w:val="0"/>
              <w:spacing w:line="276" w:lineRule="auto"/>
              <w:jc w:val="center"/>
              <w:rPr>
                <w:sz w:val="22"/>
                <w:szCs w:val="22"/>
                <w:lang w:eastAsia="en-US"/>
              </w:rPr>
            </w:pPr>
          </w:p>
          <w:p w14:paraId="233F1D8F" w14:textId="77777777" w:rsidR="006F15FF" w:rsidRPr="00552404" w:rsidRDefault="006F15FF" w:rsidP="00F539BF">
            <w:pPr>
              <w:spacing w:line="276" w:lineRule="auto"/>
              <w:jc w:val="center"/>
              <w:rPr>
                <w:sz w:val="22"/>
                <w:szCs w:val="22"/>
                <w:lang w:eastAsia="en-US"/>
              </w:rPr>
            </w:pPr>
            <w:r w:rsidRPr="00552404">
              <w:rPr>
                <w:sz w:val="22"/>
                <w:szCs w:val="22"/>
                <w:lang w:eastAsia="en-US"/>
              </w:rPr>
              <w:t xml:space="preserve">Nazwa podmiotu </w:t>
            </w:r>
          </w:p>
          <w:p w14:paraId="475DC566" w14:textId="77777777" w:rsidR="006F15FF" w:rsidRPr="00552404" w:rsidRDefault="006F15FF" w:rsidP="00F539BF">
            <w:pPr>
              <w:spacing w:line="276" w:lineRule="auto"/>
              <w:jc w:val="center"/>
              <w:rPr>
                <w:sz w:val="22"/>
                <w:szCs w:val="22"/>
                <w:lang w:eastAsia="en-US"/>
              </w:rPr>
            </w:pPr>
            <w:r w:rsidRPr="00552404">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552404" w:rsidRDefault="006F15FF" w:rsidP="00F539BF">
            <w:pPr>
              <w:snapToGrid w:val="0"/>
              <w:spacing w:line="276" w:lineRule="auto"/>
              <w:jc w:val="center"/>
              <w:rPr>
                <w:sz w:val="22"/>
                <w:szCs w:val="22"/>
                <w:lang w:eastAsia="en-US"/>
              </w:rPr>
            </w:pPr>
          </w:p>
          <w:p w14:paraId="6242FA34" w14:textId="77777777" w:rsidR="006F15FF" w:rsidRPr="00552404" w:rsidRDefault="006F15FF" w:rsidP="00F539BF">
            <w:pPr>
              <w:spacing w:line="276" w:lineRule="auto"/>
              <w:jc w:val="center"/>
              <w:rPr>
                <w:sz w:val="22"/>
                <w:szCs w:val="22"/>
                <w:lang w:eastAsia="en-US"/>
              </w:rPr>
            </w:pPr>
          </w:p>
          <w:p w14:paraId="3E858F02" w14:textId="77777777" w:rsidR="006F15FF" w:rsidRPr="00552404" w:rsidRDefault="006F15FF" w:rsidP="00F539BF">
            <w:pPr>
              <w:spacing w:line="276" w:lineRule="auto"/>
              <w:jc w:val="center"/>
              <w:rPr>
                <w:sz w:val="22"/>
                <w:szCs w:val="22"/>
                <w:lang w:eastAsia="en-US"/>
              </w:rPr>
            </w:pPr>
            <w:r w:rsidRPr="00552404">
              <w:rPr>
                <w:sz w:val="22"/>
                <w:szCs w:val="22"/>
                <w:lang w:eastAsia="en-US"/>
              </w:rPr>
              <w:t>Uwagi</w:t>
            </w:r>
          </w:p>
        </w:tc>
      </w:tr>
      <w:tr w:rsidR="006F15FF" w:rsidRPr="00552404"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552404" w:rsidRDefault="006F15FF" w:rsidP="00F539BF">
            <w:pPr>
              <w:spacing w:line="276" w:lineRule="auto"/>
              <w:jc w:val="center"/>
              <w:rPr>
                <w:b/>
                <w:sz w:val="22"/>
                <w:szCs w:val="22"/>
                <w:lang w:eastAsia="en-US"/>
              </w:rPr>
            </w:pPr>
            <w:r w:rsidRPr="00552404">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552404" w:rsidRDefault="006F15FF" w:rsidP="00F539BF">
            <w:pPr>
              <w:snapToGrid w:val="0"/>
              <w:spacing w:line="276" w:lineRule="auto"/>
              <w:rPr>
                <w:b/>
                <w:sz w:val="22"/>
                <w:szCs w:val="22"/>
                <w:lang w:eastAsia="en-US"/>
              </w:rPr>
            </w:pPr>
          </w:p>
          <w:p w14:paraId="7E800DEB"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552404" w:rsidRDefault="006F15FF" w:rsidP="00F539BF">
            <w:pPr>
              <w:snapToGrid w:val="0"/>
              <w:spacing w:line="276" w:lineRule="auto"/>
              <w:rPr>
                <w:b/>
                <w:sz w:val="22"/>
                <w:szCs w:val="22"/>
                <w:lang w:eastAsia="en-US"/>
              </w:rPr>
            </w:pPr>
          </w:p>
        </w:tc>
      </w:tr>
      <w:tr w:rsidR="006F15FF" w:rsidRPr="00552404"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552404" w:rsidRDefault="006F15FF" w:rsidP="00F539BF">
            <w:pPr>
              <w:spacing w:line="276" w:lineRule="auto"/>
              <w:jc w:val="center"/>
              <w:rPr>
                <w:b/>
                <w:sz w:val="22"/>
                <w:szCs w:val="22"/>
                <w:lang w:eastAsia="en-US"/>
              </w:rPr>
            </w:pPr>
            <w:r w:rsidRPr="00552404">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552404" w:rsidRDefault="006F15FF" w:rsidP="00F539BF">
            <w:pPr>
              <w:snapToGrid w:val="0"/>
              <w:spacing w:line="276" w:lineRule="auto"/>
              <w:rPr>
                <w:b/>
                <w:sz w:val="22"/>
                <w:szCs w:val="22"/>
                <w:lang w:eastAsia="en-US"/>
              </w:rPr>
            </w:pPr>
          </w:p>
          <w:p w14:paraId="25D8C080"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552404" w:rsidRDefault="006F15FF" w:rsidP="00F539BF">
            <w:pPr>
              <w:snapToGrid w:val="0"/>
              <w:spacing w:line="276" w:lineRule="auto"/>
              <w:rPr>
                <w:b/>
                <w:sz w:val="22"/>
                <w:szCs w:val="22"/>
                <w:lang w:eastAsia="en-US"/>
              </w:rPr>
            </w:pPr>
          </w:p>
        </w:tc>
      </w:tr>
      <w:tr w:rsidR="006F15FF" w:rsidRPr="00552404"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552404" w:rsidRDefault="006F15FF" w:rsidP="00F539BF">
            <w:pPr>
              <w:spacing w:line="276" w:lineRule="auto"/>
              <w:jc w:val="center"/>
              <w:rPr>
                <w:b/>
                <w:sz w:val="22"/>
                <w:szCs w:val="22"/>
                <w:lang w:eastAsia="en-US"/>
              </w:rPr>
            </w:pPr>
            <w:r w:rsidRPr="00552404">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552404" w:rsidRDefault="006F15FF" w:rsidP="00F539BF">
            <w:pPr>
              <w:snapToGrid w:val="0"/>
              <w:spacing w:line="276" w:lineRule="auto"/>
              <w:rPr>
                <w:b/>
                <w:sz w:val="22"/>
                <w:szCs w:val="22"/>
                <w:lang w:eastAsia="en-US"/>
              </w:rPr>
            </w:pPr>
          </w:p>
          <w:p w14:paraId="70B2A0AA"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552404" w:rsidRDefault="006F15FF" w:rsidP="00F539BF">
            <w:pPr>
              <w:snapToGrid w:val="0"/>
              <w:spacing w:line="276" w:lineRule="auto"/>
              <w:rPr>
                <w:b/>
                <w:sz w:val="22"/>
                <w:szCs w:val="22"/>
                <w:lang w:eastAsia="en-US"/>
              </w:rPr>
            </w:pPr>
          </w:p>
        </w:tc>
      </w:tr>
      <w:tr w:rsidR="006F15FF" w:rsidRPr="00552404"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552404" w:rsidRDefault="006F15FF" w:rsidP="00F539BF">
            <w:pPr>
              <w:spacing w:line="276" w:lineRule="auto"/>
              <w:jc w:val="center"/>
              <w:rPr>
                <w:b/>
                <w:sz w:val="22"/>
                <w:szCs w:val="22"/>
                <w:lang w:eastAsia="en-US"/>
              </w:rPr>
            </w:pPr>
            <w:r w:rsidRPr="00552404">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552404" w:rsidRDefault="006F15FF" w:rsidP="00F539BF">
            <w:pPr>
              <w:snapToGrid w:val="0"/>
              <w:spacing w:line="276" w:lineRule="auto"/>
              <w:rPr>
                <w:b/>
                <w:sz w:val="22"/>
                <w:szCs w:val="22"/>
                <w:lang w:eastAsia="en-US"/>
              </w:rPr>
            </w:pPr>
          </w:p>
          <w:p w14:paraId="31C050D5"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552404" w:rsidRDefault="006F15FF" w:rsidP="00F539BF">
            <w:pPr>
              <w:snapToGrid w:val="0"/>
              <w:spacing w:line="276" w:lineRule="auto"/>
              <w:rPr>
                <w:b/>
                <w:sz w:val="22"/>
                <w:szCs w:val="22"/>
                <w:lang w:eastAsia="en-US"/>
              </w:rPr>
            </w:pPr>
          </w:p>
        </w:tc>
      </w:tr>
      <w:tr w:rsidR="006F15FF" w:rsidRPr="00552404"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552404" w:rsidRDefault="006F15FF" w:rsidP="00F539BF">
            <w:pPr>
              <w:spacing w:line="276" w:lineRule="auto"/>
              <w:jc w:val="center"/>
              <w:rPr>
                <w:b/>
                <w:sz w:val="22"/>
                <w:szCs w:val="22"/>
                <w:lang w:eastAsia="en-US"/>
              </w:rPr>
            </w:pPr>
            <w:r w:rsidRPr="00552404">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552404" w:rsidRDefault="006F15FF" w:rsidP="00F539BF">
            <w:pPr>
              <w:snapToGrid w:val="0"/>
              <w:spacing w:line="276" w:lineRule="auto"/>
              <w:rPr>
                <w:b/>
                <w:sz w:val="22"/>
                <w:szCs w:val="22"/>
                <w:lang w:eastAsia="en-US"/>
              </w:rPr>
            </w:pPr>
          </w:p>
          <w:p w14:paraId="6E32674C"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552404" w:rsidRDefault="006F15FF" w:rsidP="00F539BF">
            <w:pPr>
              <w:snapToGrid w:val="0"/>
              <w:spacing w:line="276" w:lineRule="auto"/>
              <w:rPr>
                <w:b/>
                <w:sz w:val="22"/>
                <w:szCs w:val="22"/>
                <w:lang w:eastAsia="en-US"/>
              </w:rPr>
            </w:pPr>
          </w:p>
        </w:tc>
      </w:tr>
      <w:tr w:rsidR="006F15FF" w:rsidRPr="00552404"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552404" w:rsidRDefault="006F15FF" w:rsidP="00F539BF">
            <w:pPr>
              <w:spacing w:line="276" w:lineRule="auto"/>
              <w:jc w:val="center"/>
              <w:rPr>
                <w:b/>
                <w:sz w:val="22"/>
                <w:szCs w:val="22"/>
                <w:lang w:eastAsia="en-US"/>
              </w:rPr>
            </w:pPr>
            <w:r w:rsidRPr="00552404">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552404" w:rsidRDefault="006F15FF" w:rsidP="00F539BF">
            <w:pPr>
              <w:snapToGrid w:val="0"/>
              <w:spacing w:line="276" w:lineRule="auto"/>
              <w:rPr>
                <w:b/>
                <w:sz w:val="22"/>
                <w:szCs w:val="22"/>
                <w:lang w:eastAsia="en-US"/>
              </w:rPr>
            </w:pPr>
          </w:p>
          <w:p w14:paraId="42691E90"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552404" w:rsidRDefault="006F15FF" w:rsidP="00F539BF">
            <w:pPr>
              <w:snapToGrid w:val="0"/>
              <w:spacing w:line="276" w:lineRule="auto"/>
              <w:rPr>
                <w:b/>
                <w:sz w:val="22"/>
                <w:szCs w:val="22"/>
                <w:lang w:eastAsia="en-US"/>
              </w:rPr>
            </w:pPr>
          </w:p>
        </w:tc>
      </w:tr>
      <w:tr w:rsidR="006F15FF" w:rsidRPr="00552404"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552404" w:rsidRDefault="006F15FF" w:rsidP="00F539BF">
            <w:pPr>
              <w:spacing w:line="276" w:lineRule="auto"/>
              <w:jc w:val="center"/>
              <w:rPr>
                <w:b/>
                <w:sz w:val="22"/>
                <w:szCs w:val="22"/>
                <w:lang w:eastAsia="en-US"/>
              </w:rPr>
            </w:pPr>
            <w:r w:rsidRPr="00552404">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552404" w:rsidRDefault="006F15FF" w:rsidP="00F539BF">
            <w:pPr>
              <w:snapToGrid w:val="0"/>
              <w:spacing w:line="276" w:lineRule="auto"/>
              <w:rPr>
                <w:b/>
                <w:sz w:val="22"/>
                <w:szCs w:val="22"/>
                <w:lang w:eastAsia="en-US"/>
              </w:rPr>
            </w:pPr>
          </w:p>
          <w:p w14:paraId="781FF798" w14:textId="77777777" w:rsidR="006F15FF" w:rsidRPr="00552404"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552404" w:rsidRDefault="006F15FF" w:rsidP="00F539BF">
            <w:pPr>
              <w:snapToGrid w:val="0"/>
              <w:spacing w:line="276" w:lineRule="auto"/>
              <w:rPr>
                <w:b/>
                <w:sz w:val="22"/>
                <w:szCs w:val="22"/>
                <w:lang w:eastAsia="en-US"/>
              </w:rPr>
            </w:pPr>
          </w:p>
        </w:tc>
      </w:tr>
    </w:tbl>
    <w:p w14:paraId="2DC73D6A" w14:textId="77777777" w:rsidR="006F15FF" w:rsidRPr="00552404" w:rsidRDefault="006F15FF" w:rsidP="006F15FF">
      <w:pPr>
        <w:ind w:left="4248" w:firstLine="708"/>
        <w:rPr>
          <w:sz w:val="22"/>
          <w:szCs w:val="22"/>
        </w:rPr>
      </w:pPr>
      <w:r w:rsidRPr="00552404">
        <w:rPr>
          <w:sz w:val="22"/>
          <w:szCs w:val="22"/>
        </w:rPr>
        <w:t xml:space="preserve">……………………………..……………  </w:t>
      </w:r>
    </w:p>
    <w:p w14:paraId="4F8BE93E" w14:textId="77777777" w:rsidR="006F15FF" w:rsidRPr="00552404" w:rsidRDefault="006F15FF" w:rsidP="006F15FF">
      <w:pPr>
        <w:rPr>
          <w:sz w:val="22"/>
          <w:szCs w:val="22"/>
        </w:rPr>
      </w:pPr>
      <w:r w:rsidRPr="00552404">
        <w:rPr>
          <w:sz w:val="22"/>
          <w:szCs w:val="22"/>
        </w:rPr>
        <w:t xml:space="preserve"> </w:t>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t xml:space="preserve"> (podpis i pieczęć osoby uprawnionej)  </w:t>
      </w:r>
    </w:p>
    <w:p w14:paraId="457FD247" w14:textId="77777777" w:rsidR="006F15FF" w:rsidRPr="00552404"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Pr="00552404"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Pr="00552404"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Pr="00552404"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Pr="00552404"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sidRPr="00552404">
        <w:rPr>
          <w:rFonts w:eastAsia="Arial Unicode MS"/>
          <w:b/>
          <w:bCs/>
          <w:i/>
          <w:kern w:val="3"/>
          <w:sz w:val="22"/>
          <w:szCs w:val="22"/>
          <w:lang w:eastAsia="en-US"/>
        </w:rPr>
        <w:t>Załącznik Nr 5 do SIWZ</w:t>
      </w:r>
    </w:p>
    <w:p w14:paraId="0EF188E3" w14:textId="10F11769" w:rsidR="007C35DE" w:rsidRPr="00552404" w:rsidRDefault="007C35DE" w:rsidP="009D67DA">
      <w:pPr>
        <w:widowControl w:val="0"/>
        <w:suppressAutoHyphens/>
        <w:autoSpaceDN w:val="0"/>
        <w:jc w:val="center"/>
        <w:textAlignment w:val="baseline"/>
        <w:rPr>
          <w:rFonts w:eastAsia="Arial Unicode MS"/>
          <w:bCs/>
          <w:i/>
          <w:kern w:val="3"/>
          <w:sz w:val="22"/>
          <w:szCs w:val="22"/>
          <w:lang w:eastAsia="en-US"/>
        </w:rPr>
      </w:pPr>
      <w:r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9D67DA" w:rsidRPr="00552404">
        <w:rPr>
          <w:rFonts w:eastAsia="Arial Unicode MS"/>
          <w:bCs/>
          <w:i/>
          <w:kern w:val="3"/>
          <w:sz w:val="22"/>
          <w:szCs w:val="22"/>
          <w:lang w:eastAsia="en-US"/>
        </w:rPr>
        <w:tab/>
      </w:r>
      <w:r w:rsidR="00FF762A" w:rsidRPr="00552404">
        <w:rPr>
          <w:rFonts w:eastAsia="Arial Unicode MS"/>
          <w:bCs/>
          <w:i/>
          <w:kern w:val="3"/>
          <w:sz w:val="22"/>
          <w:szCs w:val="22"/>
          <w:lang w:eastAsia="en-US"/>
        </w:rPr>
        <w:tab/>
      </w:r>
      <w:r w:rsidR="009E2501" w:rsidRPr="00552404">
        <w:rPr>
          <w:rFonts w:eastAsia="Arial Unicode MS"/>
          <w:bCs/>
          <w:i/>
          <w:kern w:val="3"/>
          <w:sz w:val="22"/>
          <w:szCs w:val="22"/>
          <w:lang w:eastAsia="en-US"/>
        </w:rPr>
        <w:t>Istotne postanowienia umowy</w:t>
      </w:r>
    </w:p>
    <w:p w14:paraId="43DFCAE7" w14:textId="7048BA96" w:rsidR="00397587" w:rsidRPr="00552404" w:rsidRDefault="000E33F2" w:rsidP="006B68D8">
      <w:pPr>
        <w:pStyle w:val="StandardowyNormalny1"/>
        <w:rPr>
          <w:b/>
          <w:bCs/>
          <w:iCs/>
          <w:sz w:val="22"/>
          <w:szCs w:val="22"/>
        </w:rPr>
      </w:pPr>
      <w:r w:rsidRPr="00552404">
        <w:rPr>
          <w:sz w:val="22"/>
          <w:szCs w:val="22"/>
        </w:rPr>
        <w:tab/>
      </w:r>
      <w:r w:rsidRPr="00552404">
        <w:rPr>
          <w:sz w:val="22"/>
          <w:szCs w:val="22"/>
        </w:rPr>
        <w:tab/>
      </w:r>
      <w:r w:rsidRPr="00552404">
        <w:rPr>
          <w:sz w:val="22"/>
          <w:szCs w:val="22"/>
        </w:rPr>
        <w:tab/>
      </w:r>
    </w:p>
    <w:p w14:paraId="59E2041D" w14:textId="77777777" w:rsidR="006B68D8" w:rsidRPr="006B68D8" w:rsidRDefault="006B68D8" w:rsidP="006B68D8">
      <w:pPr>
        <w:rPr>
          <w:rFonts w:ascii="Arial" w:hAnsi="Arial"/>
        </w:rPr>
      </w:pPr>
      <w:r w:rsidRPr="006B68D8">
        <w:rPr>
          <w:rFonts w:ascii="Arial" w:hAnsi="Arial"/>
        </w:rPr>
        <w:tab/>
      </w:r>
      <w:r w:rsidRPr="006B68D8">
        <w:rPr>
          <w:rFonts w:ascii="Arial" w:hAnsi="Arial"/>
        </w:rPr>
        <w:tab/>
      </w:r>
      <w:r w:rsidRPr="006B68D8">
        <w:rPr>
          <w:rFonts w:ascii="Arial" w:hAnsi="Arial"/>
        </w:rPr>
        <w:tab/>
      </w:r>
      <w:r w:rsidRPr="006B68D8">
        <w:rPr>
          <w:rFonts w:ascii="Arial" w:hAnsi="Arial"/>
        </w:rPr>
        <w:tab/>
      </w:r>
      <w:r w:rsidRPr="006B68D8">
        <w:rPr>
          <w:rFonts w:ascii="Arial" w:hAnsi="Arial"/>
        </w:rPr>
        <w:tab/>
      </w:r>
      <w:r w:rsidRPr="006B68D8">
        <w:rPr>
          <w:rFonts w:ascii="Arial" w:hAnsi="Arial"/>
        </w:rPr>
        <w:tab/>
      </w:r>
      <w:r w:rsidRPr="006B68D8">
        <w:rPr>
          <w:rFonts w:ascii="Arial" w:hAnsi="Arial"/>
        </w:rPr>
        <w:tab/>
      </w:r>
      <w:r w:rsidRPr="006B68D8">
        <w:rPr>
          <w:rFonts w:ascii="Arial" w:hAnsi="Arial"/>
        </w:rPr>
        <w:tab/>
        <w:t xml:space="preserve">      </w:t>
      </w:r>
    </w:p>
    <w:p w14:paraId="4EC4A852" w14:textId="77777777" w:rsidR="006B68D8" w:rsidRPr="006B68D8" w:rsidRDefault="006B68D8" w:rsidP="006B68D8">
      <w:pPr>
        <w:spacing w:line="360" w:lineRule="auto"/>
        <w:jc w:val="center"/>
        <w:rPr>
          <w:b/>
          <w:sz w:val="22"/>
          <w:szCs w:val="22"/>
        </w:rPr>
      </w:pPr>
      <w:r w:rsidRPr="006B68D8">
        <w:rPr>
          <w:b/>
          <w:sz w:val="22"/>
          <w:szCs w:val="22"/>
        </w:rPr>
        <w:t>UMOWA Nr ………….</w:t>
      </w:r>
    </w:p>
    <w:p w14:paraId="697A3F2F" w14:textId="77777777" w:rsidR="006B68D8" w:rsidRPr="006B68D8" w:rsidRDefault="006B68D8" w:rsidP="006B68D8">
      <w:pPr>
        <w:suppressAutoHyphens/>
        <w:jc w:val="both"/>
        <w:rPr>
          <w:b/>
          <w:sz w:val="22"/>
          <w:szCs w:val="22"/>
          <w:lang w:eastAsia="zh-CN"/>
        </w:rPr>
      </w:pPr>
      <w:r w:rsidRPr="006B68D8">
        <w:rPr>
          <w:sz w:val="22"/>
          <w:szCs w:val="22"/>
          <w:lang w:eastAsia="zh-CN"/>
        </w:rPr>
        <w:t xml:space="preserve">zawarta w dniu ……………….  pomiędzy: </w:t>
      </w:r>
    </w:p>
    <w:p w14:paraId="11D6CF69" w14:textId="77777777" w:rsidR="006B68D8" w:rsidRPr="006B68D8" w:rsidRDefault="006B68D8" w:rsidP="006B68D8">
      <w:pPr>
        <w:suppressAutoHyphens/>
        <w:jc w:val="both"/>
        <w:rPr>
          <w:sz w:val="22"/>
          <w:szCs w:val="22"/>
          <w:lang w:eastAsia="zh-CN"/>
        </w:rPr>
      </w:pPr>
      <w:r w:rsidRPr="006B68D8">
        <w:rPr>
          <w:b/>
          <w:sz w:val="22"/>
          <w:szCs w:val="22"/>
          <w:lang w:eastAsia="zh-CN"/>
        </w:rPr>
        <w:t>Mazowiecką Instytucją Gospodarki Budżetowej MAZOVIA</w:t>
      </w:r>
      <w:r w:rsidRPr="006B68D8">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78DFA0BE" w14:textId="77777777" w:rsidR="006B68D8" w:rsidRPr="006B68D8" w:rsidRDefault="006B68D8" w:rsidP="006B68D8">
      <w:pPr>
        <w:suppressAutoHyphens/>
        <w:ind w:left="284" w:hanging="284"/>
        <w:jc w:val="both"/>
        <w:rPr>
          <w:sz w:val="22"/>
          <w:szCs w:val="22"/>
          <w:lang w:eastAsia="zh-CN"/>
        </w:rPr>
      </w:pPr>
      <w:r w:rsidRPr="006B68D8">
        <w:rPr>
          <w:sz w:val="22"/>
          <w:szCs w:val="22"/>
          <w:lang w:eastAsia="zh-CN"/>
        </w:rPr>
        <w:t xml:space="preserve">zwaną dalej </w:t>
      </w:r>
      <w:r w:rsidRPr="006B68D8">
        <w:rPr>
          <w:b/>
          <w:sz w:val="22"/>
          <w:szCs w:val="22"/>
          <w:lang w:eastAsia="zh-CN"/>
        </w:rPr>
        <w:t>„Zamawiającym”</w:t>
      </w:r>
      <w:r w:rsidRPr="006B68D8">
        <w:rPr>
          <w:sz w:val="22"/>
          <w:szCs w:val="22"/>
          <w:lang w:eastAsia="zh-CN"/>
        </w:rPr>
        <w:t xml:space="preserve"> reprezentowaną przez:</w:t>
      </w:r>
    </w:p>
    <w:p w14:paraId="3626A2AB" w14:textId="77777777" w:rsidR="006B68D8" w:rsidRPr="006B68D8" w:rsidRDefault="006B68D8" w:rsidP="006B68D8">
      <w:pPr>
        <w:numPr>
          <w:ilvl w:val="0"/>
          <w:numId w:val="41"/>
        </w:numPr>
        <w:tabs>
          <w:tab w:val="num" w:pos="0"/>
          <w:tab w:val="left" w:pos="2204"/>
        </w:tabs>
        <w:suppressAutoHyphens/>
        <w:spacing w:after="160" w:line="259" w:lineRule="auto"/>
        <w:ind w:left="284" w:hanging="284"/>
        <w:jc w:val="both"/>
        <w:rPr>
          <w:b/>
          <w:sz w:val="22"/>
          <w:szCs w:val="22"/>
          <w:lang w:eastAsia="zh-CN"/>
        </w:rPr>
      </w:pPr>
      <w:r w:rsidRPr="006B68D8">
        <w:rPr>
          <w:b/>
          <w:sz w:val="22"/>
          <w:szCs w:val="22"/>
          <w:lang w:eastAsia="zh-CN"/>
        </w:rPr>
        <w:t>NROBERTA LENKIEWICZA</w:t>
      </w:r>
      <w:r w:rsidRPr="006B68D8">
        <w:rPr>
          <w:sz w:val="22"/>
          <w:szCs w:val="22"/>
          <w:lang w:eastAsia="zh-CN"/>
        </w:rPr>
        <w:t xml:space="preserve"> – Dyrektora </w:t>
      </w:r>
      <w:bookmarkStart w:id="5" w:name="OLE_LINK1"/>
      <w:r w:rsidRPr="006B68D8">
        <w:rPr>
          <w:sz w:val="22"/>
          <w:szCs w:val="22"/>
          <w:lang w:eastAsia="zh-CN"/>
        </w:rPr>
        <w:t>Mazowieckiej Instytucji Gospodarki Budżetowej MAZOVIA,</w:t>
      </w:r>
      <w:bookmarkEnd w:id="5"/>
    </w:p>
    <w:p w14:paraId="033B4787" w14:textId="77777777" w:rsidR="006B68D8" w:rsidRPr="006B68D8" w:rsidRDefault="006B68D8" w:rsidP="006B68D8">
      <w:pPr>
        <w:numPr>
          <w:ilvl w:val="0"/>
          <w:numId w:val="41"/>
        </w:numPr>
        <w:tabs>
          <w:tab w:val="num" w:pos="0"/>
        </w:tabs>
        <w:suppressAutoHyphens/>
        <w:spacing w:after="160" w:line="259" w:lineRule="auto"/>
        <w:ind w:left="284" w:hanging="284"/>
        <w:jc w:val="both"/>
        <w:rPr>
          <w:b/>
          <w:sz w:val="22"/>
          <w:szCs w:val="22"/>
          <w:lang w:eastAsia="zh-CN"/>
        </w:rPr>
      </w:pPr>
      <w:r w:rsidRPr="006B68D8">
        <w:rPr>
          <w:b/>
          <w:sz w:val="22"/>
          <w:szCs w:val="22"/>
          <w:lang w:eastAsia="zh-CN"/>
        </w:rPr>
        <w:t xml:space="preserve">ARKADIUSZA KARBOWIAKA – </w:t>
      </w:r>
      <w:r w:rsidRPr="006B68D8">
        <w:rPr>
          <w:sz w:val="22"/>
          <w:szCs w:val="22"/>
          <w:lang w:eastAsia="zh-CN"/>
        </w:rPr>
        <w:t>Zastępcę Dyrektora</w:t>
      </w:r>
      <w:r w:rsidRPr="006B68D8">
        <w:rPr>
          <w:b/>
          <w:sz w:val="22"/>
          <w:szCs w:val="22"/>
          <w:lang w:eastAsia="zh-CN"/>
        </w:rPr>
        <w:t xml:space="preserve"> </w:t>
      </w:r>
      <w:r w:rsidRPr="006B68D8">
        <w:rPr>
          <w:sz w:val="22"/>
          <w:szCs w:val="22"/>
          <w:lang w:eastAsia="zh-CN"/>
        </w:rPr>
        <w:t>Mazowieckiej Instytucji Gospodarki Budżetowej MAZOVIA.</w:t>
      </w:r>
    </w:p>
    <w:p w14:paraId="1433AB83" w14:textId="77777777" w:rsidR="006B68D8" w:rsidRPr="006B68D8" w:rsidRDefault="006B68D8" w:rsidP="006B68D8">
      <w:pPr>
        <w:suppressAutoHyphens/>
        <w:rPr>
          <w:b/>
          <w:sz w:val="24"/>
          <w:szCs w:val="24"/>
          <w:lang w:eastAsia="zh-CN"/>
        </w:rPr>
      </w:pPr>
      <w:r w:rsidRPr="006B68D8">
        <w:rPr>
          <w:sz w:val="24"/>
          <w:szCs w:val="24"/>
          <w:lang w:eastAsia="zh-CN"/>
        </w:rPr>
        <w:t>a</w:t>
      </w:r>
      <w:r w:rsidRPr="006B68D8">
        <w:rPr>
          <w:b/>
          <w:sz w:val="24"/>
          <w:szCs w:val="24"/>
          <w:lang w:eastAsia="zh-CN"/>
        </w:rPr>
        <w:t xml:space="preserve"> </w:t>
      </w:r>
    </w:p>
    <w:p w14:paraId="1D476D2D" w14:textId="77777777" w:rsidR="006B68D8" w:rsidRPr="006B68D8" w:rsidRDefault="006B68D8" w:rsidP="006B68D8">
      <w:pPr>
        <w:suppressAutoHyphens/>
        <w:rPr>
          <w:sz w:val="24"/>
          <w:szCs w:val="24"/>
          <w:lang w:eastAsia="zh-CN"/>
        </w:rPr>
      </w:pPr>
      <w:r w:rsidRPr="006B68D8">
        <w:rPr>
          <w:sz w:val="22"/>
          <w:szCs w:val="22"/>
          <w:lang w:eastAsia="zh-CN"/>
        </w:rPr>
        <w:t xml:space="preserve">zwanym dalej </w:t>
      </w:r>
      <w:r w:rsidRPr="006B68D8">
        <w:rPr>
          <w:b/>
          <w:sz w:val="22"/>
          <w:szCs w:val="22"/>
          <w:lang w:eastAsia="zh-CN"/>
        </w:rPr>
        <w:t>Wykonawcą</w:t>
      </w:r>
      <w:r w:rsidRPr="006B68D8">
        <w:rPr>
          <w:sz w:val="22"/>
          <w:szCs w:val="22"/>
          <w:lang w:eastAsia="zh-CN"/>
        </w:rPr>
        <w:t xml:space="preserve">, reprezentowaną przez: </w:t>
      </w:r>
    </w:p>
    <w:p w14:paraId="583424BF" w14:textId="77777777" w:rsidR="006B68D8" w:rsidRPr="006B68D8" w:rsidRDefault="006B68D8" w:rsidP="006B68D8">
      <w:pPr>
        <w:suppressAutoHyphens/>
        <w:jc w:val="both"/>
        <w:rPr>
          <w:sz w:val="22"/>
          <w:szCs w:val="22"/>
          <w:lang w:eastAsia="zh-CN"/>
        </w:rPr>
      </w:pPr>
    </w:p>
    <w:p w14:paraId="6372A593" w14:textId="77777777" w:rsidR="006B68D8" w:rsidRPr="006B68D8" w:rsidRDefault="006B68D8" w:rsidP="006B68D8">
      <w:pPr>
        <w:suppressAutoHyphens/>
        <w:ind w:left="284" w:hanging="284"/>
        <w:jc w:val="both"/>
        <w:rPr>
          <w:sz w:val="22"/>
          <w:szCs w:val="22"/>
          <w:lang w:eastAsia="zh-CN"/>
        </w:rPr>
      </w:pPr>
      <w:r w:rsidRPr="006B68D8">
        <w:rPr>
          <w:sz w:val="22"/>
          <w:szCs w:val="22"/>
          <w:lang w:eastAsia="zh-CN"/>
        </w:rPr>
        <w:t xml:space="preserve">zwanych łącznie dalej Stronami. </w:t>
      </w:r>
    </w:p>
    <w:p w14:paraId="4046F1B6" w14:textId="77777777" w:rsidR="006B68D8" w:rsidRPr="006B68D8" w:rsidRDefault="006B68D8" w:rsidP="006B68D8">
      <w:pPr>
        <w:rPr>
          <w:bCs/>
          <w:sz w:val="22"/>
          <w:szCs w:val="22"/>
        </w:rPr>
      </w:pPr>
    </w:p>
    <w:p w14:paraId="7CB3AFE0" w14:textId="77777777" w:rsidR="006B68D8" w:rsidRPr="006B68D8" w:rsidRDefault="006B68D8" w:rsidP="006B68D8">
      <w:pPr>
        <w:jc w:val="center"/>
        <w:rPr>
          <w:b/>
          <w:sz w:val="22"/>
          <w:szCs w:val="22"/>
        </w:rPr>
      </w:pPr>
      <w:r w:rsidRPr="006B68D8">
        <w:rPr>
          <w:b/>
          <w:bCs/>
          <w:sz w:val="22"/>
          <w:szCs w:val="22"/>
        </w:rPr>
        <w:t xml:space="preserve"> § 1</w:t>
      </w:r>
    </w:p>
    <w:p w14:paraId="146F1FA3" w14:textId="77777777" w:rsidR="006B68D8" w:rsidRPr="006B68D8" w:rsidRDefault="006B68D8" w:rsidP="006B68D8">
      <w:pPr>
        <w:numPr>
          <w:ilvl w:val="3"/>
          <w:numId w:val="41"/>
        </w:numPr>
        <w:tabs>
          <w:tab w:val="clear" w:pos="360"/>
          <w:tab w:val="num" w:pos="0"/>
          <w:tab w:val="num" w:pos="284"/>
          <w:tab w:val="num" w:pos="1800"/>
        </w:tabs>
        <w:spacing w:after="160" w:line="259" w:lineRule="auto"/>
        <w:ind w:left="284" w:hanging="284"/>
        <w:contextualSpacing/>
        <w:jc w:val="both"/>
        <w:rPr>
          <w:bCs/>
          <w:sz w:val="22"/>
          <w:szCs w:val="22"/>
        </w:rPr>
      </w:pPr>
      <w:r w:rsidRPr="006B68D8">
        <w:rPr>
          <w:bCs/>
          <w:sz w:val="22"/>
          <w:szCs w:val="22"/>
        </w:rPr>
        <w:t xml:space="preserve">Wykonawca zobowiązuje się sprzedać i dostarczyć Zamawiającemu moduły drukujące wymienione w Załączniku nr 2 do Opisu Przedmiotu Zamówienia zgodnie ze szczegółowym opisem zamówienia i ofertą przetargową, będącymi integralną częścią niniejszej umowy, za cenę </w:t>
      </w:r>
      <w:r w:rsidRPr="006B68D8">
        <w:rPr>
          <w:b/>
          <w:bCs/>
          <w:sz w:val="22"/>
          <w:szCs w:val="22"/>
        </w:rPr>
        <w:t xml:space="preserve">netto: …………. brutto: ……….. </w:t>
      </w:r>
      <w:r w:rsidRPr="006B68D8">
        <w:rPr>
          <w:bCs/>
          <w:sz w:val="22"/>
          <w:szCs w:val="22"/>
        </w:rPr>
        <w:t>słownie zł. brutto ()</w:t>
      </w:r>
    </w:p>
    <w:p w14:paraId="061D5C0D" w14:textId="77777777" w:rsidR="006B68D8" w:rsidRPr="006B68D8" w:rsidRDefault="006B68D8" w:rsidP="006B68D8">
      <w:pPr>
        <w:tabs>
          <w:tab w:val="num" w:pos="720"/>
        </w:tabs>
        <w:spacing w:after="160" w:line="259" w:lineRule="auto"/>
        <w:ind w:left="284"/>
        <w:contextualSpacing/>
        <w:jc w:val="both"/>
        <w:rPr>
          <w:bCs/>
          <w:sz w:val="22"/>
          <w:szCs w:val="22"/>
        </w:rPr>
      </w:pPr>
    </w:p>
    <w:p w14:paraId="2F611C2A" w14:textId="77777777" w:rsidR="006B68D8" w:rsidRPr="006B68D8" w:rsidRDefault="006B68D8" w:rsidP="006B68D8">
      <w:pPr>
        <w:numPr>
          <w:ilvl w:val="1"/>
          <w:numId w:val="41"/>
        </w:numPr>
        <w:tabs>
          <w:tab w:val="num" w:pos="0"/>
          <w:tab w:val="num" w:pos="284"/>
        </w:tabs>
        <w:spacing w:after="160" w:line="259" w:lineRule="auto"/>
        <w:ind w:left="284" w:hanging="284"/>
        <w:contextualSpacing/>
        <w:jc w:val="both"/>
        <w:rPr>
          <w:bCs/>
          <w:sz w:val="22"/>
          <w:szCs w:val="22"/>
        </w:rPr>
      </w:pPr>
      <w:r w:rsidRPr="006B68D8">
        <w:rPr>
          <w:bCs/>
          <w:sz w:val="22"/>
          <w:szCs w:val="22"/>
        </w:rPr>
        <w:t>Wykonawca nie może bez zgody Zamawiającego przenieść wierzytelności wynikających z niniejszej umowy na osoby trzecie.</w:t>
      </w:r>
    </w:p>
    <w:p w14:paraId="3B824F00" w14:textId="77777777" w:rsidR="006B68D8" w:rsidRPr="006B68D8" w:rsidRDefault="006B68D8" w:rsidP="006B68D8">
      <w:pPr>
        <w:numPr>
          <w:ilvl w:val="1"/>
          <w:numId w:val="41"/>
        </w:numPr>
        <w:tabs>
          <w:tab w:val="num" w:pos="0"/>
          <w:tab w:val="num" w:pos="284"/>
        </w:tabs>
        <w:spacing w:after="160" w:line="259" w:lineRule="auto"/>
        <w:ind w:left="284" w:hanging="284"/>
        <w:contextualSpacing/>
        <w:jc w:val="both"/>
        <w:rPr>
          <w:bCs/>
          <w:sz w:val="22"/>
          <w:szCs w:val="22"/>
        </w:rPr>
      </w:pPr>
      <w:r w:rsidRPr="006B68D8">
        <w:rPr>
          <w:bCs/>
          <w:sz w:val="22"/>
          <w:szCs w:val="22"/>
        </w:rPr>
        <w:t xml:space="preserve">Strony uzgadniają, że cena wskazana jest maksymalną wartością, za jaką Zamawiający może składać zamówienia cząstkowe. W przypadku, gdy zamówienie cząstkowe przekroczyłoby maksymalną cenę, o której mowa  w ust. 1, Zamawiający będzie uprawniony do odpowiedniej korekty zamówienia.   </w:t>
      </w:r>
    </w:p>
    <w:p w14:paraId="111D8161" w14:textId="77777777" w:rsidR="006B68D8" w:rsidRPr="006B68D8" w:rsidRDefault="006B68D8" w:rsidP="006B68D8">
      <w:pPr>
        <w:tabs>
          <w:tab w:val="left" w:pos="4253"/>
          <w:tab w:val="left" w:pos="4395"/>
        </w:tabs>
        <w:jc w:val="center"/>
        <w:rPr>
          <w:b/>
          <w:bCs/>
          <w:sz w:val="22"/>
          <w:szCs w:val="22"/>
        </w:rPr>
      </w:pPr>
      <w:r w:rsidRPr="006B68D8">
        <w:rPr>
          <w:b/>
          <w:bCs/>
          <w:sz w:val="22"/>
          <w:szCs w:val="22"/>
        </w:rPr>
        <w:t>§ 2</w:t>
      </w:r>
    </w:p>
    <w:p w14:paraId="33F91991" w14:textId="77777777" w:rsidR="006B68D8" w:rsidRPr="006B68D8" w:rsidRDefault="006B68D8" w:rsidP="006B68D8">
      <w:pPr>
        <w:numPr>
          <w:ilvl w:val="6"/>
          <w:numId w:val="36"/>
        </w:numPr>
        <w:ind w:left="284" w:hanging="284"/>
        <w:contextualSpacing/>
        <w:jc w:val="both"/>
        <w:rPr>
          <w:sz w:val="22"/>
          <w:szCs w:val="22"/>
        </w:rPr>
      </w:pPr>
      <w:r w:rsidRPr="006B68D8">
        <w:rPr>
          <w:sz w:val="22"/>
          <w:szCs w:val="22"/>
        </w:rPr>
        <w:t xml:space="preserve">Dostarczenie przedmiotu umowy będzie następować sukcesywnie zgodnie z zapotrzebowaniem Zamawiającego zgłaszanego na dedykowany adres e-mail:…………. </w:t>
      </w:r>
    </w:p>
    <w:p w14:paraId="76569368" w14:textId="77777777" w:rsidR="006B68D8" w:rsidRPr="006B68D8" w:rsidRDefault="006B68D8" w:rsidP="006B68D8">
      <w:pPr>
        <w:numPr>
          <w:ilvl w:val="6"/>
          <w:numId w:val="36"/>
        </w:numPr>
        <w:ind w:left="284" w:hanging="284"/>
        <w:contextualSpacing/>
        <w:jc w:val="both"/>
        <w:rPr>
          <w:sz w:val="22"/>
          <w:szCs w:val="22"/>
        </w:rPr>
      </w:pPr>
      <w:r w:rsidRPr="006B68D8">
        <w:rPr>
          <w:sz w:val="22"/>
          <w:szCs w:val="22"/>
        </w:rPr>
        <w:t>Zamawiający zastrzega sobie możliwość zmiany ilości zamawianych materiałów eksploatacyjnych. Za datę dostarczenia przedmiotu umowy uważa się datę podpisania bez zastrzeżeń protokołu, o którym mowa w § 3 ust. 1.</w:t>
      </w:r>
    </w:p>
    <w:p w14:paraId="726204C6" w14:textId="77777777" w:rsidR="006B68D8" w:rsidRPr="006B68D8" w:rsidRDefault="006B68D8" w:rsidP="006B68D8">
      <w:pPr>
        <w:numPr>
          <w:ilvl w:val="6"/>
          <w:numId w:val="36"/>
        </w:numPr>
        <w:ind w:left="284" w:hanging="284"/>
        <w:contextualSpacing/>
        <w:jc w:val="both"/>
        <w:rPr>
          <w:sz w:val="22"/>
          <w:szCs w:val="22"/>
        </w:rPr>
      </w:pPr>
      <w:r w:rsidRPr="006B68D8">
        <w:rPr>
          <w:sz w:val="22"/>
          <w:szCs w:val="22"/>
        </w:rPr>
        <w:t xml:space="preserve">Dostarczenie przedmiotu umowy nastąpi w miejscu uzgodnionym przez Zamawiającego z Wykonawcą na koszt i ryzyko Wykonawcy. </w:t>
      </w:r>
    </w:p>
    <w:p w14:paraId="355E13D8" w14:textId="77777777" w:rsidR="006B68D8" w:rsidRPr="006B68D8" w:rsidRDefault="006B68D8" w:rsidP="006B68D8">
      <w:pPr>
        <w:numPr>
          <w:ilvl w:val="6"/>
          <w:numId w:val="36"/>
        </w:numPr>
        <w:ind w:left="284" w:hanging="284"/>
        <w:contextualSpacing/>
        <w:jc w:val="both"/>
        <w:rPr>
          <w:sz w:val="22"/>
          <w:szCs w:val="22"/>
        </w:rPr>
      </w:pPr>
      <w:r w:rsidRPr="006B68D8">
        <w:rPr>
          <w:sz w:val="22"/>
          <w:szCs w:val="22"/>
        </w:rPr>
        <w:t>Dostawa przedmiotu umowy nastąpi każdorazowo w przeciągu 3 dni roboczych od daty złożenia zamówienia cząstkowego.</w:t>
      </w:r>
    </w:p>
    <w:p w14:paraId="752C1F4E" w14:textId="77777777" w:rsidR="006B68D8" w:rsidRPr="006B68D8" w:rsidRDefault="006B68D8" w:rsidP="006B68D8">
      <w:pPr>
        <w:numPr>
          <w:ilvl w:val="6"/>
          <w:numId w:val="36"/>
        </w:numPr>
        <w:ind w:left="284" w:hanging="284"/>
        <w:contextualSpacing/>
        <w:jc w:val="both"/>
        <w:rPr>
          <w:sz w:val="22"/>
          <w:szCs w:val="22"/>
        </w:rPr>
      </w:pPr>
      <w:r w:rsidRPr="006B68D8">
        <w:rPr>
          <w:sz w:val="22"/>
          <w:szCs w:val="22"/>
        </w:rPr>
        <w:t>W przypadku reklamacji przedmiotu umowy dostawa modułów drukujących wolnych od wad nastąpi w przeciągu 3 dni roboczych.</w:t>
      </w:r>
    </w:p>
    <w:p w14:paraId="38B9EB5F" w14:textId="77777777" w:rsidR="006B68D8" w:rsidRPr="006B68D8" w:rsidRDefault="006B68D8" w:rsidP="006B68D8">
      <w:pPr>
        <w:numPr>
          <w:ilvl w:val="6"/>
          <w:numId w:val="36"/>
        </w:numPr>
        <w:ind w:left="284" w:hanging="284"/>
        <w:contextualSpacing/>
        <w:jc w:val="both"/>
        <w:rPr>
          <w:sz w:val="22"/>
          <w:szCs w:val="22"/>
        </w:rPr>
      </w:pPr>
      <w:r w:rsidRPr="006B68D8">
        <w:rPr>
          <w:sz w:val="22"/>
          <w:szCs w:val="22"/>
        </w:rPr>
        <w:t xml:space="preserve">Do czasu dokonania odbioru, o którym mowa w </w:t>
      </w:r>
      <w:bookmarkStart w:id="6" w:name="_Hlk9547707"/>
      <w:r w:rsidRPr="006B68D8">
        <w:rPr>
          <w:sz w:val="22"/>
          <w:szCs w:val="22"/>
        </w:rPr>
        <w:t xml:space="preserve">§ 3 ust. 1 </w:t>
      </w:r>
      <w:bookmarkEnd w:id="6"/>
      <w:r w:rsidRPr="006B68D8">
        <w:rPr>
          <w:sz w:val="22"/>
          <w:szCs w:val="22"/>
        </w:rPr>
        <w:t>ryzyko wszelkich niebezpieczeństw związanych z ewentualnym uszkodzeniem lub utratą przedmiotu umowy ponosi Wykonawca.</w:t>
      </w:r>
    </w:p>
    <w:p w14:paraId="4F8774E7" w14:textId="77777777" w:rsidR="006B68D8" w:rsidRPr="006B68D8" w:rsidRDefault="006B68D8" w:rsidP="006B68D8">
      <w:pPr>
        <w:tabs>
          <w:tab w:val="left" w:pos="4395"/>
        </w:tabs>
        <w:jc w:val="center"/>
        <w:rPr>
          <w:bCs/>
          <w:sz w:val="22"/>
          <w:szCs w:val="22"/>
        </w:rPr>
      </w:pPr>
    </w:p>
    <w:p w14:paraId="1A9C9025" w14:textId="77777777" w:rsidR="006B68D8" w:rsidRPr="006B68D8" w:rsidRDefault="006B68D8" w:rsidP="006B68D8">
      <w:pPr>
        <w:jc w:val="center"/>
        <w:rPr>
          <w:b/>
          <w:bCs/>
          <w:sz w:val="22"/>
          <w:szCs w:val="22"/>
        </w:rPr>
      </w:pPr>
      <w:r w:rsidRPr="006B68D8">
        <w:rPr>
          <w:b/>
          <w:bCs/>
          <w:sz w:val="22"/>
          <w:szCs w:val="22"/>
        </w:rPr>
        <w:t>§ 3</w:t>
      </w:r>
    </w:p>
    <w:p w14:paraId="0352A733" w14:textId="77777777" w:rsidR="006B68D8" w:rsidRPr="006B68D8" w:rsidRDefault="006B68D8" w:rsidP="006B68D8">
      <w:pPr>
        <w:numPr>
          <w:ilvl w:val="3"/>
          <w:numId w:val="56"/>
        </w:numPr>
        <w:ind w:left="284" w:hanging="284"/>
        <w:contextualSpacing/>
        <w:rPr>
          <w:b/>
          <w:bCs/>
          <w:sz w:val="22"/>
          <w:szCs w:val="22"/>
        </w:rPr>
      </w:pPr>
      <w:r w:rsidRPr="006B68D8">
        <w:rPr>
          <w:bCs/>
          <w:sz w:val="22"/>
          <w:szCs w:val="22"/>
        </w:rPr>
        <w:t>Zapłata za realizację zamówień cząstkowych nastąpi</w:t>
      </w:r>
      <w:r w:rsidRPr="006B68D8">
        <w:rPr>
          <w:bCs/>
          <w:strike/>
          <w:sz w:val="22"/>
          <w:szCs w:val="22"/>
        </w:rPr>
        <w:t xml:space="preserve">  </w:t>
      </w:r>
      <w:r w:rsidRPr="006B68D8">
        <w:rPr>
          <w:bCs/>
          <w:sz w:val="22"/>
          <w:szCs w:val="22"/>
        </w:rPr>
        <w:t>w terminie</w:t>
      </w:r>
      <w:r w:rsidRPr="006B68D8">
        <w:rPr>
          <w:b/>
          <w:bCs/>
          <w:sz w:val="22"/>
          <w:szCs w:val="22"/>
        </w:rPr>
        <w:t xml:space="preserve"> 30 dni</w:t>
      </w:r>
      <w:r w:rsidRPr="006B68D8">
        <w:rPr>
          <w:bCs/>
          <w:sz w:val="22"/>
          <w:szCs w:val="22"/>
        </w:rPr>
        <w:t xml:space="preserve"> od daty doręczenia prawidłowo wystawionej faktury.. Wykonawca uprawniony będzie do wystawienia faktury po uprzednim odbiorze przedmiotu zamówienia i podpisaniu bez zastrzeżeń protokołu odbioru. </w:t>
      </w:r>
    </w:p>
    <w:p w14:paraId="14E4F525" w14:textId="77777777" w:rsidR="006B68D8" w:rsidRPr="006B68D8" w:rsidRDefault="006B68D8" w:rsidP="006B68D8">
      <w:pPr>
        <w:numPr>
          <w:ilvl w:val="3"/>
          <w:numId w:val="56"/>
        </w:numPr>
        <w:spacing w:after="160" w:line="259" w:lineRule="auto"/>
        <w:ind w:left="284" w:hanging="284"/>
        <w:contextualSpacing/>
        <w:jc w:val="both"/>
        <w:rPr>
          <w:bCs/>
          <w:sz w:val="22"/>
          <w:szCs w:val="22"/>
        </w:rPr>
      </w:pPr>
      <w:r w:rsidRPr="006B68D8">
        <w:rPr>
          <w:bCs/>
          <w:sz w:val="22"/>
          <w:szCs w:val="22"/>
        </w:rPr>
        <w:lastRenderedPageBreak/>
        <w:t>Wynagrodzenie za wykonanie przedmiotu umowy będzie płatne przelewem na rachunek bankowy Wykonawcy wskazany w fakturze. Za dzień zapłaty przyjmuje się dzień obciążenia odpowiednią kwotą rachunku bankowego Zamawiającego.</w:t>
      </w:r>
    </w:p>
    <w:p w14:paraId="2E9D46F7" w14:textId="77777777" w:rsidR="006B68D8" w:rsidRPr="006B68D8" w:rsidRDefault="006B68D8" w:rsidP="006B68D8">
      <w:pPr>
        <w:numPr>
          <w:ilvl w:val="3"/>
          <w:numId w:val="56"/>
        </w:numPr>
        <w:spacing w:after="160" w:line="259" w:lineRule="auto"/>
        <w:ind w:left="284" w:hanging="284"/>
        <w:contextualSpacing/>
        <w:jc w:val="both"/>
        <w:rPr>
          <w:bCs/>
          <w:sz w:val="22"/>
          <w:szCs w:val="22"/>
        </w:rPr>
      </w:pPr>
      <w:r w:rsidRPr="006B68D8">
        <w:rPr>
          <w:bCs/>
          <w:sz w:val="22"/>
          <w:szCs w:val="22"/>
        </w:rPr>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62B836E3" w14:textId="77777777" w:rsidR="006B68D8" w:rsidRPr="006B68D8" w:rsidRDefault="006B68D8" w:rsidP="006B68D8">
      <w:pPr>
        <w:numPr>
          <w:ilvl w:val="3"/>
          <w:numId w:val="56"/>
        </w:numPr>
        <w:spacing w:after="160" w:line="259" w:lineRule="auto"/>
        <w:ind w:left="284" w:hanging="284"/>
        <w:contextualSpacing/>
        <w:jc w:val="both"/>
        <w:rPr>
          <w:bCs/>
          <w:sz w:val="22"/>
          <w:szCs w:val="22"/>
        </w:rPr>
      </w:pPr>
      <w:r w:rsidRPr="006B68D8">
        <w:rPr>
          <w:sz w:val="22"/>
          <w:szCs w:val="22"/>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01E9567" w14:textId="77777777" w:rsidR="006B68D8" w:rsidRPr="006B68D8" w:rsidRDefault="006B68D8" w:rsidP="006B68D8">
      <w:pPr>
        <w:jc w:val="center"/>
        <w:rPr>
          <w:b/>
          <w:bCs/>
          <w:sz w:val="22"/>
          <w:szCs w:val="22"/>
        </w:rPr>
      </w:pPr>
      <w:r w:rsidRPr="006B68D8">
        <w:rPr>
          <w:b/>
          <w:bCs/>
          <w:sz w:val="22"/>
          <w:szCs w:val="22"/>
        </w:rPr>
        <w:t>§ 4</w:t>
      </w:r>
    </w:p>
    <w:p w14:paraId="405682AF" w14:textId="77777777" w:rsidR="006B68D8" w:rsidRPr="006B68D8" w:rsidRDefault="006B68D8" w:rsidP="006B68D8">
      <w:pPr>
        <w:numPr>
          <w:ilvl w:val="0"/>
          <w:numId w:val="42"/>
        </w:numPr>
        <w:spacing w:after="160" w:line="259" w:lineRule="auto"/>
        <w:ind w:left="284" w:hanging="284"/>
        <w:contextualSpacing/>
        <w:jc w:val="both"/>
        <w:rPr>
          <w:sz w:val="22"/>
          <w:szCs w:val="22"/>
        </w:rPr>
      </w:pPr>
      <w:r w:rsidRPr="006B68D8">
        <w:rPr>
          <w:sz w:val="22"/>
          <w:szCs w:val="22"/>
        </w:rPr>
        <w:t>Odbiór przedmiotu umowy następuje w momencie dostarczenia do wskazanego przez Zmawiającego miejsca dostawy modułów drukujących.</w:t>
      </w:r>
    </w:p>
    <w:p w14:paraId="51E04D7D" w14:textId="77777777" w:rsidR="006B68D8" w:rsidRPr="006B68D8" w:rsidRDefault="006B68D8" w:rsidP="006B68D8">
      <w:pPr>
        <w:numPr>
          <w:ilvl w:val="0"/>
          <w:numId w:val="42"/>
        </w:numPr>
        <w:spacing w:after="160" w:line="259" w:lineRule="auto"/>
        <w:ind w:left="284" w:hanging="284"/>
        <w:contextualSpacing/>
        <w:jc w:val="both"/>
        <w:rPr>
          <w:sz w:val="22"/>
          <w:szCs w:val="22"/>
        </w:rPr>
      </w:pPr>
      <w:r w:rsidRPr="006B68D8">
        <w:rPr>
          <w:sz w:val="22"/>
          <w:szCs w:val="22"/>
        </w:rPr>
        <w:t>W przypadku stwierdzenia w trakcie odbioru wad, Zamawiający – z zastrzeżeniem ust. 4 - może wyznaczyć termin na ich usunięcie. Po usunięciu wad strony sporządzą dodatkowy protokół odbioru. W takim przypadku ust. 1 stosuje się odpowiednio. Dopuszcza się sporządzenie więcej niż jednego dodatkowego protokołu odbioru.</w:t>
      </w:r>
    </w:p>
    <w:p w14:paraId="25098D0D" w14:textId="77777777" w:rsidR="006B68D8" w:rsidRPr="006B68D8" w:rsidRDefault="006B68D8" w:rsidP="006B68D8">
      <w:pPr>
        <w:numPr>
          <w:ilvl w:val="0"/>
          <w:numId w:val="42"/>
        </w:numPr>
        <w:spacing w:after="160" w:line="259" w:lineRule="auto"/>
        <w:ind w:left="284" w:hanging="284"/>
        <w:contextualSpacing/>
        <w:jc w:val="both"/>
        <w:rPr>
          <w:sz w:val="22"/>
          <w:szCs w:val="22"/>
        </w:rPr>
      </w:pPr>
      <w:r w:rsidRPr="006B68D8">
        <w:rPr>
          <w:sz w:val="22"/>
          <w:szCs w:val="22"/>
        </w:rPr>
        <w:t>Jeżeli w toku odbioru zostaną stwierdzone wady, to niezależnie od innych uprawnień wynikających z przepisów prawa, Zamawiającemu przysługiwać będą następujące uprawnienia:</w:t>
      </w:r>
    </w:p>
    <w:p w14:paraId="7A7500FD" w14:textId="77777777" w:rsidR="006B68D8" w:rsidRPr="006B68D8" w:rsidRDefault="006B68D8" w:rsidP="006B68D8">
      <w:pPr>
        <w:numPr>
          <w:ilvl w:val="0"/>
          <w:numId w:val="43"/>
        </w:numPr>
        <w:spacing w:after="160" w:line="259" w:lineRule="auto"/>
        <w:contextualSpacing/>
        <w:jc w:val="both"/>
        <w:rPr>
          <w:sz w:val="22"/>
          <w:szCs w:val="22"/>
        </w:rPr>
      </w:pPr>
      <w:r w:rsidRPr="006B68D8">
        <w:rPr>
          <w:sz w:val="22"/>
          <w:szCs w:val="22"/>
        </w:rPr>
        <w:t>jeżeli wady nadają się do usunięcia - może odmówić dokonania odbioru do czasu usunięcia wad;</w:t>
      </w:r>
    </w:p>
    <w:p w14:paraId="75B3DEDF" w14:textId="77777777" w:rsidR="006B68D8" w:rsidRPr="006B68D8" w:rsidRDefault="006B68D8" w:rsidP="006B68D8">
      <w:pPr>
        <w:numPr>
          <w:ilvl w:val="0"/>
          <w:numId w:val="43"/>
        </w:numPr>
        <w:spacing w:after="160" w:line="259" w:lineRule="auto"/>
        <w:contextualSpacing/>
        <w:jc w:val="both"/>
        <w:rPr>
          <w:sz w:val="22"/>
          <w:szCs w:val="22"/>
        </w:rPr>
      </w:pPr>
      <w:r w:rsidRPr="006B68D8">
        <w:rPr>
          <w:sz w:val="22"/>
          <w:szCs w:val="22"/>
        </w:rPr>
        <w:t>jeżeli wady nie nadają się do usunięcia, to:</w:t>
      </w:r>
    </w:p>
    <w:p w14:paraId="1079FFAF" w14:textId="77777777" w:rsidR="006B68D8" w:rsidRPr="006B68D8" w:rsidRDefault="006B68D8" w:rsidP="006B68D8">
      <w:pPr>
        <w:ind w:left="284"/>
        <w:jc w:val="both"/>
        <w:rPr>
          <w:sz w:val="22"/>
          <w:szCs w:val="22"/>
        </w:rPr>
      </w:pPr>
      <w:r w:rsidRPr="006B68D8">
        <w:rPr>
          <w:sz w:val="22"/>
          <w:szCs w:val="22"/>
        </w:rPr>
        <w:t>- jeżeli nie usunie umożliwiają one używania przedmiotu umowy zgodnie z przeznaczeniem, Zamawiający może obniżyć odpowiednio wynagrodzenie;</w:t>
      </w:r>
    </w:p>
    <w:p w14:paraId="33529AFE" w14:textId="77777777" w:rsidR="006B68D8" w:rsidRPr="006B68D8" w:rsidRDefault="006B68D8" w:rsidP="006B68D8">
      <w:pPr>
        <w:ind w:left="284"/>
        <w:jc w:val="both"/>
        <w:rPr>
          <w:sz w:val="22"/>
          <w:szCs w:val="22"/>
        </w:rPr>
      </w:pPr>
      <w:r w:rsidRPr="006B68D8">
        <w:rPr>
          <w:sz w:val="22"/>
          <w:szCs w:val="22"/>
        </w:rPr>
        <w:t xml:space="preserve">- jeżeli uniemożliwiają używania przedmiotu umowy zgodnie z przeznaczeniem, Zamawiający może według swego wyboru odstąpić od umowy lub żądać dostarczenia przedmiotu umowy wolnego od wad na koszt Wykonawcy. </w:t>
      </w:r>
    </w:p>
    <w:p w14:paraId="0310C184" w14:textId="77777777" w:rsidR="006B68D8" w:rsidRPr="006B68D8" w:rsidRDefault="006B68D8" w:rsidP="006B68D8">
      <w:pPr>
        <w:numPr>
          <w:ilvl w:val="0"/>
          <w:numId w:val="42"/>
        </w:numPr>
        <w:spacing w:after="160" w:line="259" w:lineRule="auto"/>
        <w:ind w:left="284" w:hanging="284"/>
        <w:contextualSpacing/>
        <w:jc w:val="both"/>
        <w:rPr>
          <w:sz w:val="22"/>
          <w:szCs w:val="22"/>
        </w:rPr>
      </w:pPr>
      <w:r w:rsidRPr="006B68D8">
        <w:rPr>
          <w:sz w:val="22"/>
          <w:szCs w:val="22"/>
        </w:rPr>
        <w:t>Zamawiający może przerwać czynności odbioru aż do czasu usunięcia wad, jeżeli w czasie tych czynności ujawniono wady, które w ocenie Zamawiającego uniemożliwiają użytkowanie przedmiotu umowy, zgodnie z jego przeznaczeniem. W takim przypadku Wykonawca zobowiązany jest do dostawy modułów drukujących wolnych od wad w terminie 3 dni.</w:t>
      </w:r>
    </w:p>
    <w:p w14:paraId="34DCA41E" w14:textId="77777777" w:rsidR="006B68D8" w:rsidRPr="006B68D8" w:rsidRDefault="006B68D8" w:rsidP="006B68D8">
      <w:pPr>
        <w:numPr>
          <w:ilvl w:val="0"/>
          <w:numId w:val="42"/>
        </w:numPr>
        <w:spacing w:after="160" w:line="259" w:lineRule="auto"/>
        <w:ind w:left="284" w:hanging="284"/>
        <w:contextualSpacing/>
        <w:jc w:val="both"/>
        <w:rPr>
          <w:sz w:val="22"/>
          <w:szCs w:val="22"/>
        </w:rPr>
      </w:pPr>
      <w:r w:rsidRPr="006B68D8">
        <w:rPr>
          <w:sz w:val="22"/>
          <w:szCs w:val="22"/>
        </w:rPr>
        <w:t xml:space="preserve">Za datę wykonania umowy przez Wykonawcę uznaje się ostatni dzień obowiązywania umowy tj.: ………….. </w:t>
      </w:r>
    </w:p>
    <w:p w14:paraId="0F90F177" w14:textId="77777777" w:rsidR="006B68D8" w:rsidRPr="006B68D8" w:rsidRDefault="006B68D8" w:rsidP="006B68D8">
      <w:pPr>
        <w:numPr>
          <w:ilvl w:val="0"/>
          <w:numId w:val="42"/>
        </w:numPr>
        <w:spacing w:after="160" w:line="259" w:lineRule="auto"/>
        <w:ind w:left="284" w:hanging="284"/>
        <w:contextualSpacing/>
        <w:jc w:val="both"/>
        <w:rPr>
          <w:bCs/>
          <w:sz w:val="22"/>
          <w:szCs w:val="22"/>
        </w:rPr>
      </w:pPr>
      <w:r w:rsidRPr="006B68D8">
        <w:rPr>
          <w:bCs/>
          <w:sz w:val="22"/>
          <w:szCs w:val="22"/>
        </w:rPr>
        <w:t xml:space="preserve">Zamawiający wyznacza Błażeja </w:t>
      </w:r>
      <w:proofErr w:type="spellStart"/>
      <w:r w:rsidRPr="006B68D8">
        <w:rPr>
          <w:bCs/>
          <w:sz w:val="22"/>
          <w:szCs w:val="22"/>
        </w:rPr>
        <w:t>Dębkowskiego</w:t>
      </w:r>
      <w:proofErr w:type="spellEnd"/>
      <w:r w:rsidRPr="006B68D8">
        <w:rPr>
          <w:bCs/>
          <w:sz w:val="22"/>
          <w:szCs w:val="22"/>
        </w:rPr>
        <w:t xml:space="preserve"> (tel. 22 328 62 26) i Michała Gruszkę (tel. 22 328 62 27) jako osoby do bezpośredniej współpracy przy realizacji niniejszej umowy w zakresie realizacji obowiązków umownych.</w:t>
      </w:r>
    </w:p>
    <w:p w14:paraId="468C0F30" w14:textId="77777777" w:rsidR="006B68D8" w:rsidRPr="006B68D8" w:rsidRDefault="006B68D8" w:rsidP="006B68D8">
      <w:pPr>
        <w:numPr>
          <w:ilvl w:val="0"/>
          <w:numId w:val="42"/>
        </w:numPr>
        <w:spacing w:after="160" w:line="259" w:lineRule="auto"/>
        <w:ind w:left="284" w:hanging="284"/>
        <w:contextualSpacing/>
        <w:jc w:val="both"/>
        <w:rPr>
          <w:bCs/>
          <w:sz w:val="22"/>
          <w:szCs w:val="22"/>
        </w:rPr>
      </w:pPr>
      <w:r w:rsidRPr="006B68D8">
        <w:rPr>
          <w:bCs/>
          <w:sz w:val="22"/>
          <w:szCs w:val="22"/>
        </w:rPr>
        <w:t xml:space="preserve">Zamawiający wyznacza Dział Administracji Mazowieckiej Instytucji Gospodarki Budżetowej MAZOVIA do obsługi zużytych tonerów. </w:t>
      </w:r>
    </w:p>
    <w:p w14:paraId="062F7DAE" w14:textId="77777777" w:rsidR="006B68D8" w:rsidRPr="006B68D8" w:rsidRDefault="006B68D8" w:rsidP="006B68D8">
      <w:pPr>
        <w:numPr>
          <w:ilvl w:val="0"/>
          <w:numId w:val="42"/>
        </w:numPr>
        <w:spacing w:after="160" w:line="259" w:lineRule="auto"/>
        <w:ind w:left="284" w:hanging="284"/>
        <w:contextualSpacing/>
        <w:jc w:val="both"/>
        <w:rPr>
          <w:bCs/>
          <w:sz w:val="22"/>
          <w:szCs w:val="22"/>
        </w:rPr>
      </w:pPr>
      <w:r w:rsidRPr="006B68D8">
        <w:rPr>
          <w:bCs/>
          <w:sz w:val="22"/>
          <w:szCs w:val="22"/>
        </w:rPr>
        <w:t>Wykonawca wyznacza …………… (tel. ……………) jako osobę do bezpośredniej współpracy przy realizacji niniejszej umowy w zakresie realizacji obowiązków umownych.</w:t>
      </w:r>
    </w:p>
    <w:p w14:paraId="66F53C7F" w14:textId="77777777" w:rsidR="006B68D8" w:rsidRPr="006B68D8" w:rsidRDefault="006B68D8" w:rsidP="006B68D8">
      <w:pPr>
        <w:autoSpaceDE w:val="0"/>
        <w:spacing w:after="160" w:line="259" w:lineRule="auto"/>
        <w:ind w:left="284"/>
        <w:contextualSpacing/>
        <w:jc w:val="both"/>
        <w:rPr>
          <w:rFonts w:eastAsia="Helvetica"/>
          <w:sz w:val="22"/>
          <w:szCs w:val="22"/>
        </w:rPr>
      </w:pPr>
    </w:p>
    <w:p w14:paraId="691ECE7E" w14:textId="77777777" w:rsidR="006B68D8" w:rsidRPr="006B68D8" w:rsidRDefault="006B68D8" w:rsidP="006B68D8">
      <w:pPr>
        <w:jc w:val="center"/>
        <w:rPr>
          <w:b/>
          <w:bCs/>
          <w:sz w:val="22"/>
          <w:szCs w:val="22"/>
        </w:rPr>
      </w:pPr>
      <w:r w:rsidRPr="006B68D8">
        <w:rPr>
          <w:b/>
          <w:bCs/>
          <w:sz w:val="22"/>
          <w:szCs w:val="22"/>
        </w:rPr>
        <w:t>§ 5</w:t>
      </w:r>
    </w:p>
    <w:p w14:paraId="5DE4A95D" w14:textId="77777777" w:rsidR="006B68D8" w:rsidRPr="006B68D8" w:rsidRDefault="006B68D8" w:rsidP="006B68D8">
      <w:pPr>
        <w:numPr>
          <w:ilvl w:val="0"/>
          <w:numId w:val="44"/>
        </w:numPr>
        <w:spacing w:after="160" w:line="259" w:lineRule="auto"/>
        <w:ind w:left="284" w:hanging="284"/>
        <w:contextualSpacing/>
        <w:jc w:val="both"/>
        <w:rPr>
          <w:bCs/>
          <w:sz w:val="22"/>
          <w:szCs w:val="22"/>
        </w:rPr>
      </w:pPr>
      <w:r w:rsidRPr="006B68D8">
        <w:rPr>
          <w:bCs/>
          <w:sz w:val="22"/>
          <w:szCs w:val="22"/>
        </w:rPr>
        <w:t>Wykonawca odpowiada za wady fizyczne i prawne ujawnione w dostarczonym przedmiocie umowy i ponosi z tego tytułu wszelkie zobowiązania.</w:t>
      </w:r>
    </w:p>
    <w:p w14:paraId="28423CB6" w14:textId="77777777" w:rsidR="006B68D8" w:rsidRPr="006B68D8" w:rsidRDefault="006B68D8" w:rsidP="006B68D8">
      <w:pPr>
        <w:numPr>
          <w:ilvl w:val="0"/>
          <w:numId w:val="44"/>
        </w:numPr>
        <w:spacing w:after="160" w:line="259" w:lineRule="auto"/>
        <w:ind w:left="284" w:hanging="284"/>
        <w:contextualSpacing/>
        <w:jc w:val="both"/>
        <w:rPr>
          <w:bCs/>
          <w:sz w:val="22"/>
          <w:szCs w:val="22"/>
        </w:rPr>
      </w:pPr>
      <w:r w:rsidRPr="006B68D8">
        <w:rPr>
          <w:bCs/>
          <w:sz w:val="22"/>
          <w:szCs w:val="22"/>
        </w:rPr>
        <w:t xml:space="preserve">W przypadku ujawnienia w trakcie używania przedmiotu umowy wad ukrytych, Wykonawca zobowiązany jest do ich bezpłatnego usunięcia niezwłocznie, nie później jednak niż w terminie 7 dni od dnia zawiadomienia Wykonawcy o ich stwierdzeniu. </w:t>
      </w:r>
    </w:p>
    <w:p w14:paraId="101FE97D" w14:textId="77777777" w:rsidR="006B68D8" w:rsidRPr="006B68D8" w:rsidRDefault="006B68D8" w:rsidP="006B68D8">
      <w:pPr>
        <w:spacing w:after="160" w:line="259" w:lineRule="auto"/>
        <w:ind w:left="284"/>
        <w:contextualSpacing/>
        <w:jc w:val="both"/>
        <w:rPr>
          <w:bCs/>
          <w:sz w:val="22"/>
          <w:szCs w:val="22"/>
        </w:rPr>
      </w:pPr>
    </w:p>
    <w:p w14:paraId="334D0BF2" w14:textId="77777777" w:rsidR="006B68D8" w:rsidRPr="006B68D8" w:rsidRDefault="006B68D8" w:rsidP="006B68D8">
      <w:pPr>
        <w:jc w:val="center"/>
        <w:rPr>
          <w:b/>
          <w:bCs/>
          <w:sz w:val="22"/>
          <w:szCs w:val="22"/>
        </w:rPr>
      </w:pPr>
      <w:r w:rsidRPr="006B68D8">
        <w:rPr>
          <w:b/>
          <w:bCs/>
          <w:sz w:val="22"/>
          <w:szCs w:val="22"/>
        </w:rPr>
        <w:lastRenderedPageBreak/>
        <w:t>§ 6</w:t>
      </w:r>
    </w:p>
    <w:p w14:paraId="2DD00AD9" w14:textId="77777777" w:rsidR="006B68D8" w:rsidRPr="006B68D8" w:rsidRDefault="006B68D8" w:rsidP="006B68D8">
      <w:pPr>
        <w:spacing w:after="160" w:line="259" w:lineRule="auto"/>
        <w:ind w:left="284"/>
        <w:contextualSpacing/>
        <w:jc w:val="both"/>
        <w:rPr>
          <w:bCs/>
          <w:sz w:val="22"/>
          <w:szCs w:val="22"/>
        </w:rPr>
      </w:pPr>
    </w:p>
    <w:p w14:paraId="213CE8B2" w14:textId="77777777" w:rsidR="006B68D8" w:rsidRPr="006B68D8" w:rsidRDefault="006B68D8" w:rsidP="006B68D8">
      <w:pPr>
        <w:numPr>
          <w:ilvl w:val="0"/>
          <w:numId w:val="45"/>
        </w:numPr>
        <w:spacing w:after="160" w:line="259" w:lineRule="auto"/>
        <w:ind w:left="284" w:hanging="284"/>
        <w:contextualSpacing/>
        <w:jc w:val="both"/>
        <w:rPr>
          <w:bCs/>
          <w:sz w:val="22"/>
          <w:szCs w:val="22"/>
        </w:rPr>
      </w:pPr>
      <w:r w:rsidRPr="006B68D8">
        <w:rPr>
          <w:bCs/>
          <w:sz w:val="22"/>
          <w:szCs w:val="22"/>
        </w:rPr>
        <w:t>Wykonawca jest zobowiązany zapłacić Zamawiającemu kary umowne:</w:t>
      </w:r>
    </w:p>
    <w:p w14:paraId="38B7C18B" w14:textId="77777777" w:rsidR="006B68D8" w:rsidRPr="006B68D8" w:rsidRDefault="006B68D8" w:rsidP="006B68D8">
      <w:pPr>
        <w:numPr>
          <w:ilvl w:val="0"/>
          <w:numId w:val="46"/>
        </w:numPr>
        <w:spacing w:after="160" w:line="259" w:lineRule="auto"/>
        <w:ind w:left="284" w:hanging="284"/>
        <w:contextualSpacing/>
        <w:jc w:val="both"/>
        <w:rPr>
          <w:bCs/>
          <w:sz w:val="22"/>
          <w:szCs w:val="22"/>
        </w:rPr>
      </w:pPr>
      <w:r w:rsidRPr="006B68D8">
        <w:rPr>
          <w:bCs/>
          <w:sz w:val="22"/>
          <w:szCs w:val="22"/>
        </w:rPr>
        <w:t>za odstąpienie od umowy z przyczyn leżących po stronie Wykonawcy – w wysokości 10% wartości umowy brutto;</w:t>
      </w:r>
    </w:p>
    <w:p w14:paraId="7C88B2E8" w14:textId="77777777" w:rsidR="006B68D8" w:rsidRPr="006B68D8" w:rsidRDefault="006B68D8" w:rsidP="006B68D8">
      <w:pPr>
        <w:numPr>
          <w:ilvl w:val="0"/>
          <w:numId w:val="46"/>
        </w:numPr>
        <w:spacing w:after="160" w:line="259" w:lineRule="auto"/>
        <w:ind w:left="284" w:hanging="284"/>
        <w:contextualSpacing/>
        <w:jc w:val="both"/>
        <w:rPr>
          <w:bCs/>
          <w:sz w:val="22"/>
          <w:szCs w:val="22"/>
        </w:rPr>
      </w:pPr>
      <w:r w:rsidRPr="006B68D8">
        <w:rPr>
          <w:bCs/>
          <w:sz w:val="22"/>
          <w:szCs w:val="22"/>
        </w:rPr>
        <w:t>za opóźnienie w usunięciu wad stwierdzonych przy odbiorze – w wysokości 1 % wartości umowy brutto, za każdy dzień opóźnienia;</w:t>
      </w:r>
    </w:p>
    <w:p w14:paraId="23445E14" w14:textId="77777777" w:rsidR="006B68D8" w:rsidRPr="006B68D8" w:rsidRDefault="006B68D8" w:rsidP="006B68D8">
      <w:pPr>
        <w:numPr>
          <w:ilvl w:val="0"/>
          <w:numId w:val="46"/>
        </w:numPr>
        <w:spacing w:after="160" w:line="259" w:lineRule="auto"/>
        <w:ind w:left="284" w:hanging="284"/>
        <w:contextualSpacing/>
        <w:jc w:val="both"/>
        <w:rPr>
          <w:bCs/>
          <w:sz w:val="22"/>
          <w:szCs w:val="22"/>
        </w:rPr>
      </w:pPr>
      <w:r w:rsidRPr="006B68D8">
        <w:rPr>
          <w:bCs/>
          <w:sz w:val="22"/>
          <w:szCs w:val="22"/>
        </w:rPr>
        <w:t>za opóźnienie w dostawie przedmiotu umowy – w wysokości 1 % wartości umowy brutto, za każdy dzień opóźnienia.</w:t>
      </w:r>
    </w:p>
    <w:p w14:paraId="10D9D90B" w14:textId="61633F20" w:rsidR="006B68D8" w:rsidRPr="006B68D8" w:rsidRDefault="006B68D8" w:rsidP="006B68D8">
      <w:pPr>
        <w:numPr>
          <w:ilvl w:val="0"/>
          <w:numId w:val="46"/>
        </w:numPr>
        <w:spacing w:after="160" w:line="259" w:lineRule="auto"/>
        <w:ind w:left="284" w:hanging="284"/>
        <w:contextualSpacing/>
        <w:jc w:val="both"/>
        <w:rPr>
          <w:bCs/>
          <w:sz w:val="22"/>
          <w:szCs w:val="22"/>
        </w:rPr>
      </w:pPr>
      <w:r w:rsidRPr="006B68D8">
        <w:rPr>
          <w:bCs/>
          <w:sz w:val="22"/>
          <w:szCs w:val="22"/>
        </w:rPr>
        <w:t>za opóźnienie w usunięciu wad ukrytych, o których mowa w §</w:t>
      </w:r>
      <w:r w:rsidRPr="006B68D8">
        <w:rPr>
          <w:bCs/>
          <w:color w:val="FF0000"/>
          <w:sz w:val="22"/>
          <w:szCs w:val="22"/>
        </w:rPr>
        <w:t xml:space="preserve">  </w:t>
      </w:r>
      <w:r w:rsidRPr="006B68D8">
        <w:rPr>
          <w:bCs/>
          <w:sz w:val="22"/>
          <w:szCs w:val="22"/>
        </w:rPr>
        <w:t>5 ust. 2 – 1% wartości umowy brutto, za każdy dzień opóźnienia.</w:t>
      </w:r>
    </w:p>
    <w:p w14:paraId="1068422E" w14:textId="77777777" w:rsidR="006B68D8" w:rsidRPr="006B68D8" w:rsidRDefault="006B68D8" w:rsidP="006B68D8">
      <w:pPr>
        <w:numPr>
          <w:ilvl w:val="0"/>
          <w:numId w:val="47"/>
        </w:numPr>
        <w:spacing w:after="160" w:line="259" w:lineRule="auto"/>
        <w:ind w:left="284" w:hanging="284"/>
        <w:contextualSpacing/>
        <w:jc w:val="both"/>
        <w:rPr>
          <w:bCs/>
          <w:sz w:val="22"/>
          <w:szCs w:val="22"/>
        </w:rPr>
      </w:pPr>
      <w:r w:rsidRPr="006B68D8">
        <w:rPr>
          <w:bCs/>
          <w:sz w:val="22"/>
          <w:szCs w:val="22"/>
        </w:rPr>
        <w:t>Zastrzeżenie bądź zapłata kar umownych nie uchyla prawa Zamawiającego do dochodzenia odszkodowania na zasadach ogólnych.</w:t>
      </w:r>
    </w:p>
    <w:p w14:paraId="0ABFA79F" w14:textId="77777777" w:rsidR="006B68D8" w:rsidRPr="006B68D8" w:rsidRDefault="006B68D8" w:rsidP="006B68D8">
      <w:pPr>
        <w:numPr>
          <w:ilvl w:val="0"/>
          <w:numId w:val="47"/>
        </w:numPr>
        <w:spacing w:after="160" w:line="259" w:lineRule="auto"/>
        <w:ind w:left="284" w:hanging="284"/>
        <w:contextualSpacing/>
        <w:jc w:val="both"/>
        <w:rPr>
          <w:bCs/>
          <w:sz w:val="22"/>
          <w:szCs w:val="22"/>
        </w:rPr>
      </w:pPr>
      <w:r w:rsidRPr="006B68D8">
        <w:rPr>
          <w:bCs/>
          <w:sz w:val="22"/>
          <w:szCs w:val="22"/>
        </w:rPr>
        <w:t>Wykonawca oświadcza, że wyraża zgodę na potrącenie naliczonych kar umownych z wynagrodzenia za wykonanie przedmiotu umowy.</w:t>
      </w:r>
    </w:p>
    <w:p w14:paraId="758E281F" w14:textId="77777777" w:rsidR="006B68D8" w:rsidRPr="006B68D8" w:rsidRDefault="006B68D8" w:rsidP="006B68D8">
      <w:pPr>
        <w:jc w:val="center"/>
        <w:rPr>
          <w:b/>
          <w:bCs/>
          <w:strike/>
          <w:sz w:val="22"/>
          <w:szCs w:val="22"/>
        </w:rPr>
      </w:pPr>
      <w:r w:rsidRPr="006B68D8">
        <w:rPr>
          <w:b/>
          <w:bCs/>
          <w:sz w:val="22"/>
          <w:szCs w:val="22"/>
        </w:rPr>
        <w:t>§7</w:t>
      </w:r>
    </w:p>
    <w:p w14:paraId="69A6114A" w14:textId="77777777" w:rsidR="006B68D8" w:rsidRPr="006B68D8" w:rsidRDefault="006B68D8" w:rsidP="006B68D8">
      <w:pPr>
        <w:numPr>
          <w:ilvl w:val="1"/>
          <w:numId w:val="48"/>
        </w:numPr>
        <w:ind w:left="284" w:hanging="284"/>
        <w:contextualSpacing/>
        <w:jc w:val="both"/>
        <w:rPr>
          <w:bCs/>
          <w:sz w:val="22"/>
          <w:szCs w:val="22"/>
        </w:rPr>
      </w:pPr>
      <w:r w:rsidRPr="006B68D8">
        <w:rPr>
          <w:bCs/>
          <w:sz w:val="22"/>
          <w:szCs w:val="22"/>
        </w:rPr>
        <w:t>Oprócz przypadków określonych w przepisach odrębnych, Zamawiający może odstąpić od umowy, jeżeli:</w:t>
      </w:r>
    </w:p>
    <w:p w14:paraId="22F2309B" w14:textId="77777777" w:rsidR="006B68D8" w:rsidRPr="006B68D8" w:rsidRDefault="006B68D8" w:rsidP="006B68D8">
      <w:pPr>
        <w:numPr>
          <w:ilvl w:val="0"/>
          <w:numId w:val="48"/>
        </w:numPr>
        <w:spacing w:after="160" w:line="259" w:lineRule="auto"/>
        <w:ind w:left="284" w:hanging="284"/>
        <w:contextualSpacing/>
        <w:jc w:val="both"/>
        <w:rPr>
          <w:bCs/>
          <w:sz w:val="22"/>
          <w:szCs w:val="22"/>
        </w:rPr>
      </w:pPr>
      <w:r w:rsidRPr="006B68D8">
        <w:rPr>
          <w:bCs/>
          <w:sz w:val="22"/>
          <w:szCs w:val="22"/>
        </w:rPr>
        <w:t xml:space="preserve">Wykonawca nie zachowa norm jakościowych dostarczonych </w:t>
      </w:r>
      <w:r w:rsidRPr="006B68D8">
        <w:rPr>
          <w:sz w:val="22"/>
          <w:szCs w:val="22"/>
        </w:rPr>
        <w:t>materiałów eksploatacyjnych</w:t>
      </w:r>
      <w:r w:rsidRPr="006B68D8">
        <w:rPr>
          <w:bCs/>
          <w:sz w:val="22"/>
          <w:szCs w:val="22"/>
        </w:rPr>
        <w:t xml:space="preserve"> z podaną do przetargu ofertą,</w:t>
      </w:r>
    </w:p>
    <w:p w14:paraId="403F734A" w14:textId="77777777" w:rsidR="006B68D8" w:rsidRPr="006B68D8" w:rsidRDefault="006B68D8" w:rsidP="006B68D8">
      <w:pPr>
        <w:numPr>
          <w:ilvl w:val="0"/>
          <w:numId w:val="48"/>
        </w:numPr>
        <w:spacing w:after="160" w:line="259" w:lineRule="auto"/>
        <w:ind w:left="284" w:hanging="284"/>
        <w:contextualSpacing/>
        <w:jc w:val="both"/>
        <w:rPr>
          <w:bCs/>
          <w:sz w:val="22"/>
          <w:szCs w:val="22"/>
        </w:rPr>
      </w:pPr>
      <w:r w:rsidRPr="006B68D8">
        <w:rPr>
          <w:bCs/>
          <w:sz w:val="22"/>
          <w:szCs w:val="22"/>
        </w:rPr>
        <w:t>wystąpią przesłanki formalno-prawne po stronie Wykonawcy, które uniemożliwiają wykonanie umowy (upadłość, likwidacja itp.).</w:t>
      </w:r>
    </w:p>
    <w:p w14:paraId="5D36B493" w14:textId="77777777" w:rsidR="006B68D8" w:rsidRPr="006B68D8" w:rsidRDefault="006B68D8" w:rsidP="006B68D8">
      <w:pPr>
        <w:numPr>
          <w:ilvl w:val="0"/>
          <w:numId w:val="45"/>
        </w:numPr>
        <w:spacing w:after="160" w:line="259" w:lineRule="auto"/>
        <w:ind w:left="284" w:hanging="284"/>
        <w:contextualSpacing/>
        <w:jc w:val="both"/>
        <w:rPr>
          <w:bCs/>
          <w:sz w:val="22"/>
          <w:szCs w:val="22"/>
        </w:rPr>
      </w:pPr>
      <w:r w:rsidRPr="006B68D8">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6BA4B50" w14:textId="77777777" w:rsidR="006B68D8" w:rsidRPr="006B68D8" w:rsidRDefault="006B68D8" w:rsidP="006B68D8">
      <w:pPr>
        <w:numPr>
          <w:ilvl w:val="0"/>
          <w:numId w:val="45"/>
        </w:numPr>
        <w:spacing w:after="160" w:line="259" w:lineRule="auto"/>
        <w:ind w:left="284" w:hanging="284"/>
        <w:contextualSpacing/>
        <w:jc w:val="both"/>
        <w:rPr>
          <w:bCs/>
          <w:sz w:val="22"/>
          <w:szCs w:val="22"/>
        </w:rPr>
      </w:pPr>
      <w:r w:rsidRPr="006B68D8">
        <w:rPr>
          <w:bCs/>
          <w:sz w:val="22"/>
          <w:szCs w:val="22"/>
        </w:rPr>
        <w:t>Oświadczenie o odstąpieniu należy złożyć w terminie 1 miesiąca od daty dowiedzenia się o okolicznościach uzasadniających odstąpienie.</w:t>
      </w:r>
    </w:p>
    <w:p w14:paraId="03E802B9" w14:textId="77777777" w:rsidR="006B68D8" w:rsidRPr="006B68D8" w:rsidRDefault="006B68D8" w:rsidP="006B68D8">
      <w:pPr>
        <w:jc w:val="center"/>
        <w:rPr>
          <w:b/>
          <w:bCs/>
          <w:sz w:val="22"/>
          <w:szCs w:val="22"/>
        </w:rPr>
      </w:pPr>
    </w:p>
    <w:p w14:paraId="76BD31B2" w14:textId="77777777" w:rsidR="006B68D8" w:rsidRPr="006B68D8" w:rsidRDefault="006B68D8" w:rsidP="006B68D8">
      <w:pPr>
        <w:jc w:val="center"/>
        <w:rPr>
          <w:b/>
          <w:bCs/>
          <w:sz w:val="22"/>
          <w:szCs w:val="22"/>
        </w:rPr>
      </w:pPr>
      <w:r w:rsidRPr="006B68D8">
        <w:rPr>
          <w:b/>
          <w:bCs/>
          <w:sz w:val="22"/>
          <w:szCs w:val="22"/>
        </w:rPr>
        <w:t xml:space="preserve">§ 8 </w:t>
      </w:r>
    </w:p>
    <w:p w14:paraId="5328663C" w14:textId="77777777" w:rsidR="006B68D8" w:rsidRPr="006B68D8" w:rsidRDefault="006B68D8" w:rsidP="006B68D8">
      <w:pPr>
        <w:jc w:val="both"/>
        <w:rPr>
          <w:bCs/>
          <w:sz w:val="22"/>
          <w:szCs w:val="22"/>
        </w:rPr>
      </w:pPr>
      <w:r w:rsidRPr="006B68D8">
        <w:rPr>
          <w:bCs/>
          <w:sz w:val="22"/>
          <w:szCs w:val="22"/>
        </w:rPr>
        <w:t>Wszelkie zmiany i uzupełnienia niniejszej umowy mogą być dokonywane jedynie w formie pisemnej w postaci aneksu podpisanego przez obydwie strony, pod rygorem nieważności.</w:t>
      </w:r>
    </w:p>
    <w:p w14:paraId="4FE6ED47" w14:textId="77777777" w:rsidR="006B68D8" w:rsidRPr="006B68D8" w:rsidRDefault="006B68D8" w:rsidP="006B68D8">
      <w:pPr>
        <w:jc w:val="center"/>
        <w:rPr>
          <w:bCs/>
          <w:sz w:val="22"/>
          <w:szCs w:val="22"/>
        </w:rPr>
      </w:pPr>
    </w:p>
    <w:p w14:paraId="6929A2B1" w14:textId="77777777" w:rsidR="006B68D8" w:rsidRPr="006B68D8" w:rsidRDefault="006B68D8" w:rsidP="006B68D8">
      <w:pPr>
        <w:jc w:val="center"/>
        <w:rPr>
          <w:b/>
          <w:bCs/>
          <w:sz w:val="22"/>
          <w:szCs w:val="22"/>
        </w:rPr>
      </w:pPr>
      <w:r w:rsidRPr="006B68D8">
        <w:rPr>
          <w:b/>
          <w:bCs/>
          <w:sz w:val="22"/>
          <w:szCs w:val="22"/>
        </w:rPr>
        <w:t>§ 9</w:t>
      </w:r>
    </w:p>
    <w:p w14:paraId="7D5361B3" w14:textId="77777777" w:rsidR="006B68D8" w:rsidRPr="006B68D8" w:rsidRDefault="006B68D8" w:rsidP="006B68D8">
      <w:pPr>
        <w:jc w:val="both"/>
        <w:rPr>
          <w:bCs/>
          <w:sz w:val="22"/>
          <w:szCs w:val="22"/>
        </w:rPr>
      </w:pPr>
      <w:r w:rsidRPr="006B68D8">
        <w:rPr>
          <w:bCs/>
          <w:sz w:val="22"/>
          <w:szCs w:val="22"/>
        </w:rPr>
        <w:t>Wszelkie spory rozstrzygać będzie sąd właściwy dla siedziby Zamawiającego.</w:t>
      </w:r>
    </w:p>
    <w:p w14:paraId="02D80478" w14:textId="77777777" w:rsidR="006B68D8" w:rsidRPr="006B68D8" w:rsidRDefault="006B68D8" w:rsidP="006B68D8">
      <w:pPr>
        <w:jc w:val="both"/>
        <w:rPr>
          <w:bCs/>
          <w:sz w:val="22"/>
          <w:szCs w:val="22"/>
        </w:rPr>
      </w:pPr>
    </w:p>
    <w:p w14:paraId="34302D69" w14:textId="77777777" w:rsidR="006B68D8" w:rsidRPr="006B68D8" w:rsidRDefault="006B68D8" w:rsidP="006B68D8">
      <w:pPr>
        <w:jc w:val="center"/>
        <w:rPr>
          <w:b/>
          <w:bCs/>
          <w:sz w:val="22"/>
          <w:szCs w:val="22"/>
        </w:rPr>
      </w:pPr>
      <w:r w:rsidRPr="006B68D8">
        <w:rPr>
          <w:b/>
          <w:bCs/>
          <w:sz w:val="22"/>
          <w:szCs w:val="22"/>
        </w:rPr>
        <w:t xml:space="preserve">§ 10 </w:t>
      </w:r>
    </w:p>
    <w:p w14:paraId="374AE95E"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B68D8">
        <w:rPr>
          <w:rFonts w:eastAsia="Calibri"/>
          <w:b/>
          <w:sz w:val="22"/>
          <w:szCs w:val="22"/>
        </w:rPr>
        <w:t xml:space="preserve">RODO), </w:t>
      </w:r>
      <w:r w:rsidRPr="006B68D8">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4FE78BEC"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sz w:val="22"/>
          <w:szCs w:val="22"/>
        </w:rPr>
        <w:t xml:space="preserve">Zamawiający oświadcza, że wyznaczył inspektora ochrony danych z którym w sprawie danych osobowych można kontaktować się za pośrednictwem adresu e-mail: </w:t>
      </w:r>
      <w:hyperlink r:id="rId15" w:history="1">
        <w:r w:rsidRPr="006B68D8">
          <w:rPr>
            <w:rFonts w:eastAsia="Calibri"/>
            <w:bCs/>
            <w:i/>
            <w:sz w:val="22"/>
            <w:szCs w:val="22"/>
            <w:u w:val="single"/>
          </w:rPr>
          <w:t>iod@igbmazovia.pl</w:t>
        </w:r>
      </w:hyperlink>
      <w:r w:rsidRPr="006B68D8">
        <w:rPr>
          <w:rFonts w:eastAsia="Calibri"/>
          <w:bCs/>
          <w:i/>
          <w:sz w:val="22"/>
          <w:szCs w:val="22"/>
        </w:rPr>
        <w:t>.</w:t>
      </w:r>
    </w:p>
    <w:p w14:paraId="00EFAF3C"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bCs/>
          <w:sz w:val="22"/>
          <w:szCs w:val="22"/>
        </w:rPr>
        <w:t>Dane osobowe osób, o których mowa w ust. 1, będą przetwarzane przez Za mawiającego na podstawie  art. 6 ust.1 lit. b) RODO jedynie w celu niezbędnym do wykonania Umowy i w zakresie kategorii danych identyfikacyjnych i kontaktowych.</w:t>
      </w:r>
    </w:p>
    <w:p w14:paraId="062243C1"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bCs/>
          <w:sz w:val="22"/>
          <w:szCs w:val="22"/>
        </w:rPr>
        <w:lastRenderedPageBreak/>
        <w:t xml:space="preserve">Dane osobowe nie będą przekazywane podmiotom trzecim o ile nie będzie się to wiązało </w:t>
      </w:r>
      <w:r w:rsidRPr="006B68D8">
        <w:rPr>
          <w:rFonts w:eastAsia="Calibri"/>
          <w:bCs/>
          <w:sz w:val="22"/>
          <w:szCs w:val="22"/>
        </w:rPr>
        <w:br/>
        <w:t>z koniecznością wynikającą z realizacji Umowy i przepisów prawa.</w:t>
      </w:r>
    </w:p>
    <w:p w14:paraId="6B8DE401"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3D70FC1A"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32844BBC"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bCs/>
          <w:sz w:val="22"/>
          <w:szCs w:val="22"/>
        </w:rPr>
        <w:t>Osobom, o których mowa w ust. 1, w związku z przetwarzaniem ich danych osobowych przysługuje prawo do wniesienia skargi do organu nadzorczego – Prezesa Urzędu Ochrony Danych Osobowych.</w:t>
      </w:r>
    </w:p>
    <w:p w14:paraId="185A406B" w14:textId="77777777" w:rsidR="006B68D8" w:rsidRPr="006B68D8" w:rsidRDefault="006B68D8" w:rsidP="006B68D8">
      <w:pPr>
        <w:numPr>
          <w:ilvl w:val="0"/>
          <w:numId w:val="49"/>
        </w:numPr>
        <w:suppressAutoHyphens/>
        <w:spacing w:after="160" w:line="259" w:lineRule="auto"/>
        <w:ind w:left="284" w:hanging="284"/>
        <w:jc w:val="both"/>
        <w:rPr>
          <w:rFonts w:eastAsia="Calibri"/>
          <w:sz w:val="22"/>
          <w:szCs w:val="22"/>
        </w:rPr>
      </w:pPr>
      <w:r w:rsidRPr="006B68D8">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59660988" w14:textId="77777777" w:rsidR="006B68D8" w:rsidRPr="006B68D8" w:rsidRDefault="006B68D8" w:rsidP="006B68D8">
      <w:pPr>
        <w:numPr>
          <w:ilvl w:val="0"/>
          <w:numId w:val="49"/>
        </w:numPr>
        <w:suppressAutoHyphens/>
        <w:spacing w:after="160" w:line="259" w:lineRule="auto"/>
        <w:ind w:left="284" w:hanging="284"/>
        <w:contextualSpacing/>
        <w:jc w:val="both"/>
        <w:rPr>
          <w:rFonts w:eastAsia="Calibri"/>
          <w:sz w:val="22"/>
          <w:szCs w:val="22"/>
        </w:rPr>
      </w:pPr>
      <w:r w:rsidRPr="006B68D8">
        <w:rPr>
          <w:rFonts w:eastAsia="Calibri"/>
          <w:bCs/>
          <w:sz w:val="22"/>
          <w:szCs w:val="22"/>
        </w:rPr>
        <w:t>Wykonawca zobowiązuje się poinformować osoby fizyczne nie podpisujące niniejszej Umowy, o których mowa w ust. 1, o treści niniejszego paragrafu.</w:t>
      </w:r>
    </w:p>
    <w:p w14:paraId="3A889D3E" w14:textId="77777777" w:rsidR="006B68D8" w:rsidRPr="006B68D8" w:rsidRDefault="006B68D8" w:rsidP="006B68D8">
      <w:pPr>
        <w:spacing w:line="360" w:lineRule="auto"/>
        <w:jc w:val="center"/>
        <w:rPr>
          <w:b/>
          <w:bCs/>
          <w:sz w:val="22"/>
          <w:szCs w:val="22"/>
        </w:rPr>
      </w:pPr>
    </w:p>
    <w:p w14:paraId="26053083" w14:textId="77777777" w:rsidR="006B68D8" w:rsidRPr="006B68D8" w:rsidRDefault="006B68D8" w:rsidP="006B68D8">
      <w:pPr>
        <w:jc w:val="center"/>
        <w:rPr>
          <w:b/>
          <w:bCs/>
          <w:sz w:val="22"/>
          <w:szCs w:val="22"/>
        </w:rPr>
      </w:pPr>
      <w:r w:rsidRPr="006B68D8">
        <w:rPr>
          <w:b/>
          <w:bCs/>
          <w:sz w:val="22"/>
          <w:szCs w:val="22"/>
        </w:rPr>
        <w:t xml:space="preserve">§ 11 </w:t>
      </w:r>
    </w:p>
    <w:p w14:paraId="3022D507" w14:textId="77777777" w:rsidR="006B68D8" w:rsidRPr="006B68D8" w:rsidRDefault="006B68D8" w:rsidP="006B68D8">
      <w:pPr>
        <w:numPr>
          <w:ilvl w:val="1"/>
          <w:numId w:val="48"/>
        </w:numPr>
        <w:spacing w:after="160" w:line="259" w:lineRule="auto"/>
        <w:ind w:left="284" w:hanging="284"/>
        <w:contextualSpacing/>
        <w:jc w:val="both"/>
        <w:rPr>
          <w:bCs/>
          <w:sz w:val="22"/>
          <w:szCs w:val="22"/>
        </w:rPr>
      </w:pPr>
      <w:r w:rsidRPr="006B68D8">
        <w:rPr>
          <w:bCs/>
          <w:sz w:val="22"/>
          <w:szCs w:val="22"/>
        </w:rPr>
        <w:t>Integralną część niniejszej umowy stanowi :</w:t>
      </w:r>
    </w:p>
    <w:p w14:paraId="4353334D" w14:textId="77777777" w:rsidR="006B68D8" w:rsidRPr="006B68D8" w:rsidRDefault="006B68D8" w:rsidP="006B68D8">
      <w:pPr>
        <w:ind w:left="284" w:hanging="284"/>
        <w:jc w:val="both"/>
        <w:rPr>
          <w:bCs/>
          <w:sz w:val="22"/>
          <w:szCs w:val="22"/>
        </w:rPr>
      </w:pPr>
      <w:r w:rsidRPr="006B68D8">
        <w:rPr>
          <w:bCs/>
          <w:sz w:val="22"/>
          <w:szCs w:val="22"/>
        </w:rPr>
        <w:t>Załącznik Nr 1-szczegółowy opis przedmiotu zamówienia.</w:t>
      </w:r>
    </w:p>
    <w:p w14:paraId="69E3EEEE" w14:textId="77777777" w:rsidR="006B68D8" w:rsidRPr="006B68D8" w:rsidRDefault="006B68D8" w:rsidP="006B68D8">
      <w:pPr>
        <w:ind w:left="284" w:hanging="284"/>
        <w:jc w:val="both"/>
        <w:rPr>
          <w:bCs/>
          <w:sz w:val="22"/>
          <w:szCs w:val="22"/>
        </w:rPr>
      </w:pPr>
      <w:r w:rsidRPr="006B68D8">
        <w:rPr>
          <w:bCs/>
          <w:sz w:val="22"/>
          <w:szCs w:val="22"/>
        </w:rPr>
        <w:t>Załącznik Nr 2- oferta Wykonawcy.</w:t>
      </w:r>
    </w:p>
    <w:p w14:paraId="6852181F" w14:textId="77777777" w:rsidR="006B68D8" w:rsidRPr="006B68D8" w:rsidRDefault="006B68D8" w:rsidP="006B68D8">
      <w:pPr>
        <w:numPr>
          <w:ilvl w:val="1"/>
          <w:numId w:val="48"/>
        </w:numPr>
        <w:spacing w:after="160" w:line="259" w:lineRule="auto"/>
        <w:ind w:left="284" w:hanging="284"/>
        <w:contextualSpacing/>
        <w:jc w:val="both"/>
        <w:rPr>
          <w:bCs/>
          <w:sz w:val="22"/>
          <w:szCs w:val="22"/>
        </w:rPr>
      </w:pPr>
      <w:r w:rsidRPr="006B68D8">
        <w:rPr>
          <w:bCs/>
          <w:sz w:val="22"/>
          <w:szCs w:val="22"/>
        </w:rPr>
        <w:t>Umowę sporządzono w 2 jednobrzmiących egzemplarzach:</w:t>
      </w:r>
    </w:p>
    <w:p w14:paraId="30743A2D" w14:textId="77777777" w:rsidR="006B68D8" w:rsidRPr="006B68D8" w:rsidRDefault="006B68D8" w:rsidP="006B68D8">
      <w:pPr>
        <w:ind w:left="284" w:hanging="284"/>
        <w:jc w:val="both"/>
        <w:rPr>
          <w:bCs/>
          <w:sz w:val="22"/>
          <w:szCs w:val="22"/>
        </w:rPr>
      </w:pPr>
      <w:r w:rsidRPr="006B68D8">
        <w:rPr>
          <w:bCs/>
          <w:sz w:val="22"/>
          <w:szCs w:val="22"/>
        </w:rPr>
        <w:t xml:space="preserve">   - jeden egzemplarz dla Zamawiającego;</w:t>
      </w:r>
    </w:p>
    <w:p w14:paraId="75E88CD0" w14:textId="77777777" w:rsidR="006B68D8" w:rsidRPr="006B68D8" w:rsidRDefault="006B68D8" w:rsidP="006B68D8">
      <w:pPr>
        <w:ind w:left="284" w:hanging="284"/>
        <w:jc w:val="both"/>
        <w:rPr>
          <w:bCs/>
          <w:sz w:val="22"/>
          <w:szCs w:val="22"/>
        </w:rPr>
      </w:pPr>
      <w:r w:rsidRPr="006B68D8">
        <w:rPr>
          <w:b/>
          <w:bCs/>
          <w:sz w:val="22"/>
          <w:szCs w:val="22"/>
        </w:rPr>
        <w:t xml:space="preserve">   - </w:t>
      </w:r>
      <w:r w:rsidRPr="006B68D8">
        <w:rPr>
          <w:bCs/>
          <w:sz w:val="22"/>
          <w:szCs w:val="22"/>
        </w:rPr>
        <w:t>jeden</w:t>
      </w:r>
      <w:r w:rsidRPr="006B68D8">
        <w:rPr>
          <w:b/>
          <w:bCs/>
          <w:sz w:val="22"/>
          <w:szCs w:val="22"/>
        </w:rPr>
        <w:t xml:space="preserve"> </w:t>
      </w:r>
      <w:r w:rsidRPr="006B68D8">
        <w:rPr>
          <w:bCs/>
          <w:sz w:val="22"/>
          <w:szCs w:val="22"/>
        </w:rPr>
        <w:t>egzemplarz dla Wykonawcy.</w:t>
      </w:r>
    </w:p>
    <w:p w14:paraId="756EF7CD" w14:textId="77777777" w:rsidR="006B68D8" w:rsidRPr="006B68D8" w:rsidRDefault="006B68D8" w:rsidP="006B68D8">
      <w:pPr>
        <w:spacing w:line="360" w:lineRule="auto"/>
        <w:jc w:val="both"/>
        <w:rPr>
          <w:bCs/>
          <w:sz w:val="22"/>
          <w:szCs w:val="22"/>
        </w:rPr>
      </w:pPr>
    </w:p>
    <w:p w14:paraId="3D25776C" w14:textId="77777777" w:rsidR="006B68D8" w:rsidRPr="006B68D8" w:rsidRDefault="006B68D8" w:rsidP="006B68D8">
      <w:pPr>
        <w:tabs>
          <w:tab w:val="left" w:pos="0"/>
        </w:tabs>
        <w:spacing w:line="360" w:lineRule="auto"/>
        <w:rPr>
          <w:b/>
          <w:bCs/>
          <w:sz w:val="22"/>
          <w:szCs w:val="22"/>
        </w:rPr>
      </w:pPr>
      <w:r w:rsidRPr="006B68D8">
        <w:rPr>
          <w:b/>
          <w:bCs/>
          <w:sz w:val="22"/>
          <w:szCs w:val="22"/>
        </w:rPr>
        <w:t xml:space="preserve">WYKONAWCA                                                                               </w:t>
      </w:r>
      <w:r w:rsidRPr="006B68D8">
        <w:rPr>
          <w:b/>
          <w:bCs/>
          <w:sz w:val="22"/>
          <w:szCs w:val="22"/>
        </w:rPr>
        <w:tab/>
      </w:r>
      <w:r w:rsidRPr="006B68D8">
        <w:rPr>
          <w:b/>
          <w:bCs/>
          <w:sz w:val="22"/>
          <w:szCs w:val="22"/>
        </w:rPr>
        <w:tab/>
        <w:t>ZAMAWIAJĄCY</w:t>
      </w:r>
    </w:p>
    <w:p w14:paraId="7B77E78A" w14:textId="77777777" w:rsidR="00397587" w:rsidRPr="00552404" w:rsidRDefault="00397587" w:rsidP="005C5017">
      <w:pPr>
        <w:autoSpaceDE w:val="0"/>
        <w:autoSpaceDN w:val="0"/>
        <w:adjustRightInd w:val="0"/>
        <w:jc w:val="center"/>
        <w:rPr>
          <w:b/>
          <w:bCs/>
          <w:iCs/>
          <w:sz w:val="22"/>
          <w:szCs w:val="22"/>
        </w:rPr>
      </w:pPr>
    </w:p>
    <w:p w14:paraId="41FAA15A" w14:textId="77777777" w:rsidR="00397587" w:rsidRPr="00552404" w:rsidRDefault="00397587" w:rsidP="005C5017">
      <w:pPr>
        <w:autoSpaceDE w:val="0"/>
        <w:autoSpaceDN w:val="0"/>
        <w:adjustRightInd w:val="0"/>
        <w:jc w:val="center"/>
        <w:rPr>
          <w:b/>
          <w:bCs/>
          <w:iCs/>
          <w:sz w:val="22"/>
          <w:szCs w:val="22"/>
        </w:rPr>
      </w:pPr>
    </w:p>
    <w:p w14:paraId="470CDC3A" w14:textId="77777777" w:rsidR="00397587" w:rsidRPr="00552404" w:rsidRDefault="00397587" w:rsidP="005C5017">
      <w:pPr>
        <w:autoSpaceDE w:val="0"/>
        <w:autoSpaceDN w:val="0"/>
        <w:adjustRightInd w:val="0"/>
        <w:jc w:val="center"/>
        <w:rPr>
          <w:b/>
          <w:bCs/>
          <w:iCs/>
          <w:sz w:val="22"/>
          <w:szCs w:val="22"/>
        </w:rPr>
      </w:pPr>
    </w:p>
    <w:p w14:paraId="53697170" w14:textId="77777777" w:rsidR="00397587" w:rsidRPr="00552404" w:rsidRDefault="00397587" w:rsidP="005C5017">
      <w:pPr>
        <w:autoSpaceDE w:val="0"/>
        <w:autoSpaceDN w:val="0"/>
        <w:adjustRightInd w:val="0"/>
        <w:jc w:val="center"/>
        <w:rPr>
          <w:b/>
          <w:bCs/>
          <w:iCs/>
          <w:sz w:val="22"/>
          <w:szCs w:val="22"/>
        </w:rPr>
      </w:pPr>
    </w:p>
    <w:p w14:paraId="0F31C3C3" w14:textId="77777777" w:rsidR="00397587" w:rsidRPr="00552404" w:rsidRDefault="00397587" w:rsidP="005C5017">
      <w:pPr>
        <w:autoSpaceDE w:val="0"/>
        <w:autoSpaceDN w:val="0"/>
        <w:adjustRightInd w:val="0"/>
        <w:jc w:val="center"/>
        <w:rPr>
          <w:b/>
          <w:bCs/>
          <w:iCs/>
          <w:sz w:val="22"/>
          <w:szCs w:val="22"/>
        </w:rPr>
      </w:pPr>
    </w:p>
    <w:p w14:paraId="032FBCCD" w14:textId="77777777" w:rsidR="00397587" w:rsidRPr="00552404" w:rsidRDefault="00397587" w:rsidP="005C5017">
      <w:pPr>
        <w:autoSpaceDE w:val="0"/>
        <w:autoSpaceDN w:val="0"/>
        <w:adjustRightInd w:val="0"/>
        <w:jc w:val="center"/>
        <w:rPr>
          <w:b/>
          <w:bCs/>
          <w:iCs/>
          <w:sz w:val="22"/>
          <w:szCs w:val="22"/>
        </w:rPr>
      </w:pPr>
    </w:p>
    <w:p w14:paraId="596AB759" w14:textId="77777777" w:rsidR="00397587" w:rsidRPr="00552404" w:rsidRDefault="00397587" w:rsidP="005C5017">
      <w:pPr>
        <w:autoSpaceDE w:val="0"/>
        <w:autoSpaceDN w:val="0"/>
        <w:adjustRightInd w:val="0"/>
        <w:jc w:val="center"/>
        <w:rPr>
          <w:b/>
          <w:bCs/>
          <w:iCs/>
          <w:sz w:val="22"/>
          <w:szCs w:val="22"/>
        </w:rPr>
      </w:pPr>
    </w:p>
    <w:p w14:paraId="6E08B7FC" w14:textId="77777777" w:rsidR="00397587" w:rsidRPr="00552404" w:rsidRDefault="00397587" w:rsidP="005C5017">
      <w:pPr>
        <w:autoSpaceDE w:val="0"/>
        <w:autoSpaceDN w:val="0"/>
        <w:adjustRightInd w:val="0"/>
        <w:jc w:val="center"/>
        <w:rPr>
          <w:b/>
          <w:bCs/>
          <w:iCs/>
          <w:sz w:val="22"/>
          <w:szCs w:val="22"/>
        </w:rPr>
      </w:pPr>
    </w:p>
    <w:p w14:paraId="5F87298B" w14:textId="77777777" w:rsidR="00397587" w:rsidRPr="00552404" w:rsidRDefault="00397587" w:rsidP="005C5017">
      <w:pPr>
        <w:autoSpaceDE w:val="0"/>
        <w:autoSpaceDN w:val="0"/>
        <w:adjustRightInd w:val="0"/>
        <w:jc w:val="center"/>
        <w:rPr>
          <w:b/>
          <w:bCs/>
          <w:iCs/>
          <w:sz w:val="22"/>
          <w:szCs w:val="22"/>
        </w:rPr>
      </w:pPr>
    </w:p>
    <w:p w14:paraId="5F51A205" w14:textId="77777777" w:rsidR="00397587" w:rsidRPr="00552404" w:rsidRDefault="00397587" w:rsidP="005C5017">
      <w:pPr>
        <w:autoSpaceDE w:val="0"/>
        <w:autoSpaceDN w:val="0"/>
        <w:adjustRightInd w:val="0"/>
        <w:jc w:val="center"/>
        <w:rPr>
          <w:b/>
          <w:bCs/>
          <w:iCs/>
          <w:sz w:val="22"/>
          <w:szCs w:val="22"/>
        </w:rPr>
      </w:pPr>
    </w:p>
    <w:p w14:paraId="59C18291" w14:textId="77777777" w:rsidR="00397587" w:rsidRPr="00552404" w:rsidRDefault="00397587" w:rsidP="005C5017">
      <w:pPr>
        <w:autoSpaceDE w:val="0"/>
        <w:autoSpaceDN w:val="0"/>
        <w:adjustRightInd w:val="0"/>
        <w:jc w:val="center"/>
        <w:rPr>
          <w:b/>
          <w:bCs/>
          <w:iCs/>
          <w:sz w:val="22"/>
          <w:szCs w:val="22"/>
        </w:rPr>
      </w:pPr>
    </w:p>
    <w:p w14:paraId="6FBACBF7" w14:textId="77777777" w:rsidR="00397587" w:rsidRPr="00552404" w:rsidRDefault="00397587" w:rsidP="005C5017">
      <w:pPr>
        <w:autoSpaceDE w:val="0"/>
        <w:autoSpaceDN w:val="0"/>
        <w:adjustRightInd w:val="0"/>
        <w:jc w:val="center"/>
        <w:rPr>
          <w:b/>
          <w:bCs/>
          <w:iCs/>
          <w:sz w:val="22"/>
          <w:szCs w:val="22"/>
        </w:rPr>
      </w:pPr>
    </w:p>
    <w:p w14:paraId="6C2FB405" w14:textId="77777777" w:rsidR="00397587" w:rsidRPr="00552404" w:rsidRDefault="00397587" w:rsidP="005C5017">
      <w:pPr>
        <w:autoSpaceDE w:val="0"/>
        <w:autoSpaceDN w:val="0"/>
        <w:adjustRightInd w:val="0"/>
        <w:jc w:val="center"/>
        <w:rPr>
          <w:b/>
          <w:bCs/>
          <w:iCs/>
          <w:sz w:val="22"/>
          <w:szCs w:val="22"/>
        </w:rPr>
      </w:pPr>
    </w:p>
    <w:p w14:paraId="7D1A163A" w14:textId="77777777" w:rsidR="00397587" w:rsidRPr="00552404" w:rsidRDefault="00397587" w:rsidP="005C5017">
      <w:pPr>
        <w:autoSpaceDE w:val="0"/>
        <w:autoSpaceDN w:val="0"/>
        <w:adjustRightInd w:val="0"/>
        <w:jc w:val="center"/>
        <w:rPr>
          <w:b/>
          <w:bCs/>
          <w:iCs/>
          <w:sz w:val="22"/>
          <w:szCs w:val="22"/>
        </w:rPr>
      </w:pPr>
    </w:p>
    <w:p w14:paraId="6CD3BD5B" w14:textId="77777777" w:rsidR="00397587" w:rsidRPr="00552404" w:rsidRDefault="00397587" w:rsidP="005C5017">
      <w:pPr>
        <w:autoSpaceDE w:val="0"/>
        <w:autoSpaceDN w:val="0"/>
        <w:adjustRightInd w:val="0"/>
        <w:jc w:val="center"/>
        <w:rPr>
          <w:b/>
          <w:bCs/>
          <w:iCs/>
          <w:sz w:val="22"/>
          <w:szCs w:val="22"/>
        </w:rPr>
      </w:pPr>
    </w:p>
    <w:p w14:paraId="121449DE" w14:textId="77777777" w:rsidR="00397587" w:rsidRPr="00552404" w:rsidRDefault="00397587" w:rsidP="005C5017">
      <w:pPr>
        <w:autoSpaceDE w:val="0"/>
        <w:autoSpaceDN w:val="0"/>
        <w:adjustRightInd w:val="0"/>
        <w:jc w:val="center"/>
        <w:rPr>
          <w:b/>
          <w:bCs/>
          <w:iCs/>
          <w:sz w:val="22"/>
          <w:szCs w:val="22"/>
        </w:rPr>
      </w:pPr>
    </w:p>
    <w:p w14:paraId="2F627C3A" w14:textId="77777777" w:rsidR="00397587" w:rsidRPr="00552404" w:rsidRDefault="00397587" w:rsidP="005C5017">
      <w:pPr>
        <w:autoSpaceDE w:val="0"/>
        <w:autoSpaceDN w:val="0"/>
        <w:adjustRightInd w:val="0"/>
        <w:jc w:val="center"/>
        <w:rPr>
          <w:b/>
          <w:bCs/>
          <w:iCs/>
          <w:sz w:val="22"/>
          <w:szCs w:val="22"/>
        </w:rPr>
      </w:pPr>
    </w:p>
    <w:p w14:paraId="704487D9" w14:textId="77777777" w:rsidR="00397587" w:rsidRPr="00552404" w:rsidRDefault="00397587" w:rsidP="005C5017">
      <w:pPr>
        <w:autoSpaceDE w:val="0"/>
        <w:autoSpaceDN w:val="0"/>
        <w:adjustRightInd w:val="0"/>
        <w:jc w:val="center"/>
        <w:rPr>
          <w:b/>
          <w:bCs/>
          <w:iCs/>
          <w:sz w:val="22"/>
          <w:szCs w:val="22"/>
        </w:rPr>
      </w:pPr>
    </w:p>
    <w:p w14:paraId="101C7450" w14:textId="77777777" w:rsidR="00397587" w:rsidRPr="00552404" w:rsidRDefault="00397587" w:rsidP="005C5017">
      <w:pPr>
        <w:autoSpaceDE w:val="0"/>
        <w:autoSpaceDN w:val="0"/>
        <w:adjustRightInd w:val="0"/>
        <w:jc w:val="center"/>
        <w:rPr>
          <w:b/>
          <w:bCs/>
          <w:iCs/>
          <w:sz w:val="22"/>
          <w:szCs w:val="22"/>
        </w:rPr>
      </w:pPr>
    </w:p>
    <w:p w14:paraId="2D012B1F" w14:textId="77777777" w:rsidR="00823AA9" w:rsidRPr="00552404" w:rsidRDefault="00823AA9" w:rsidP="00A17AF4">
      <w:pPr>
        <w:autoSpaceDE w:val="0"/>
        <w:autoSpaceDN w:val="0"/>
        <w:adjustRightInd w:val="0"/>
        <w:rPr>
          <w:b/>
          <w:bCs/>
          <w:iCs/>
          <w:sz w:val="22"/>
          <w:szCs w:val="22"/>
        </w:rPr>
      </w:pPr>
    </w:p>
    <w:p w14:paraId="14C3164C" w14:textId="77777777" w:rsidR="00397587" w:rsidRPr="00552404" w:rsidRDefault="00397587" w:rsidP="005C5017">
      <w:pPr>
        <w:autoSpaceDE w:val="0"/>
        <w:autoSpaceDN w:val="0"/>
        <w:adjustRightInd w:val="0"/>
        <w:jc w:val="center"/>
        <w:rPr>
          <w:b/>
          <w:bCs/>
          <w:iCs/>
          <w:sz w:val="22"/>
          <w:szCs w:val="22"/>
        </w:rPr>
      </w:pPr>
    </w:p>
    <w:p w14:paraId="57782B9A" w14:textId="72AA8999" w:rsidR="005C5017" w:rsidRPr="00552404" w:rsidRDefault="005C5017" w:rsidP="005C5017">
      <w:pPr>
        <w:pStyle w:val="Akapitzlist"/>
        <w:tabs>
          <w:tab w:val="left" w:pos="567"/>
        </w:tabs>
        <w:ind w:left="1701" w:hanging="1701"/>
        <w:jc w:val="both"/>
        <w:rPr>
          <w:b/>
          <w:i/>
          <w:sz w:val="22"/>
          <w:szCs w:val="22"/>
        </w:rPr>
      </w:pP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b/>
          <w:i/>
          <w:sz w:val="22"/>
          <w:szCs w:val="22"/>
        </w:rPr>
        <w:t xml:space="preserve">Załącznik Nr </w:t>
      </w:r>
      <w:r w:rsidR="00397587" w:rsidRPr="00552404">
        <w:rPr>
          <w:b/>
          <w:i/>
          <w:sz w:val="22"/>
          <w:szCs w:val="22"/>
        </w:rPr>
        <w:t>6</w:t>
      </w:r>
    </w:p>
    <w:p w14:paraId="382D9C99" w14:textId="77777777" w:rsidR="005C5017" w:rsidRPr="00552404" w:rsidRDefault="005C5017" w:rsidP="005C5017">
      <w:pPr>
        <w:pStyle w:val="Akapitzlist"/>
        <w:tabs>
          <w:tab w:val="left" w:pos="567"/>
        </w:tabs>
        <w:ind w:left="1701" w:hanging="1701"/>
        <w:jc w:val="both"/>
        <w:rPr>
          <w:b/>
          <w:i/>
          <w:sz w:val="22"/>
          <w:szCs w:val="22"/>
        </w:rPr>
      </w:pPr>
    </w:p>
    <w:p w14:paraId="6954E43F" w14:textId="77777777" w:rsidR="005C5017" w:rsidRPr="00552404" w:rsidRDefault="005C5017" w:rsidP="00A17AF4">
      <w:pPr>
        <w:autoSpaceDE w:val="0"/>
        <w:autoSpaceDN w:val="0"/>
        <w:adjustRightInd w:val="0"/>
        <w:rPr>
          <w:b/>
          <w:bCs/>
          <w:iCs/>
          <w:sz w:val="22"/>
          <w:szCs w:val="22"/>
        </w:rPr>
      </w:pPr>
    </w:p>
    <w:p w14:paraId="78C529BD" w14:textId="77777777" w:rsidR="005C5017" w:rsidRPr="00552404" w:rsidRDefault="005C5017" w:rsidP="005C5017">
      <w:pPr>
        <w:autoSpaceDE w:val="0"/>
        <w:autoSpaceDN w:val="0"/>
        <w:adjustRightInd w:val="0"/>
        <w:jc w:val="center"/>
        <w:rPr>
          <w:b/>
          <w:bCs/>
          <w:iCs/>
          <w:sz w:val="22"/>
          <w:szCs w:val="22"/>
        </w:rPr>
      </w:pPr>
      <w:r w:rsidRPr="00552404">
        <w:rPr>
          <w:b/>
          <w:bCs/>
          <w:iCs/>
          <w:sz w:val="22"/>
          <w:szCs w:val="22"/>
        </w:rPr>
        <w:t>OŚWIADCZENIE WYKONAWCY</w:t>
      </w:r>
    </w:p>
    <w:p w14:paraId="56354ADA" w14:textId="77777777" w:rsidR="00397587" w:rsidRPr="00552404" w:rsidRDefault="00397587" w:rsidP="005C5017">
      <w:pPr>
        <w:autoSpaceDE w:val="0"/>
        <w:autoSpaceDN w:val="0"/>
        <w:adjustRightInd w:val="0"/>
        <w:jc w:val="center"/>
        <w:rPr>
          <w:b/>
          <w:bCs/>
          <w:iCs/>
          <w:sz w:val="22"/>
          <w:szCs w:val="22"/>
        </w:rPr>
      </w:pPr>
    </w:p>
    <w:p w14:paraId="117DCCEB" w14:textId="77777777" w:rsidR="005C5017" w:rsidRPr="00552404" w:rsidRDefault="005C5017" w:rsidP="005C5017">
      <w:pPr>
        <w:autoSpaceDE w:val="0"/>
        <w:autoSpaceDN w:val="0"/>
        <w:adjustRightInd w:val="0"/>
        <w:jc w:val="center"/>
        <w:rPr>
          <w:b/>
          <w:bCs/>
          <w:iCs/>
          <w:sz w:val="22"/>
          <w:szCs w:val="22"/>
        </w:rPr>
      </w:pPr>
    </w:p>
    <w:p w14:paraId="222B12EA" w14:textId="11B9F2DC" w:rsidR="005C5017" w:rsidRPr="00552404" w:rsidRDefault="005C5017" w:rsidP="00397587">
      <w:pPr>
        <w:pStyle w:val="Default"/>
        <w:tabs>
          <w:tab w:val="left" w:pos="0"/>
        </w:tabs>
        <w:spacing w:line="276" w:lineRule="auto"/>
        <w:jc w:val="both"/>
        <w:rPr>
          <w:sz w:val="22"/>
          <w:szCs w:val="22"/>
        </w:rPr>
      </w:pPr>
      <w:r w:rsidRPr="00552404">
        <w:rPr>
          <w:sz w:val="22"/>
          <w:szCs w:val="22"/>
        </w:rPr>
        <w:t xml:space="preserve">Składając ofertę do postępowania o udzielenie zamówienia publicznego nr </w:t>
      </w:r>
      <w:r w:rsidR="00552404" w:rsidRPr="00552404">
        <w:rPr>
          <w:sz w:val="22"/>
          <w:szCs w:val="22"/>
        </w:rPr>
        <w:t>3/12/2020/</w:t>
      </w:r>
      <w:r w:rsidRPr="00552404">
        <w:rPr>
          <w:sz w:val="22"/>
          <w:szCs w:val="22"/>
        </w:rPr>
        <w:t>D w trybie przetargu nieograniczonego na</w:t>
      </w:r>
      <w:r w:rsidR="00552404" w:rsidRPr="00552404">
        <w:rPr>
          <w:sz w:val="22"/>
          <w:szCs w:val="22"/>
        </w:rPr>
        <w:t xml:space="preserve"> sukcesywną dostawę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r w:rsidRPr="00552404">
        <w:rPr>
          <w:sz w:val="22"/>
          <w:szCs w:val="22"/>
        </w:rPr>
        <w:t xml:space="preserve">, oświadczam, że zastosowanie proponowanych materiałów eksploatacyjnych równoważnych nie spowoduje utraty gwarancji na urządzenia, do których przeznaczone są oferowane materiały </w:t>
      </w:r>
      <w:r w:rsidR="00D85B1C" w:rsidRPr="00552404">
        <w:rPr>
          <w:sz w:val="22"/>
          <w:szCs w:val="22"/>
        </w:rPr>
        <w:t xml:space="preserve"> Zobowiązuje się także do zwrotu kosztów naprawy urządzenia w przypadku gdy jego awaria spowodowana była użyciem zaoferowanego przeze mnie materiału eksploatacyjnego. Ponadto zobowiązuję się do pokrycia kosztów ekspertyzy rzeczoznawcy, w przypadku wystąpienia takiej konieczności, jeżeli konieczność dokonania ekspertyzy będzie następstwem awarii urządzenia spowodowanej (bądź będącej bezpośrednią konsekwencją) użycia zaoferowanego przeze mnie materiału eksploatacyjnego.</w:t>
      </w:r>
    </w:p>
    <w:p w14:paraId="69814FAE" w14:textId="77777777" w:rsidR="005C5017" w:rsidRPr="00552404" w:rsidRDefault="005C5017" w:rsidP="005C5017">
      <w:pPr>
        <w:jc w:val="both"/>
        <w:rPr>
          <w:sz w:val="22"/>
          <w:szCs w:val="22"/>
        </w:rPr>
      </w:pPr>
    </w:p>
    <w:p w14:paraId="20DABAA7" w14:textId="77777777" w:rsidR="005C5017" w:rsidRPr="00552404" w:rsidRDefault="005C5017" w:rsidP="005C5017">
      <w:pPr>
        <w:autoSpaceDE w:val="0"/>
        <w:autoSpaceDN w:val="0"/>
        <w:adjustRightInd w:val="0"/>
        <w:rPr>
          <w:sz w:val="22"/>
          <w:szCs w:val="22"/>
        </w:rPr>
      </w:pPr>
    </w:p>
    <w:p w14:paraId="55857D23" w14:textId="77777777" w:rsidR="00397587" w:rsidRPr="00552404" w:rsidRDefault="00397587" w:rsidP="005C5017">
      <w:pPr>
        <w:autoSpaceDE w:val="0"/>
        <w:autoSpaceDN w:val="0"/>
        <w:adjustRightInd w:val="0"/>
        <w:rPr>
          <w:sz w:val="22"/>
          <w:szCs w:val="22"/>
        </w:rPr>
      </w:pPr>
    </w:p>
    <w:p w14:paraId="7D1E8FC9" w14:textId="77777777" w:rsidR="00397587" w:rsidRPr="00552404" w:rsidRDefault="00397587" w:rsidP="005C5017">
      <w:pPr>
        <w:autoSpaceDE w:val="0"/>
        <w:autoSpaceDN w:val="0"/>
        <w:adjustRightInd w:val="0"/>
        <w:rPr>
          <w:sz w:val="22"/>
          <w:szCs w:val="22"/>
        </w:rPr>
      </w:pPr>
    </w:p>
    <w:p w14:paraId="187F1DB0" w14:textId="77777777" w:rsidR="00397587" w:rsidRPr="00552404" w:rsidRDefault="00397587" w:rsidP="005C5017">
      <w:pPr>
        <w:autoSpaceDE w:val="0"/>
        <w:autoSpaceDN w:val="0"/>
        <w:adjustRightInd w:val="0"/>
        <w:rPr>
          <w:sz w:val="22"/>
          <w:szCs w:val="22"/>
        </w:rPr>
      </w:pPr>
    </w:p>
    <w:p w14:paraId="5FA2B297" w14:textId="77777777" w:rsidR="00397587" w:rsidRPr="00552404" w:rsidRDefault="00397587" w:rsidP="005C5017">
      <w:pPr>
        <w:autoSpaceDE w:val="0"/>
        <w:autoSpaceDN w:val="0"/>
        <w:adjustRightInd w:val="0"/>
        <w:rPr>
          <w:sz w:val="22"/>
          <w:szCs w:val="22"/>
        </w:rPr>
      </w:pPr>
    </w:p>
    <w:p w14:paraId="7FAA39E5" w14:textId="77777777" w:rsidR="00397587" w:rsidRPr="00552404" w:rsidRDefault="00397587" w:rsidP="005C5017">
      <w:pPr>
        <w:autoSpaceDE w:val="0"/>
        <w:autoSpaceDN w:val="0"/>
        <w:adjustRightInd w:val="0"/>
        <w:rPr>
          <w:sz w:val="22"/>
          <w:szCs w:val="22"/>
        </w:rPr>
      </w:pPr>
    </w:p>
    <w:p w14:paraId="407C0DBD" w14:textId="77777777" w:rsidR="00397587" w:rsidRPr="00552404" w:rsidRDefault="00397587" w:rsidP="005C5017">
      <w:pPr>
        <w:autoSpaceDE w:val="0"/>
        <w:autoSpaceDN w:val="0"/>
        <w:adjustRightInd w:val="0"/>
        <w:rPr>
          <w:sz w:val="22"/>
          <w:szCs w:val="22"/>
        </w:rPr>
      </w:pPr>
    </w:p>
    <w:p w14:paraId="0237567D" w14:textId="77777777" w:rsidR="005C5017" w:rsidRPr="00552404" w:rsidRDefault="005C5017" w:rsidP="005C5017">
      <w:pPr>
        <w:pStyle w:val="Default"/>
        <w:rPr>
          <w:color w:val="auto"/>
          <w:sz w:val="22"/>
          <w:szCs w:val="22"/>
        </w:rPr>
      </w:pPr>
      <w:r w:rsidRPr="00552404">
        <w:rPr>
          <w:color w:val="auto"/>
          <w:sz w:val="22"/>
          <w:szCs w:val="22"/>
        </w:rPr>
        <w:t>………………………….., data ………………..</w:t>
      </w:r>
    </w:p>
    <w:p w14:paraId="1FFDA745" w14:textId="77777777" w:rsidR="005C5017" w:rsidRPr="00552404" w:rsidRDefault="005C5017" w:rsidP="005C5017">
      <w:pPr>
        <w:pStyle w:val="Default"/>
        <w:ind w:firstLine="708"/>
        <w:rPr>
          <w:color w:val="auto"/>
          <w:sz w:val="22"/>
          <w:szCs w:val="22"/>
        </w:rPr>
      </w:pPr>
      <w:r w:rsidRPr="00552404">
        <w:rPr>
          <w:i/>
          <w:color w:val="auto"/>
          <w:sz w:val="22"/>
          <w:szCs w:val="22"/>
        </w:rPr>
        <w:t xml:space="preserve">miejscowość   </w:t>
      </w:r>
    </w:p>
    <w:p w14:paraId="6106BBD6" w14:textId="77777777" w:rsidR="005C5017" w:rsidRPr="00552404" w:rsidRDefault="005C5017" w:rsidP="005C5017">
      <w:pPr>
        <w:pStyle w:val="Default"/>
        <w:ind w:left="4248"/>
        <w:rPr>
          <w:color w:val="auto"/>
          <w:sz w:val="22"/>
          <w:szCs w:val="22"/>
        </w:rPr>
      </w:pPr>
      <w:r w:rsidRPr="00552404">
        <w:rPr>
          <w:color w:val="auto"/>
          <w:sz w:val="22"/>
          <w:szCs w:val="22"/>
        </w:rPr>
        <w:tab/>
      </w:r>
    </w:p>
    <w:p w14:paraId="5A60F34E" w14:textId="77777777" w:rsidR="005C5017" w:rsidRPr="00552404" w:rsidRDefault="005C5017" w:rsidP="005C5017">
      <w:pPr>
        <w:pStyle w:val="Default"/>
        <w:ind w:left="4248"/>
        <w:rPr>
          <w:color w:val="auto"/>
          <w:sz w:val="22"/>
          <w:szCs w:val="22"/>
        </w:rPr>
      </w:pP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t xml:space="preserve">                ……........................................................................ </w:t>
      </w:r>
    </w:p>
    <w:p w14:paraId="5462ED1F" w14:textId="77777777" w:rsidR="005C5017" w:rsidRPr="00552404" w:rsidRDefault="005C5017" w:rsidP="005C5017">
      <w:pPr>
        <w:pStyle w:val="Tytu"/>
        <w:jc w:val="right"/>
        <w:rPr>
          <w:rFonts w:eastAsia="Calibri"/>
          <w:b w:val="0"/>
          <w:sz w:val="22"/>
          <w:szCs w:val="22"/>
        </w:rPr>
      </w:pPr>
      <w:r w:rsidRPr="00552404">
        <w:rPr>
          <w:i/>
          <w:sz w:val="22"/>
          <w:szCs w:val="22"/>
        </w:rPr>
        <w:t xml:space="preserve">    </w:t>
      </w:r>
      <w:r w:rsidRPr="00552404">
        <w:rPr>
          <w:i/>
          <w:sz w:val="22"/>
          <w:szCs w:val="22"/>
        </w:rPr>
        <w:tab/>
      </w:r>
      <w:r w:rsidRPr="00552404">
        <w:rPr>
          <w:i/>
          <w:sz w:val="22"/>
          <w:szCs w:val="22"/>
        </w:rPr>
        <w:tab/>
      </w:r>
      <w:r w:rsidRPr="00552404">
        <w:rPr>
          <w:i/>
          <w:sz w:val="22"/>
          <w:szCs w:val="22"/>
        </w:rPr>
        <w:tab/>
      </w:r>
      <w:r w:rsidRPr="00552404">
        <w:rPr>
          <w:i/>
          <w:sz w:val="22"/>
          <w:szCs w:val="22"/>
        </w:rPr>
        <w:tab/>
      </w:r>
      <w:r w:rsidRPr="00552404">
        <w:rPr>
          <w:i/>
          <w:sz w:val="22"/>
          <w:szCs w:val="22"/>
        </w:rPr>
        <w:tab/>
        <w:t xml:space="preserve">       </w:t>
      </w:r>
      <w:r w:rsidRPr="00552404">
        <w:rPr>
          <w:b w:val="0"/>
          <w:i/>
          <w:sz w:val="22"/>
          <w:szCs w:val="22"/>
        </w:rPr>
        <w:t xml:space="preserve">  (podpis wykonawcy lub upoważnionego przedstawiciela) </w:t>
      </w:r>
      <w:r w:rsidRPr="00552404">
        <w:rPr>
          <w:rFonts w:eastAsia="Calibri"/>
          <w:b w:val="0"/>
          <w:sz w:val="22"/>
          <w:szCs w:val="22"/>
        </w:rPr>
        <w:t xml:space="preserve"> </w:t>
      </w:r>
    </w:p>
    <w:p w14:paraId="722FACC7" w14:textId="77777777" w:rsidR="005C5017" w:rsidRPr="00552404" w:rsidRDefault="005C5017" w:rsidP="005C5017">
      <w:pPr>
        <w:pStyle w:val="Tytu"/>
        <w:jc w:val="left"/>
        <w:rPr>
          <w:rFonts w:eastAsia="Calibri"/>
          <w:b w:val="0"/>
          <w:sz w:val="22"/>
          <w:szCs w:val="22"/>
        </w:rPr>
      </w:pPr>
    </w:p>
    <w:p w14:paraId="2A044B6D" w14:textId="77777777" w:rsidR="005C5017" w:rsidRPr="00552404" w:rsidRDefault="005C5017" w:rsidP="005C5017">
      <w:pPr>
        <w:pStyle w:val="Tytu"/>
        <w:jc w:val="left"/>
        <w:rPr>
          <w:rFonts w:eastAsia="Calibri"/>
          <w:b w:val="0"/>
          <w:sz w:val="22"/>
          <w:szCs w:val="22"/>
        </w:rPr>
      </w:pPr>
    </w:p>
    <w:p w14:paraId="01CE5544" w14:textId="77777777" w:rsidR="005C5017" w:rsidRPr="00552404" w:rsidRDefault="005C5017" w:rsidP="005C5017">
      <w:pPr>
        <w:pStyle w:val="Akapitzlist"/>
        <w:tabs>
          <w:tab w:val="left" w:pos="567"/>
        </w:tabs>
        <w:ind w:left="1701" w:hanging="1701"/>
        <w:jc w:val="both"/>
        <w:rPr>
          <w:b/>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p>
    <w:p w14:paraId="63A9BBD0" w14:textId="77777777" w:rsidR="005C5017" w:rsidRPr="00552404" w:rsidRDefault="005C5017" w:rsidP="005C5017">
      <w:pPr>
        <w:pStyle w:val="Akapitzlist"/>
        <w:tabs>
          <w:tab w:val="left" w:pos="567"/>
        </w:tabs>
        <w:ind w:left="1701" w:hanging="1701"/>
        <w:jc w:val="both"/>
        <w:rPr>
          <w:b/>
          <w:sz w:val="22"/>
          <w:szCs w:val="22"/>
        </w:rPr>
      </w:pPr>
    </w:p>
    <w:p w14:paraId="1B3B1DDB" w14:textId="77777777" w:rsidR="00397587" w:rsidRPr="00552404" w:rsidRDefault="00397587" w:rsidP="005C5017">
      <w:pPr>
        <w:pStyle w:val="Akapitzlist"/>
        <w:tabs>
          <w:tab w:val="left" w:pos="567"/>
        </w:tabs>
        <w:ind w:left="1701" w:hanging="1701"/>
        <w:jc w:val="both"/>
        <w:rPr>
          <w:b/>
          <w:sz w:val="22"/>
          <w:szCs w:val="22"/>
        </w:rPr>
      </w:pPr>
    </w:p>
    <w:p w14:paraId="45F50F88" w14:textId="77777777" w:rsidR="00397587" w:rsidRPr="00552404" w:rsidRDefault="00397587" w:rsidP="005C5017">
      <w:pPr>
        <w:pStyle w:val="Akapitzlist"/>
        <w:tabs>
          <w:tab w:val="left" w:pos="567"/>
        </w:tabs>
        <w:ind w:left="1701" w:hanging="1701"/>
        <w:jc w:val="both"/>
        <w:rPr>
          <w:b/>
          <w:sz w:val="22"/>
          <w:szCs w:val="22"/>
        </w:rPr>
      </w:pPr>
    </w:p>
    <w:p w14:paraId="6561BE5A" w14:textId="77777777" w:rsidR="00397587" w:rsidRPr="00552404" w:rsidRDefault="00397587" w:rsidP="005C5017">
      <w:pPr>
        <w:pStyle w:val="Akapitzlist"/>
        <w:tabs>
          <w:tab w:val="left" w:pos="567"/>
        </w:tabs>
        <w:ind w:left="1701" w:hanging="1701"/>
        <w:jc w:val="both"/>
        <w:rPr>
          <w:b/>
          <w:sz w:val="22"/>
          <w:szCs w:val="22"/>
        </w:rPr>
      </w:pPr>
    </w:p>
    <w:p w14:paraId="71D07CC0" w14:textId="77777777" w:rsidR="00397587" w:rsidRPr="00552404" w:rsidRDefault="00397587" w:rsidP="005C5017">
      <w:pPr>
        <w:pStyle w:val="Akapitzlist"/>
        <w:tabs>
          <w:tab w:val="left" w:pos="567"/>
        </w:tabs>
        <w:ind w:left="1701" w:hanging="1701"/>
        <w:jc w:val="both"/>
        <w:rPr>
          <w:b/>
          <w:sz w:val="22"/>
          <w:szCs w:val="22"/>
        </w:rPr>
      </w:pPr>
    </w:p>
    <w:p w14:paraId="664ECDD4" w14:textId="77777777" w:rsidR="00397587" w:rsidRPr="00552404" w:rsidRDefault="00397587" w:rsidP="005C5017">
      <w:pPr>
        <w:pStyle w:val="Akapitzlist"/>
        <w:tabs>
          <w:tab w:val="left" w:pos="567"/>
        </w:tabs>
        <w:ind w:left="1701" w:hanging="1701"/>
        <w:jc w:val="both"/>
        <w:rPr>
          <w:b/>
          <w:sz w:val="22"/>
          <w:szCs w:val="22"/>
        </w:rPr>
      </w:pPr>
    </w:p>
    <w:p w14:paraId="783B366C" w14:textId="77777777" w:rsidR="00397587" w:rsidRPr="00552404" w:rsidRDefault="00397587" w:rsidP="005C5017">
      <w:pPr>
        <w:pStyle w:val="Akapitzlist"/>
        <w:tabs>
          <w:tab w:val="left" w:pos="567"/>
        </w:tabs>
        <w:ind w:left="1701" w:hanging="1701"/>
        <w:jc w:val="both"/>
        <w:rPr>
          <w:b/>
          <w:sz w:val="22"/>
          <w:szCs w:val="22"/>
        </w:rPr>
      </w:pPr>
    </w:p>
    <w:p w14:paraId="12A3C978" w14:textId="77777777" w:rsidR="00397587" w:rsidRPr="00552404" w:rsidRDefault="00397587" w:rsidP="005C5017">
      <w:pPr>
        <w:pStyle w:val="Akapitzlist"/>
        <w:tabs>
          <w:tab w:val="left" w:pos="567"/>
        </w:tabs>
        <w:ind w:left="1701" w:hanging="1701"/>
        <w:jc w:val="both"/>
        <w:rPr>
          <w:b/>
          <w:sz w:val="22"/>
          <w:szCs w:val="22"/>
        </w:rPr>
      </w:pPr>
    </w:p>
    <w:p w14:paraId="3074BA5D" w14:textId="77777777" w:rsidR="00397587" w:rsidRPr="00552404" w:rsidRDefault="00397587" w:rsidP="005C5017">
      <w:pPr>
        <w:pStyle w:val="Akapitzlist"/>
        <w:tabs>
          <w:tab w:val="left" w:pos="567"/>
        </w:tabs>
        <w:ind w:left="1701" w:hanging="1701"/>
        <w:jc w:val="both"/>
        <w:rPr>
          <w:b/>
          <w:sz w:val="22"/>
          <w:szCs w:val="22"/>
        </w:rPr>
      </w:pPr>
    </w:p>
    <w:p w14:paraId="091E5D5A" w14:textId="77777777" w:rsidR="00397587" w:rsidRPr="00552404" w:rsidRDefault="00397587" w:rsidP="005C5017">
      <w:pPr>
        <w:pStyle w:val="Akapitzlist"/>
        <w:tabs>
          <w:tab w:val="left" w:pos="567"/>
        </w:tabs>
        <w:ind w:left="1701" w:hanging="1701"/>
        <w:jc w:val="both"/>
        <w:rPr>
          <w:b/>
          <w:sz w:val="22"/>
          <w:szCs w:val="22"/>
        </w:rPr>
      </w:pPr>
    </w:p>
    <w:p w14:paraId="6CEFF7D2" w14:textId="77777777" w:rsidR="00397587" w:rsidRPr="00552404" w:rsidRDefault="00397587" w:rsidP="005C5017">
      <w:pPr>
        <w:pStyle w:val="Akapitzlist"/>
        <w:tabs>
          <w:tab w:val="left" w:pos="567"/>
        </w:tabs>
        <w:ind w:left="1701" w:hanging="1701"/>
        <w:jc w:val="both"/>
        <w:rPr>
          <w:b/>
          <w:sz w:val="22"/>
          <w:szCs w:val="22"/>
        </w:rPr>
      </w:pPr>
    </w:p>
    <w:p w14:paraId="4D0320FC" w14:textId="77777777" w:rsidR="00397587" w:rsidRPr="00552404" w:rsidRDefault="00397587" w:rsidP="005C5017">
      <w:pPr>
        <w:pStyle w:val="Akapitzlist"/>
        <w:tabs>
          <w:tab w:val="left" w:pos="567"/>
        </w:tabs>
        <w:ind w:left="1701" w:hanging="1701"/>
        <w:jc w:val="both"/>
        <w:rPr>
          <w:b/>
          <w:sz w:val="22"/>
          <w:szCs w:val="22"/>
        </w:rPr>
      </w:pPr>
    </w:p>
    <w:p w14:paraId="0C153A64" w14:textId="77777777" w:rsidR="00397587" w:rsidRPr="00552404" w:rsidRDefault="00397587" w:rsidP="005C5017">
      <w:pPr>
        <w:pStyle w:val="Akapitzlist"/>
        <w:tabs>
          <w:tab w:val="left" w:pos="567"/>
        </w:tabs>
        <w:ind w:left="1701" w:hanging="1701"/>
        <w:jc w:val="both"/>
        <w:rPr>
          <w:b/>
          <w:sz w:val="22"/>
          <w:szCs w:val="22"/>
        </w:rPr>
      </w:pPr>
    </w:p>
    <w:p w14:paraId="256DD5D0" w14:textId="77777777" w:rsidR="00397587" w:rsidRPr="00552404" w:rsidRDefault="00397587" w:rsidP="005C5017">
      <w:pPr>
        <w:pStyle w:val="Akapitzlist"/>
        <w:tabs>
          <w:tab w:val="left" w:pos="567"/>
        </w:tabs>
        <w:ind w:left="1701" w:hanging="1701"/>
        <w:jc w:val="both"/>
        <w:rPr>
          <w:b/>
          <w:sz w:val="22"/>
          <w:szCs w:val="22"/>
        </w:rPr>
      </w:pPr>
    </w:p>
    <w:p w14:paraId="01B04AFB" w14:textId="77777777" w:rsidR="00397587" w:rsidRPr="00552404" w:rsidRDefault="00397587" w:rsidP="005C5017">
      <w:pPr>
        <w:pStyle w:val="Akapitzlist"/>
        <w:tabs>
          <w:tab w:val="left" w:pos="567"/>
        </w:tabs>
        <w:ind w:left="1701" w:hanging="1701"/>
        <w:jc w:val="both"/>
        <w:rPr>
          <w:b/>
          <w:sz w:val="22"/>
          <w:szCs w:val="22"/>
        </w:rPr>
      </w:pPr>
    </w:p>
    <w:p w14:paraId="63393E6C" w14:textId="77777777" w:rsidR="00397587" w:rsidRDefault="00397587" w:rsidP="005C5017">
      <w:pPr>
        <w:pStyle w:val="Akapitzlist"/>
        <w:tabs>
          <w:tab w:val="left" w:pos="567"/>
        </w:tabs>
        <w:ind w:left="1701" w:hanging="1701"/>
        <w:jc w:val="both"/>
        <w:rPr>
          <w:b/>
          <w:sz w:val="22"/>
          <w:szCs w:val="22"/>
        </w:rPr>
      </w:pPr>
    </w:p>
    <w:p w14:paraId="20DFFFFB" w14:textId="77777777" w:rsidR="00823AA9" w:rsidRPr="00552404" w:rsidRDefault="00823AA9" w:rsidP="005C5017">
      <w:pPr>
        <w:pStyle w:val="Akapitzlist"/>
        <w:tabs>
          <w:tab w:val="left" w:pos="567"/>
        </w:tabs>
        <w:ind w:left="1701" w:hanging="1701"/>
        <w:jc w:val="both"/>
        <w:rPr>
          <w:b/>
          <w:sz w:val="22"/>
          <w:szCs w:val="22"/>
        </w:rPr>
      </w:pPr>
    </w:p>
    <w:p w14:paraId="6D9D2E05" w14:textId="77777777" w:rsidR="00397587" w:rsidRPr="00552404" w:rsidRDefault="00397587" w:rsidP="00552404">
      <w:pPr>
        <w:tabs>
          <w:tab w:val="left" w:pos="567"/>
        </w:tabs>
        <w:jc w:val="both"/>
        <w:rPr>
          <w:b/>
          <w:sz w:val="22"/>
          <w:szCs w:val="22"/>
        </w:rPr>
      </w:pPr>
    </w:p>
    <w:p w14:paraId="48B66BDC" w14:textId="5C049DD6" w:rsidR="005C5017" w:rsidRPr="00552404" w:rsidRDefault="005C5017" w:rsidP="005C5017">
      <w:pPr>
        <w:pStyle w:val="Akapitzlist"/>
        <w:tabs>
          <w:tab w:val="left" w:pos="567"/>
        </w:tabs>
        <w:ind w:left="1701" w:hanging="1701"/>
        <w:jc w:val="both"/>
        <w:rPr>
          <w:b/>
          <w:i/>
          <w:sz w:val="22"/>
          <w:szCs w:val="22"/>
        </w:rPr>
      </w:pPr>
      <w:r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00397587" w:rsidRPr="00552404">
        <w:rPr>
          <w:b/>
          <w:sz w:val="22"/>
          <w:szCs w:val="22"/>
        </w:rPr>
        <w:tab/>
      </w:r>
      <w:r w:rsidRPr="00552404">
        <w:rPr>
          <w:b/>
          <w:i/>
          <w:sz w:val="22"/>
          <w:szCs w:val="22"/>
        </w:rPr>
        <w:t xml:space="preserve">Załącznik Nr </w:t>
      </w:r>
      <w:r w:rsidR="00397587" w:rsidRPr="00552404">
        <w:rPr>
          <w:b/>
          <w:i/>
          <w:sz w:val="22"/>
          <w:szCs w:val="22"/>
        </w:rPr>
        <w:t>7</w:t>
      </w:r>
      <w:r w:rsidRPr="00552404">
        <w:rPr>
          <w:b/>
          <w:i/>
          <w:sz w:val="22"/>
          <w:szCs w:val="22"/>
        </w:rPr>
        <w:tab/>
      </w:r>
    </w:p>
    <w:p w14:paraId="1954ACB8" w14:textId="77777777" w:rsidR="005C5017" w:rsidRPr="00552404" w:rsidRDefault="005C5017" w:rsidP="005C5017">
      <w:pPr>
        <w:autoSpaceDE w:val="0"/>
        <w:autoSpaceDN w:val="0"/>
        <w:adjustRightInd w:val="0"/>
        <w:jc w:val="center"/>
        <w:rPr>
          <w:b/>
          <w:bCs/>
          <w:iCs/>
          <w:sz w:val="22"/>
          <w:szCs w:val="22"/>
        </w:rPr>
      </w:pPr>
    </w:p>
    <w:p w14:paraId="57A0608E" w14:textId="77777777" w:rsidR="005C5017" w:rsidRPr="00552404" w:rsidRDefault="005C5017" w:rsidP="00552404">
      <w:pPr>
        <w:autoSpaceDE w:val="0"/>
        <w:autoSpaceDN w:val="0"/>
        <w:adjustRightInd w:val="0"/>
        <w:rPr>
          <w:b/>
          <w:bCs/>
          <w:iCs/>
          <w:sz w:val="22"/>
          <w:szCs w:val="22"/>
        </w:rPr>
      </w:pPr>
    </w:p>
    <w:p w14:paraId="3EA4FDFB" w14:textId="77777777" w:rsidR="005C5017" w:rsidRPr="00552404" w:rsidRDefault="005C5017" w:rsidP="005C5017">
      <w:pPr>
        <w:autoSpaceDE w:val="0"/>
        <w:autoSpaceDN w:val="0"/>
        <w:adjustRightInd w:val="0"/>
        <w:jc w:val="center"/>
        <w:rPr>
          <w:b/>
          <w:bCs/>
          <w:iCs/>
          <w:sz w:val="22"/>
          <w:szCs w:val="22"/>
        </w:rPr>
      </w:pPr>
    </w:p>
    <w:p w14:paraId="5AB04A38" w14:textId="77777777" w:rsidR="005C5017" w:rsidRPr="00552404" w:rsidRDefault="005C5017" w:rsidP="005C5017">
      <w:pPr>
        <w:autoSpaceDE w:val="0"/>
        <w:autoSpaceDN w:val="0"/>
        <w:adjustRightInd w:val="0"/>
        <w:jc w:val="center"/>
        <w:rPr>
          <w:b/>
          <w:bCs/>
          <w:iCs/>
          <w:sz w:val="22"/>
          <w:szCs w:val="22"/>
        </w:rPr>
      </w:pPr>
      <w:r w:rsidRPr="00552404">
        <w:rPr>
          <w:b/>
          <w:bCs/>
          <w:iCs/>
          <w:sz w:val="22"/>
          <w:szCs w:val="22"/>
        </w:rPr>
        <w:t>OŚWIADCZENIE WYKONAWCY</w:t>
      </w:r>
    </w:p>
    <w:p w14:paraId="0EAB87A0" w14:textId="77777777" w:rsidR="00397587" w:rsidRPr="00552404" w:rsidRDefault="00397587" w:rsidP="005C5017">
      <w:pPr>
        <w:autoSpaceDE w:val="0"/>
        <w:autoSpaceDN w:val="0"/>
        <w:adjustRightInd w:val="0"/>
        <w:jc w:val="center"/>
        <w:rPr>
          <w:b/>
          <w:bCs/>
          <w:iCs/>
          <w:sz w:val="22"/>
          <w:szCs w:val="22"/>
        </w:rPr>
      </w:pPr>
    </w:p>
    <w:p w14:paraId="29A40167" w14:textId="77777777" w:rsidR="005C5017" w:rsidRPr="00552404" w:rsidRDefault="005C5017" w:rsidP="005C5017">
      <w:pPr>
        <w:autoSpaceDE w:val="0"/>
        <w:autoSpaceDN w:val="0"/>
        <w:adjustRightInd w:val="0"/>
        <w:jc w:val="center"/>
        <w:rPr>
          <w:b/>
          <w:bCs/>
          <w:iCs/>
          <w:sz w:val="22"/>
          <w:szCs w:val="22"/>
        </w:rPr>
      </w:pPr>
    </w:p>
    <w:p w14:paraId="13D6A0B7" w14:textId="166D0902" w:rsidR="005C5017" w:rsidRPr="00552404" w:rsidRDefault="005C5017" w:rsidP="00397587">
      <w:pPr>
        <w:pStyle w:val="Default"/>
        <w:tabs>
          <w:tab w:val="left" w:pos="0"/>
        </w:tabs>
        <w:spacing w:line="276" w:lineRule="auto"/>
        <w:jc w:val="both"/>
        <w:rPr>
          <w:sz w:val="22"/>
          <w:szCs w:val="22"/>
        </w:rPr>
      </w:pPr>
      <w:r w:rsidRPr="00552404">
        <w:rPr>
          <w:sz w:val="22"/>
          <w:szCs w:val="22"/>
        </w:rPr>
        <w:t xml:space="preserve">Składając ofertę do postępowania o udzielenie zamówienia publicznego nr </w:t>
      </w:r>
      <w:r w:rsidR="00DD0F21">
        <w:rPr>
          <w:sz w:val="22"/>
          <w:szCs w:val="22"/>
        </w:rPr>
        <w:t>3/12/2020</w:t>
      </w:r>
      <w:r w:rsidRPr="00552404">
        <w:rPr>
          <w:sz w:val="22"/>
          <w:szCs w:val="22"/>
        </w:rPr>
        <w:t xml:space="preserve">/D w trybie przetargu nieograniczonego </w:t>
      </w:r>
      <w:r w:rsidR="00397587" w:rsidRPr="00552404">
        <w:rPr>
          <w:sz w:val="22"/>
          <w:szCs w:val="22"/>
        </w:rPr>
        <w:t>na</w:t>
      </w:r>
      <w:r w:rsidR="00552404" w:rsidRPr="00552404">
        <w:rPr>
          <w:sz w:val="22"/>
          <w:szCs w:val="22"/>
        </w:rPr>
        <w:t xml:space="preserve"> sukcesywną dostawę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r w:rsidRPr="00552404">
        <w:rPr>
          <w:sz w:val="22"/>
          <w:szCs w:val="22"/>
        </w:rPr>
        <w:t xml:space="preserve">, </w:t>
      </w:r>
      <w:r w:rsidR="00552404" w:rsidRPr="00552404">
        <w:rPr>
          <w:sz w:val="22"/>
          <w:szCs w:val="22"/>
        </w:rPr>
        <w:t xml:space="preserve">informuje, </w:t>
      </w:r>
      <w:r w:rsidRPr="00552404">
        <w:rPr>
          <w:sz w:val="22"/>
          <w:szCs w:val="22"/>
        </w:rPr>
        <w:t>że zobowiązuje się do odbioru zużytych materiałów eksploatacyjnych (kaset po zużytych tonerach) w wyniku realizacji przedmiotu zamówienia.</w:t>
      </w:r>
    </w:p>
    <w:p w14:paraId="2BE04D38" w14:textId="77777777" w:rsidR="005C5017" w:rsidRPr="00552404" w:rsidRDefault="005C5017" w:rsidP="005C5017">
      <w:pPr>
        <w:pStyle w:val="Tytu"/>
        <w:jc w:val="left"/>
        <w:rPr>
          <w:rFonts w:eastAsia="Calibri"/>
          <w:b w:val="0"/>
          <w:sz w:val="22"/>
          <w:szCs w:val="22"/>
        </w:rPr>
      </w:pPr>
      <w:r w:rsidRPr="00552404">
        <w:rPr>
          <w:rFonts w:eastAsia="Calibri"/>
          <w:b w:val="0"/>
          <w:sz w:val="22"/>
          <w:szCs w:val="22"/>
        </w:rPr>
        <w:tab/>
      </w:r>
    </w:p>
    <w:p w14:paraId="657EC184" w14:textId="77777777" w:rsidR="00397587" w:rsidRPr="00552404" w:rsidRDefault="00397587" w:rsidP="005C5017">
      <w:pPr>
        <w:pStyle w:val="Tytu"/>
        <w:jc w:val="left"/>
        <w:rPr>
          <w:rFonts w:eastAsia="Calibri"/>
          <w:b w:val="0"/>
          <w:sz w:val="22"/>
          <w:szCs w:val="22"/>
        </w:rPr>
      </w:pPr>
    </w:p>
    <w:p w14:paraId="4AD2CE3A" w14:textId="77777777" w:rsidR="00397587" w:rsidRPr="00552404" w:rsidRDefault="00397587" w:rsidP="005C5017">
      <w:pPr>
        <w:pStyle w:val="Tytu"/>
        <w:jc w:val="left"/>
        <w:rPr>
          <w:rFonts w:eastAsia="Calibri"/>
          <w:b w:val="0"/>
          <w:sz w:val="22"/>
          <w:szCs w:val="22"/>
        </w:rPr>
      </w:pPr>
    </w:p>
    <w:p w14:paraId="143E68C8" w14:textId="77777777" w:rsidR="00397587" w:rsidRPr="00552404" w:rsidRDefault="00397587" w:rsidP="005C5017">
      <w:pPr>
        <w:pStyle w:val="Tytu"/>
        <w:jc w:val="left"/>
        <w:rPr>
          <w:rFonts w:eastAsia="Calibri"/>
          <w:b w:val="0"/>
          <w:sz w:val="22"/>
          <w:szCs w:val="22"/>
        </w:rPr>
      </w:pPr>
    </w:p>
    <w:p w14:paraId="39466EBD" w14:textId="77777777" w:rsidR="00397587" w:rsidRPr="00552404" w:rsidRDefault="00397587" w:rsidP="005C5017">
      <w:pPr>
        <w:pStyle w:val="Tytu"/>
        <w:jc w:val="left"/>
        <w:rPr>
          <w:rFonts w:eastAsia="Calibri"/>
          <w:b w:val="0"/>
          <w:sz w:val="22"/>
          <w:szCs w:val="22"/>
        </w:rPr>
      </w:pPr>
    </w:p>
    <w:p w14:paraId="5E131755" w14:textId="77777777" w:rsidR="00397587" w:rsidRPr="00552404" w:rsidRDefault="00397587" w:rsidP="005C5017">
      <w:pPr>
        <w:pStyle w:val="Tytu"/>
        <w:jc w:val="left"/>
        <w:rPr>
          <w:rFonts w:eastAsia="Calibri"/>
          <w:b w:val="0"/>
          <w:sz w:val="22"/>
          <w:szCs w:val="22"/>
        </w:rPr>
      </w:pPr>
    </w:p>
    <w:p w14:paraId="1D730D72" w14:textId="77777777" w:rsidR="00397587" w:rsidRPr="00552404" w:rsidRDefault="00397587" w:rsidP="005C5017">
      <w:pPr>
        <w:pStyle w:val="Tytu"/>
        <w:jc w:val="left"/>
        <w:rPr>
          <w:rFonts w:eastAsia="Calibri"/>
          <w:b w:val="0"/>
          <w:sz w:val="22"/>
          <w:szCs w:val="22"/>
        </w:rPr>
      </w:pPr>
    </w:p>
    <w:p w14:paraId="61D781AA" w14:textId="77777777" w:rsidR="00397587" w:rsidRPr="00552404" w:rsidRDefault="00397587" w:rsidP="005C5017">
      <w:pPr>
        <w:pStyle w:val="Tytu"/>
        <w:jc w:val="left"/>
        <w:rPr>
          <w:b w:val="0"/>
          <w:i/>
          <w:sz w:val="22"/>
          <w:szCs w:val="22"/>
        </w:rPr>
      </w:pPr>
    </w:p>
    <w:p w14:paraId="56FF34C9" w14:textId="77777777" w:rsidR="005C5017" w:rsidRPr="00552404" w:rsidRDefault="005C5017" w:rsidP="005C5017">
      <w:pPr>
        <w:pStyle w:val="Default"/>
        <w:rPr>
          <w:color w:val="auto"/>
          <w:sz w:val="22"/>
          <w:szCs w:val="22"/>
        </w:rPr>
      </w:pPr>
      <w:r w:rsidRPr="00552404">
        <w:rPr>
          <w:color w:val="auto"/>
          <w:sz w:val="22"/>
          <w:szCs w:val="22"/>
        </w:rPr>
        <w:t>………………………….., data ………………..</w:t>
      </w:r>
    </w:p>
    <w:p w14:paraId="1798DBE3" w14:textId="77777777" w:rsidR="005C5017" w:rsidRPr="00552404" w:rsidRDefault="005C5017" w:rsidP="005C5017">
      <w:pPr>
        <w:pStyle w:val="Default"/>
        <w:ind w:firstLine="708"/>
        <w:rPr>
          <w:color w:val="auto"/>
          <w:sz w:val="22"/>
          <w:szCs w:val="22"/>
        </w:rPr>
      </w:pPr>
      <w:r w:rsidRPr="00552404">
        <w:rPr>
          <w:i/>
          <w:color w:val="auto"/>
          <w:sz w:val="22"/>
          <w:szCs w:val="22"/>
        </w:rPr>
        <w:t xml:space="preserve">miejscowość   </w:t>
      </w:r>
    </w:p>
    <w:p w14:paraId="5E385746" w14:textId="77777777" w:rsidR="005C5017" w:rsidRPr="00552404" w:rsidRDefault="005C5017" w:rsidP="005C5017">
      <w:pPr>
        <w:pStyle w:val="Default"/>
        <w:ind w:left="4248"/>
        <w:rPr>
          <w:color w:val="auto"/>
          <w:sz w:val="22"/>
          <w:szCs w:val="22"/>
        </w:rPr>
      </w:pPr>
      <w:r w:rsidRPr="00552404">
        <w:rPr>
          <w:color w:val="auto"/>
          <w:sz w:val="22"/>
          <w:szCs w:val="22"/>
        </w:rPr>
        <w:tab/>
      </w:r>
    </w:p>
    <w:p w14:paraId="32790108" w14:textId="77777777" w:rsidR="005C5017" w:rsidRPr="00552404" w:rsidRDefault="005C5017" w:rsidP="005C5017">
      <w:pPr>
        <w:pStyle w:val="Default"/>
        <w:ind w:left="4248"/>
        <w:rPr>
          <w:color w:val="auto"/>
          <w:sz w:val="22"/>
          <w:szCs w:val="22"/>
        </w:rPr>
      </w:pP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t xml:space="preserve">                ……........................................................................ </w:t>
      </w:r>
    </w:p>
    <w:p w14:paraId="67295942" w14:textId="77777777" w:rsidR="005C5017" w:rsidRPr="00552404" w:rsidRDefault="005C5017" w:rsidP="005C5017">
      <w:pPr>
        <w:pStyle w:val="Tytu"/>
        <w:jc w:val="right"/>
        <w:rPr>
          <w:rFonts w:eastAsia="Calibri"/>
          <w:b w:val="0"/>
          <w:sz w:val="22"/>
          <w:szCs w:val="22"/>
        </w:rPr>
      </w:pPr>
      <w:r w:rsidRPr="00552404">
        <w:rPr>
          <w:i/>
          <w:sz w:val="22"/>
          <w:szCs w:val="22"/>
        </w:rPr>
        <w:t xml:space="preserve">    </w:t>
      </w:r>
      <w:r w:rsidRPr="00552404">
        <w:rPr>
          <w:i/>
          <w:sz w:val="22"/>
          <w:szCs w:val="22"/>
        </w:rPr>
        <w:tab/>
      </w:r>
      <w:r w:rsidRPr="00552404">
        <w:rPr>
          <w:i/>
          <w:sz w:val="22"/>
          <w:szCs w:val="22"/>
        </w:rPr>
        <w:tab/>
      </w:r>
      <w:r w:rsidRPr="00552404">
        <w:rPr>
          <w:i/>
          <w:sz w:val="22"/>
          <w:szCs w:val="22"/>
        </w:rPr>
        <w:tab/>
      </w:r>
      <w:r w:rsidRPr="00552404">
        <w:rPr>
          <w:i/>
          <w:sz w:val="22"/>
          <w:szCs w:val="22"/>
        </w:rPr>
        <w:tab/>
      </w:r>
      <w:r w:rsidRPr="00552404">
        <w:rPr>
          <w:i/>
          <w:sz w:val="22"/>
          <w:szCs w:val="22"/>
        </w:rPr>
        <w:tab/>
        <w:t xml:space="preserve">       </w:t>
      </w:r>
      <w:r w:rsidRPr="00552404">
        <w:rPr>
          <w:b w:val="0"/>
          <w:i/>
          <w:sz w:val="22"/>
          <w:szCs w:val="22"/>
        </w:rPr>
        <w:t xml:space="preserve">  (podpis wykonawcy lub upoważnionego przedstawiciela) </w:t>
      </w:r>
      <w:r w:rsidRPr="00552404">
        <w:rPr>
          <w:rFonts w:eastAsia="Calibri"/>
          <w:b w:val="0"/>
          <w:sz w:val="22"/>
          <w:szCs w:val="22"/>
        </w:rPr>
        <w:t xml:space="preserve"> </w:t>
      </w:r>
    </w:p>
    <w:p w14:paraId="38523283" w14:textId="77777777" w:rsidR="005C5017" w:rsidRPr="00552404" w:rsidRDefault="005C5017" w:rsidP="005C5017">
      <w:pPr>
        <w:pStyle w:val="Tytu"/>
        <w:jc w:val="left"/>
        <w:rPr>
          <w:rFonts w:eastAsia="Calibri"/>
          <w:b w:val="0"/>
          <w:sz w:val="22"/>
          <w:szCs w:val="22"/>
        </w:rPr>
      </w:pPr>
    </w:p>
    <w:p w14:paraId="446896E5" w14:textId="77777777" w:rsidR="005C5017" w:rsidRPr="00552404" w:rsidRDefault="005C5017" w:rsidP="005C5017">
      <w:pPr>
        <w:pStyle w:val="Tytu"/>
        <w:jc w:val="left"/>
        <w:rPr>
          <w:rFonts w:eastAsia="Calibri"/>
          <w:b w:val="0"/>
          <w:sz w:val="22"/>
          <w:szCs w:val="22"/>
        </w:rPr>
      </w:pPr>
    </w:p>
    <w:p w14:paraId="7B7197B8" w14:textId="77777777" w:rsidR="005C5017" w:rsidRPr="00552404" w:rsidRDefault="005C5017" w:rsidP="005C5017">
      <w:pPr>
        <w:tabs>
          <w:tab w:val="left" w:pos="7513"/>
        </w:tabs>
        <w:rPr>
          <w:sz w:val="22"/>
          <w:szCs w:val="22"/>
        </w:rPr>
      </w:pPr>
    </w:p>
    <w:p w14:paraId="3E0BF0A9" w14:textId="77777777" w:rsidR="009C5188" w:rsidRPr="00552404" w:rsidRDefault="009C5188" w:rsidP="009C5188">
      <w:pPr>
        <w:jc w:val="right"/>
        <w:rPr>
          <w:b/>
          <w:i/>
          <w:sz w:val="22"/>
          <w:szCs w:val="22"/>
        </w:rPr>
      </w:pPr>
    </w:p>
    <w:p w14:paraId="6B1C476D" w14:textId="77777777" w:rsidR="009C5188" w:rsidRPr="00552404" w:rsidRDefault="009C5188" w:rsidP="009C5188">
      <w:pPr>
        <w:jc w:val="right"/>
        <w:rPr>
          <w:b/>
          <w:i/>
          <w:sz w:val="22"/>
          <w:szCs w:val="22"/>
        </w:rPr>
      </w:pPr>
    </w:p>
    <w:p w14:paraId="36ED1E1A" w14:textId="77777777" w:rsidR="009C5188" w:rsidRPr="00552404" w:rsidRDefault="009C5188" w:rsidP="009C5188">
      <w:pPr>
        <w:jc w:val="right"/>
        <w:rPr>
          <w:b/>
          <w:i/>
          <w:sz w:val="22"/>
          <w:szCs w:val="22"/>
        </w:rPr>
      </w:pPr>
    </w:p>
    <w:p w14:paraId="41A8AEE0" w14:textId="77777777" w:rsidR="009C5188" w:rsidRPr="00552404" w:rsidRDefault="009C5188" w:rsidP="009C5188">
      <w:pPr>
        <w:jc w:val="right"/>
        <w:rPr>
          <w:b/>
          <w:i/>
          <w:sz w:val="22"/>
          <w:szCs w:val="22"/>
        </w:rPr>
      </w:pPr>
    </w:p>
    <w:p w14:paraId="7F49A2A2" w14:textId="77777777" w:rsidR="009C5188" w:rsidRPr="00552404" w:rsidRDefault="009C5188" w:rsidP="009C5188">
      <w:pPr>
        <w:jc w:val="right"/>
        <w:rPr>
          <w:b/>
          <w:i/>
          <w:sz w:val="22"/>
          <w:szCs w:val="22"/>
        </w:rPr>
      </w:pPr>
    </w:p>
    <w:p w14:paraId="46F12A32" w14:textId="77777777" w:rsidR="009C5188" w:rsidRPr="00552404" w:rsidRDefault="009C5188" w:rsidP="009C5188">
      <w:pPr>
        <w:jc w:val="right"/>
        <w:rPr>
          <w:b/>
          <w:i/>
          <w:sz w:val="22"/>
          <w:szCs w:val="22"/>
        </w:rPr>
      </w:pPr>
    </w:p>
    <w:p w14:paraId="2CEC980E" w14:textId="77777777" w:rsidR="009C5188" w:rsidRPr="00552404" w:rsidRDefault="009C5188" w:rsidP="009C5188">
      <w:pPr>
        <w:jc w:val="right"/>
        <w:rPr>
          <w:b/>
          <w:i/>
          <w:sz w:val="22"/>
          <w:szCs w:val="22"/>
        </w:rPr>
      </w:pPr>
    </w:p>
    <w:p w14:paraId="0B922D67" w14:textId="77777777" w:rsidR="009C5188" w:rsidRPr="00552404" w:rsidRDefault="009C5188" w:rsidP="009C5188">
      <w:pPr>
        <w:jc w:val="right"/>
        <w:rPr>
          <w:b/>
          <w:i/>
          <w:sz w:val="22"/>
          <w:szCs w:val="22"/>
        </w:rPr>
      </w:pPr>
    </w:p>
    <w:p w14:paraId="01E47381" w14:textId="77777777" w:rsidR="009C5188" w:rsidRPr="00552404" w:rsidRDefault="009C5188" w:rsidP="009C5188">
      <w:pPr>
        <w:jc w:val="right"/>
        <w:rPr>
          <w:b/>
          <w:i/>
          <w:sz w:val="22"/>
          <w:szCs w:val="22"/>
        </w:rPr>
      </w:pPr>
    </w:p>
    <w:p w14:paraId="342FE059" w14:textId="77777777" w:rsidR="009C5188" w:rsidRPr="00552404" w:rsidRDefault="009C5188" w:rsidP="009C5188">
      <w:pPr>
        <w:jc w:val="right"/>
        <w:rPr>
          <w:b/>
          <w:i/>
          <w:sz w:val="22"/>
          <w:szCs w:val="22"/>
        </w:rPr>
      </w:pPr>
    </w:p>
    <w:p w14:paraId="2BBE90ED" w14:textId="77777777" w:rsidR="009C5188" w:rsidRPr="00552404" w:rsidRDefault="009C5188" w:rsidP="009C5188">
      <w:pPr>
        <w:jc w:val="right"/>
        <w:rPr>
          <w:b/>
          <w:i/>
          <w:sz w:val="22"/>
          <w:szCs w:val="22"/>
        </w:rPr>
      </w:pPr>
    </w:p>
    <w:p w14:paraId="48CA8F5E" w14:textId="77777777" w:rsidR="009C5188" w:rsidRPr="00552404" w:rsidRDefault="009C5188" w:rsidP="009C5188">
      <w:pPr>
        <w:jc w:val="right"/>
        <w:rPr>
          <w:b/>
          <w:i/>
          <w:sz w:val="22"/>
          <w:szCs w:val="22"/>
        </w:rPr>
      </w:pPr>
    </w:p>
    <w:p w14:paraId="1DEAD6A0" w14:textId="77777777" w:rsidR="009C5188" w:rsidRPr="00552404" w:rsidRDefault="009C5188" w:rsidP="009C5188">
      <w:pPr>
        <w:jc w:val="right"/>
        <w:rPr>
          <w:b/>
          <w:i/>
          <w:sz w:val="22"/>
          <w:szCs w:val="22"/>
        </w:rPr>
      </w:pPr>
    </w:p>
    <w:p w14:paraId="55388AEB" w14:textId="77777777" w:rsidR="009C5188" w:rsidRPr="00552404" w:rsidRDefault="009C5188" w:rsidP="009C5188">
      <w:pPr>
        <w:jc w:val="right"/>
        <w:rPr>
          <w:b/>
          <w:i/>
          <w:sz w:val="22"/>
          <w:szCs w:val="22"/>
        </w:rPr>
      </w:pPr>
    </w:p>
    <w:p w14:paraId="75364E8E" w14:textId="77777777" w:rsidR="009C5188" w:rsidRPr="00552404" w:rsidRDefault="009C5188" w:rsidP="009C5188">
      <w:pPr>
        <w:jc w:val="right"/>
        <w:rPr>
          <w:b/>
          <w:i/>
          <w:sz w:val="22"/>
          <w:szCs w:val="22"/>
        </w:rPr>
      </w:pPr>
    </w:p>
    <w:p w14:paraId="3F70A116" w14:textId="77777777" w:rsidR="009C5188" w:rsidRPr="00552404" w:rsidRDefault="009C5188" w:rsidP="009C5188">
      <w:pPr>
        <w:jc w:val="right"/>
        <w:rPr>
          <w:b/>
          <w:i/>
          <w:sz w:val="22"/>
          <w:szCs w:val="22"/>
        </w:rPr>
      </w:pPr>
    </w:p>
    <w:p w14:paraId="33BC199B" w14:textId="77777777" w:rsidR="00552404" w:rsidRPr="00552404" w:rsidRDefault="00552404" w:rsidP="009C5188">
      <w:pPr>
        <w:jc w:val="right"/>
        <w:rPr>
          <w:b/>
          <w:i/>
          <w:sz w:val="22"/>
          <w:szCs w:val="22"/>
        </w:rPr>
      </w:pPr>
    </w:p>
    <w:p w14:paraId="522F0C4D" w14:textId="77777777" w:rsidR="00552404" w:rsidRPr="00552404" w:rsidRDefault="00552404" w:rsidP="009C5188">
      <w:pPr>
        <w:jc w:val="right"/>
        <w:rPr>
          <w:b/>
          <w:i/>
          <w:sz w:val="22"/>
          <w:szCs w:val="22"/>
        </w:rPr>
      </w:pPr>
    </w:p>
    <w:p w14:paraId="71F7BA44" w14:textId="77777777" w:rsidR="00552404" w:rsidRPr="00552404" w:rsidRDefault="00552404" w:rsidP="009C5188">
      <w:pPr>
        <w:jc w:val="right"/>
        <w:rPr>
          <w:b/>
          <w:i/>
          <w:sz w:val="22"/>
          <w:szCs w:val="22"/>
        </w:rPr>
      </w:pPr>
    </w:p>
    <w:p w14:paraId="47B1A9CE" w14:textId="77777777" w:rsidR="00552404" w:rsidRDefault="00552404" w:rsidP="009C5188">
      <w:pPr>
        <w:jc w:val="right"/>
        <w:rPr>
          <w:b/>
          <w:i/>
          <w:sz w:val="22"/>
          <w:szCs w:val="22"/>
        </w:rPr>
      </w:pPr>
    </w:p>
    <w:p w14:paraId="786BD48E" w14:textId="77777777" w:rsidR="002F1861" w:rsidRDefault="002F1861" w:rsidP="009C5188">
      <w:pPr>
        <w:jc w:val="right"/>
        <w:rPr>
          <w:b/>
          <w:i/>
          <w:sz w:val="22"/>
          <w:szCs w:val="22"/>
        </w:rPr>
      </w:pPr>
    </w:p>
    <w:p w14:paraId="5BC653CE" w14:textId="77777777" w:rsidR="002F1861" w:rsidRDefault="002F1861" w:rsidP="009C5188">
      <w:pPr>
        <w:jc w:val="right"/>
        <w:rPr>
          <w:b/>
          <w:i/>
          <w:sz w:val="22"/>
          <w:szCs w:val="22"/>
        </w:rPr>
      </w:pPr>
    </w:p>
    <w:p w14:paraId="6289E837" w14:textId="77777777" w:rsidR="002F1861" w:rsidRDefault="002F1861" w:rsidP="009C5188">
      <w:pPr>
        <w:jc w:val="right"/>
        <w:rPr>
          <w:b/>
          <w:i/>
          <w:sz w:val="22"/>
          <w:szCs w:val="22"/>
        </w:rPr>
      </w:pPr>
    </w:p>
    <w:p w14:paraId="6FFF47E6" w14:textId="77777777" w:rsidR="00DD0F21" w:rsidRPr="00552404" w:rsidRDefault="00DD0F21" w:rsidP="009C5188">
      <w:pPr>
        <w:jc w:val="right"/>
        <w:rPr>
          <w:b/>
          <w:i/>
          <w:sz w:val="22"/>
          <w:szCs w:val="22"/>
        </w:rPr>
      </w:pPr>
    </w:p>
    <w:p w14:paraId="05CC1B48" w14:textId="77777777" w:rsidR="00552404" w:rsidRPr="00552404" w:rsidRDefault="00552404" w:rsidP="009C5188">
      <w:pPr>
        <w:jc w:val="right"/>
        <w:rPr>
          <w:b/>
          <w:i/>
          <w:sz w:val="22"/>
          <w:szCs w:val="22"/>
        </w:rPr>
      </w:pPr>
    </w:p>
    <w:p w14:paraId="5EE09A70" w14:textId="77777777" w:rsidR="009C5188" w:rsidRPr="00552404" w:rsidRDefault="009C5188" w:rsidP="009C5188">
      <w:pPr>
        <w:jc w:val="right"/>
        <w:rPr>
          <w:b/>
          <w:i/>
          <w:sz w:val="22"/>
          <w:szCs w:val="22"/>
        </w:rPr>
      </w:pPr>
    </w:p>
    <w:p w14:paraId="6991A588" w14:textId="77777777" w:rsidR="009C5188" w:rsidRPr="00552404" w:rsidRDefault="009C5188" w:rsidP="009C5188">
      <w:pPr>
        <w:jc w:val="right"/>
        <w:rPr>
          <w:b/>
          <w:i/>
          <w:sz w:val="22"/>
          <w:szCs w:val="22"/>
        </w:rPr>
      </w:pPr>
    </w:p>
    <w:p w14:paraId="13DCA3C4" w14:textId="6FF2BB0C" w:rsidR="009C5188" w:rsidRPr="00552404" w:rsidRDefault="009C5188" w:rsidP="009C5188">
      <w:pPr>
        <w:jc w:val="right"/>
        <w:rPr>
          <w:i/>
          <w:sz w:val="22"/>
          <w:szCs w:val="22"/>
        </w:rPr>
      </w:pPr>
      <w:r w:rsidRPr="00552404">
        <w:rPr>
          <w:b/>
          <w:i/>
          <w:sz w:val="22"/>
          <w:szCs w:val="22"/>
        </w:rPr>
        <w:t>Załącznik Nr 8 do SIWZ</w:t>
      </w:r>
    </w:p>
    <w:p w14:paraId="12834DCE" w14:textId="77777777" w:rsidR="009C5188" w:rsidRPr="00552404" w:rsidRDefault="009C5188" w:rsidP="009C5188">
      <w:pPr>
        <w:jc w:val="both"/>
        <w:rPr>
          <w:b/>
          <w:bCs/>
          <w:i/>
          <w:iCs/>
          <w:sz w:val="22"/>
          <w:szCs w:val="22"/>
        </w:rPr>
      </w:pPr>
    </w:p>
    <w:p w14:paraId="524C82C5" w14:textId="77777777" w:rsidR="009C5188" w:rsidRPr="00552404" w:rsidRDefault="009C5188" w:rsidP="009C5188">
      <w:pPr>
        <w:jc w:val="both"/>
        <w:rPr>
          <w:b/>
          <w:bCs/>
          <w:i/>
          <w:iCs/>
          <w:sz w:val="22"/>
          <w:szCs w:val="22"/>
        </w:rPr>
      </w:pPr>
    </w:p>
    <w:p w14:paraId="5C419C7A" w14:textId="77777777" w:rsidR="009C5188" w:rsidRPr="00552404" w:rsidRDefault="009C5188" w:rsidP="009C5188">
      <w:pPr>
        <w:jc w:val="center"/>
        <w:rPr>
          <w:sz w:val="22"/>
          <w:szCs w:val="22"/>
        </w:rPr>
      </w:pPr>
      <w:r w:rsidRPr="00552404">
        <w:rPr>
          <w:b/>
          <w:bCs/>
          <w:i/>
          <w:iCs/>
          <w:sz w:val="22"/>
          <w:szCs w:val="22"/>
        </w:rPr>
        <w:t>OŚWIADCZENIE WYKONAWCY</w:t>
      </w:r>
    </w:p>
    <w:p w14:paraId="5C1CD726" w14:textId="77777777" w:rsidR="009C5188" w:rsidRPr="00552404" w:rsidRDefault="009C5188" w:rsidP="009C5188">
      <w:pPr>
        <w:jc w:val="both"/>
        <w:rPr>
          <w:b/>
          <w:bCs/>
          <w:i/>
          <w:iCs/>
          <w:sz w:val="22"/>
          <w:szCs w:val="22"/>
        </w:rPr>
      </w:pPr>
    </w:p>
    <w:p w14:paraId="5976BD0C" w14:textId="77777777" w:rsidR="009C5188" w:rsidRPr="00552404" w:rsidRDefault="009C5188" w:rsidP="009C5188">
      <w:pPr>
        <w:jc w:val="both"/>
        <w:rPr>
          <w:b/>
          <w:bCs/>
          <w:sz w:val="22"/>
          <w:szCs w:val="22"/>
        </w:rPr>
      </w:pPr>
    </w:p>
    <w:p w14:paraId="3B3F52F2" w14:textId="77777777" w:rsidR="009C5188" w:rsidRPr="00552404" w:rsidRDefault="009C5188" w:rsidP="009C5188">
      <w:pPr>
        <w:jc w:val="both"/>
        <w:rPr>
          <w:sz w:val="22"/>
          <w:szCs w:val="22"/>
        </w:rPr>
      </w:pPr>
      <w:r w:rsidRPr="00552404">
        <w:rPr>
          <w:sz w:val="22"/>
          <w:szCs w:val="22"/>
        </w:rPr>
        <w:t xml:space="preserve">Składając ofertę w postępowaniu o udzielenie zamówienia publicznego prowadzonym w trybie przetargu nieograniczonego na: </w:t>
      </w:r>
    </w:p>
    <w:p w14:paraId="51465634" w14:textId="77777777" w:rsidR="00552404" w:rsidRPr="00552404" w:rsidRDefault="00552404" w:rsidP="009C5188">
      <w:pPr>
        <w:ind w:right="253"/>
        <w:jc w:val="both"/>
        <w:rPr>
          <w:i/>
          <w:sz w:val="22"/>
          <w:szCs w:val="22"/>
        </w:rPr>
      </w:pPr>
    </w:p>
    <w:p w14:paraId="1265F17F" w14:textId="7C71FBE5" w:rsidR="00552404" w:rsidRPr="00552404" w:rsidRDefault="00552404" w:rsidP="009C5188">
      <w:pPr>
        <w:ind w:right="253"/>
        <w:jc w:val="both"/>
        <w:rPr>
          <w:i/>
          <w:sz w:val="22"/>
          <w:szCs w:val="22"/>
        </w:rPr>
      </w:pPr>
      <w:r w:rsidRPr="00552404">
        <w:rPr>
          <w:sz w:val="22"/>
          <w:szCs w:val="22"/>
        </w:rPr>
        <w:t>sukcesywną dostawę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r w:rsidR="008B1572">
        <w:rPr>
          <w:sz w:val="22"/>
          <w:szCs w:val="22"/>
        </w:rPr>
        <w:t xml:space="preserve">, </w:t>
      </w:r>
      <w:r w:rsidR="008B1572" w:rsidRPr="00552404">
        <w:rPr>
          <w:b/>
          <w:sz w:val="22"/>
          <w:szCs w:val="22"/>
        </w:rPr>
        <w:t>3/12/2020/D</w:t>
      </w:r>
    </w:p>
    <w:p w14:paraId="6BEE4F21" w14:textId="77777777" w:rsidR="00552404" w:rsidRPr="00552404" w:rsidRDefault="00552404" w:rsidP="009C5188">
      <w:pPr>
        <w:ind w:right="253"/>
        <w:jc w:val="both"/>
        <w:rPr>
          <w:i/>
          <w:sz w:val="22"/>
          <w:szCs w:val="22"/>
        </w:rPr>
      </w:pPr>
    </w:p>
    <w:p w14:paraId="37D01173" w14:textId="77777777" w:rsidR="009C5188" w:rsidRPr="00552404" w:rsidRDefault="009C5188" w:rsidP="009C5188">
      <w:pPr>
        <w:jc w:val="both"/>
        <w:rPr>
          <w:sz w:val="22"/>
          <w:szCs w:val="22"/>
        </w:rPr>
      </w:pPr>
    </w:p>
    <w:p w14:paraId="443A49BC" w14:textId="77777777" w:rsidR="009C5188" w:rsidRPr="00552404" w:rsidRDefault="009C5188" w:rsidP="009C5188">
      <w:pPr>
        <w:jc w:val="both"/>
        <w:rPr>
          <w:sz w:val="22"/>
          <w:szCs w:val="22"/>
        </w:rPr>
      </w:pPr>
      <w:r w:rsidRPr="00552404">
        <w:rPr>
          <w:sz w:val="22"/>
          <w:szCs w:val="22"/>
        </w:rPr>
        <w:t xml:space="preserve">oświadczam, że </w:t>
      </w:r>
      <w:r w:rsidRPr="00552404">
        <w:rPr>
          <w:b/>
          <w:bCs/>
          <w:sz w:val="22"/>
          <w:szCs w:val="22"/>
          <w:u w:val="single"/>
        </w:rPr>
        <w:t>WYDANO / NIE WYDANO *</w:t>
      </w:r>
    </w:p>
    <w:p w14:paraId="0B2B8CCA" w14:textId="77777777" w:rsidR="009C5188" w:rsidRPr="00552404" w:rsidRDefault="009C5188" w:rsidP="009C5188">
      <w:pPr>
        <w:jc w:val="both"/>
        <w:rPr>
          <w:sz w:val="22"/>
          <w:szCs w:val="22"/>
        </w:rPr>
      </w:pPr>
    </w:p>
    <w:p w14:paraId="20C4CC8B" w14:textId="77777777" w:rsidR="009C5188" w:rsidRPr="00552404" w:rsidRDefault="009C5188" w:rsidP="009C5188">
      <w:pPr>
        <w:jc w:val="both"/>
        <w:rPr>
          <w:iCs/>
          <w:sz w:val="22"/>
          <w:szCs w:val="22"/>
        </w:rPr>
      </w:pPr>
      <w:r w:rsidRPr="00552404">
        <w:rPr>
          <w:iCs/>
          <w:sz w:val="22"/>
          <w:szCs w:val="22"/>
        </w:rPr>
        <w:t>wobec</w:t>
      </w:r>
      <w:r w:rsidRPr="00552404">
        <w:rPr>
          <w:i/>
          <w:iCs/>
          <w:sz w:val="22"/>
          <w:szCs w:val="22"/>
        </w:rPr>
        <w:t xml:space="preserve"> ………………………………………………………………….. (oznaczenie Wykonawcy) </w:t>
      </w:r>
      <w:r w:rsidRPr="00552404">
        <w:rPr>
          <w:iCs/>
          <w:sz w:val="22"/>
          <w:szCs w:val="22"/>
        </w:rPr>
        <w:t>tytułem środka zapobiegawczego zakazu ubiegania się o zamówienia publiczne.</w:t>
      </w:r>
    </w:p>
    <w:p w14:paraId="38E7BBF3" w14:textId="77777777" w:rsidR="009C5188" w:rsidRPr="00552404" w:rsidRDefault="009C5188" w:rsidP="009C5188">
      <w:pPr>
        <w:jc w:val="both"/>
        <w:rPr>
          <w:i/>
          <w:iCs/>
          <w:sz w:val="22"/>
          <w:szCs w:val="22"/>
        </w:rPr>
      </w:pPr>
    </w:p>
    <w:p w14:paraId="2D222FBF" w14:textId="77777777" w:rsidR="009C5188" w:rsidRPr="00552404" w:rsidRDefault="009C5188" w:rsidP="009C5188">
      <w:pPr>
        <w:jc w:val="both"/>
        <w:rPr>
          <w:sz w:val="22"/>
          <w:szCs w:val="22"/>
        </w:rPr>
      </w:pPr>
    </w:p>
    <w:p w14:paraId="138E7D65" w14:textId="77777777" w:rsidR="009C5188" w:rsidRPr="00552404" w:rsidRDefault="009C5188" w:rsidP="009C5188">
      <w:pPr>
        <w:jc w:val="both"/>
        <w:rPr>
          <w:sz w:val="22"/>
          <w:szCs w:val="22"/>
        </w:rPr>
      </w:pPr>
    </w:p>
    <w:p w14:paraId="5C6D3859" w14:textId="77777777" w:rsidR="009C5188" w:rsidRPr="00552404" w:rsidRDefault="009C5188" w:rsidP="009C5188">
      <w:pPr>
        <w:jc w:val="both"/>
        <w:rPr>
          <w:sz w:val="22"/>
          <w:szCs w:val="22"/>
        </w:rPr>
      </w:pPr>
    </w:p>
    <w:p w14:paraId="6517920F" w14:textId="77777777" w:rsidR="009C5188" w:rsidRPr="00552404" w:rsidRDefault="009C5188" w:rsidP="009C5188">
      <w:pPr>
        <w:jc w:val="both"/>
        <w:rPr>
          <w:sz w:val="22"/>
          <w:szCs w:val="22"/>
        </w:rPr>
      </w:pPr>
      <w:r w:rsidRPr="00552404">
        <w:rPr>
          <w:sz w:val="22"/>
          <w:szCs w:val="22"/>
        </w:rPr>
        <w:t>Miejsce i data ..............................................</w:t>
      </w:r>
    </w:p>
    <w:p w14:paraId="544B4096" w14:textId="77777777" w:rsidR="009C5188" w:rsidRPr="00552404" w:rsidRDefault="009C5188" w:rsidP="009C5188">
      <w:pPr>
        <w:jc w:val="both"/>
        <w:rPr>
          <w:sz w:val="22"/>
          <w:szCs w:val="22"/>
        </w:rPr>
      </w:pPr>
    </w:p>
    <w:p w14:paraId="65F98CFC" w14:textId="77777777" w:rsidR="009C5188" w:rsidRPr="00552404" w:rsidRDefault="009C5188" w:rsidP="009C5188">
      <w:pPr>
        <w:jc w:val="both"/>
        <w:rPr>
          <w:sz w:val="22"/>
          <w:szCs w:val="22"/>
        </w:rPr>
      </w:pPr>
    </w:p>
    <w:p w14:paraId="31A29F3A" w14:textId="77777777" w:rsidR="009C5188" w:rsidRPr="00552404" w:rsidRDefault="009C5188" w:rsidP="009C5188">
      <w:pPr>
        <w:jc w:val="both"/>
        <w:rPr>
          <w:sz w:val="22"/>
          <w:szCs w:val="22"/>
        </w:rPr>
      </w:pPr>
      <w:r w:rsidRPr="00552404">
        <w:rPr>
          <w:sz w:val="22"/>
          <w:szCs w:val="22"/>
        </w:rPr>
        <w:t xml:space="preserve">                                    </w:t>
      </w:r>
      <w:r w:rsidRPr="00552404">
        <w:rPr>
          <w:sz w:val="22"/>
          <w:szCs w:val="22"/>
        </w:rPr>
        <w:tab/>
        <w:t xml:space="preserve">             </w:t>
      </w:r>
      <w:r w:rsidRPr="00552404">
        <w:rPr>
          <w:sz w:val="22"/>
          <w:szCs w:val="22"/>
        </w:rPr>
        <w:tab/>
      </w:r>
      <w:r w:rsidRPr="00552404">
        <w:rPr>
          <w:sz w:val="22"/>
          <w:szCs w:val="22"/>
        </w:rPr>
        <w:tab/>
        <w:t xml:space="preserve">    …...............................................................................</w:t>
      </w:r>
    </w:p>
    <w:p w14:paraId="46C33B54" w14:textId="77777777" w:rsidR="009C5188" w:rsidRPr="00552404" w:rsidRDefault="009C5188" w:rsidP="009C5188">
      <w:pPr>
        <w:ind w:left="4956"/>
        <w:jc w:val="both"/>
        <w:rPr>
          <w:sz w:val="22"/>
          <w:szCs w:val="22"/>
        </w:rPr>
      </w:pPr>
      <w:r w:rsidRPr="00552404">
        <w:rPr>
          <w:sz w:val="22"/>
          <w:szCs w:val="22"/>
        </w:rPr>
        <w:t xml:space="preserve">         </w:t>
      </w:r>
      <w:r w:rsidRPr="00552404">
        <w:rPr>
          <w:sz w:val="22"/>
          <w:szCs w:val="22"/>
        </w:rPr>
        <w:tab/>
        <w:t>Podpisano (imię, nazwisko i podpis)</w:t>
      </w:r>
    </w:p>
    <w:p w14:paraId="4AC7D564" w14:textId="77777777" w:rsidR="009C5188" w:rsidRPr="00552404" w:rsidRDefault="009C5188" w:rsidP="009C5188">
      <w:pPr>
        <w:jc w:val="both"/>
        <w:rPr>
          <w:sz w:val="22"/>
          <w:szCs w:val="22"/>
        </w:rPr>
      </w:pPr>
    </w:p>
    <w:p w14:paraId="6F5228EE" w14:textId="77777777" w:rsidR="009C5188" w:rsidRPr="00552404" w:rsidRDefault="009C5188" w:rsidP="009C5188">
      <w:pPr>
        <w:jc w:val="both"/>
        <w:rPr>
          <w:sz w:val="22"/>
          <w:szCs w:val="22"/>
        </w:rPr>
      </w:pPr>
    </w:p>
    <w:p w14:paraId="3DF916DE" w14:textId="77777777" w:rsidR="009C5188" w:rsidRPr="00552404" w:rsidRDefault="009C5188" w:rsidP="009C5188">
      <w:pPr>
        <w:jc w:val="both"/>
        <w:rPr>
          <w:sz w:val="22"/>
          <w:szCs w:val="22"/>
        </w:rPr>
      </w:pPr>
      <w:r w:rsidRPr="00552404">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552404" w:rsidRDefault="009C5188" w:rsidP="009C5188">
      <w:pPr>
        <w:jc w:val="both"/>
        <w:rPr>
          <w:i/>
          <w:iCs/>
          <w:sz w:val="22"/>
          <w:szCs w:val="22"/>
        </w:rPr>
      </w:pPr>
    </w:p>
    <w:p w14:paraId="47AF60EA" w14:textId="77777777" w:rsidR="009C5188" w:rsidRPr="00552404" w:rsidRDefault="009C5188" w:rsidP="009C5188">
      <w:pPr>
        <w:jc w:val="both"/>
        <w:rPr>
          <w:i/>
          <w:iCs/>
          <w:sz w:val="22"/>
          <w:szCs w:val="22"/>
        </w:rPr>
      </w:pPr>
    </w:p>
    <w:p w14:paraId="2E25CDB2" w14:textId="77777777" w:rsidR="009C5188" w:rsidRPr="00552404" w:rsidRDefault="009C5188" w:rsidP="009C5188">
      <w:pPr>
        <w:jc w:val="both"/>
        <w:rPr>
          <w:i/>
          <w:iCs/>
          <w:sz w:val="22"/>
          <w:szCs w:val="22"/>
        </w:rPr>
      </w:pPr>
    </w:p>
    <w:p w14:paraId="3C3341FF" w14:textId="77777777" w:rsidR="009C5188" w:rsidRPr="00552404" w:rsidRDefault="009C5188" w:rsidP="009C5188">
      <w:pPr>
        <w:rPr>
          <w:sz w:val="22"/>
          <w:szCs w:val="22"/>
        </w:rPr>
      </w:pPr>
      <w:r w:rsidRPr="00552404">
        <w:rPr>
          <w:sz w:val="22"/>
          <w:szCs w:val="22"/>
        </w:rPr>
        <w:t>* niepotrzebne skreślić</w:t>
      </w:r>
    </w:p>
    <w:p w14:paraId="28A93120" w14:textId="77777777" w:rsidR="009C5188" w:rsidRPr="00552404" w:rsidRDefault="009C5188" w:rsidP="009C5188">
      <w:pPr>
        <w:rPr>
          <w:sz w:val="22"/>
          <w:szCs w:val="22"/>
        </w:rPr>
      </w:pPr>
    </w:p>
    <w:p w14:paraId="7DCE7323" w14:textId="77777777" w:rsidR="009C5188" w:rsidRPr="00552404" w:rsidRDefault="009C5188" w:rsidP="009C5188">
      <w:pPr>
        <w:rPr>
          <w:sz w:val="22"/>
          <w:szCs w:val="22"/>
        </w:rPr>
      </w:pPr>
    </w:p>
    <w:p w14:paraId="6FA7CD9E" w14:textId="77777777" w:rsidR="009C5188" w:rsidRPr="00552404" w:rsidRDefault="009C5188" w:rsidP="009C5188">
      <w:pPr>
        <w:jc w:val="right"/>
        <w:rPr>
          <w:b/>
          <w:i/>
          <w:sz w:val="22"/>
          <w:szCs w:val="22"/>
        </w:rPr>
      </w:pPr>
    </w:p>
    <w:p w14:paraId="13880662" w14:textId="77777777" w:rsidR="009C5188" w:rsidRPr="00552404" w:rsidRDefault="009C5188" w:rsidP="009C5188">
      <w:pPr>
        <w:jc w:val="right"/>
        <w:rPr>
          <w:b/>
          <w:i/>
          <w:sz w:val="22"/>
          <w:szCs w:val="22"/>
        </w:rPr>
      </w:pPr>
    </w:p>
    <w:p w14:paraId="6469AB4D" w14:textId="77777777" w:rsidR="009C5188" w:rsidRPr="00552404" w:rsidRDefault="009C5188" w:rsidP="009C5188">
      <w:pPr>
        <w:jc w:val="right"/>
        <w:rPr>
          <w:b/>
          <w:i/>
          <w:sz w:val="22"/>
          <w:szCs w:val="22"/>
        </w:rPr>
      </w:pPr>
    </w:p>
    <w:p w14:paraId="44DD90AC" w14:textId="77777777" w:rsidR="009C5188" w:rsidRPr="00552404" w:rsidRDefault="009C5188" w:rsidP="009C5188">
      <w:pPr>
        <w:jc w:val="right"/>
        <w:rPr>
          <w:b/>
          <w:i/>
          <w:sz w:val="22"/>
          <w:szCs w:val="22"/>
        </w:rPr>
      </w:pPr>
    </w:p>
    <w:p w14:paraId="0303FF50" w14:textId="77777777" w:rsidR="009C5188" w:rsidRPr="00552404" w:rsidRDefault="009C5188" w:rsidP="009C5188">
      <w:pPr>
        <w:jc w:val="right"/>
        <w:rPr>
          <w:b/>
          <w:i/>
          <w:sz w:val="22"/>
          <w:szCs w:val="22"/>
        </w:rPr>
      </w:pPr>
    </w:p>
    <w:p w14:paraId="4B6657F5" w14:textId="77777777" w:rsidR="009C5188" w:rsidRPr="00552404" w:rsidRDefault="009C5188" w:rsidP="009C5188">
      <w:pPr>
        <w:jc w:val="right"/>
        <w:rPr>
          <w:b/>
          <w:i/>
          <w:sz w:val="22"/>
          <w:szCs w:val="22"/>
        </w:rPr>
      </w:pPr>
    </w:p>
    <w:p w14:paraId="30493F2E" w14:textId="77777777" w:rsidR="009C5188" w:rsidRPr="00552404" w:rsidRDefault="009C5188" w:rsidP="009C5188">
      <w:pPr>
        <w:jc w:val="right"/>
        <w:rPr>
          <w:b/>
          <w:i/>
          <w:sz w:val="22"/>
          <w:szCs w:val="22"/>
        </w:rPr>
      </w:pPr>
    </w:p>
    <w:p w14:paraId="050984C8" w14:textId="77777777" w:rsidR="009C5188" w:rsidRPr="00552404" w:rsidRDefault="009C5188" w:rsidP="009C5188">
      <w:pPr>
        <w:jc w:val="right"/>
        <w:rPr>
          <w:b/>
          <w:i/>
          <w:sz w:val="22"/>
          <w:szCs w:val="22"/>
        </w:rPr>
      </w:pPr>
    </w:p>
    <w:p w14:paraId="5937A18E" w14:textId="77777777" w:rsidR="009C5188" w:rsidRPr="00552404" w:rsidRDefault="009C5188" w:rsidP="009C5188">
      <w:pPr>
        <w:jc w:val="right"/>
        <w:rPr>
          <w:b/>
          <w:i/>
          <w:sz w:val="22"/>
          <w:szCs w:val="22"/>
        </w:rPr>
      </w:pPr>
    </w:p>
    <w:p w14:paraId="463DA791" w14:textId="77777777" w:rsidR="009C5188" w:rsidRPr="00552404" w:rsidRDefault="009C5188" w:rsidP="009C5188">
      <w:pPr>
        <w:jc w:val="right"/>
        <w:rPr>
          <w:b/>
          <w:i/>
          <w:sz w:val="22"/>
          <w:szCs w:val="22"/>
        </w:rPr>
      </w:pPr>
    </w:p>
    <w:p w14:paraId="46523D7E" w14:textId="77777777" w:rsidR="009C5188" w:rsidRPr="00552404" w:rsidRDefault="009C5188" w:rsidP="009C5188">
      <w:pPr>
        <w:jc w:val="right"/>
        <w:rPr>
          <w:b/>
          <w:i/>
          <w:sz w:val="22"/>
          <w:szCs w:val="22"/>
        </w:rPr>
      </w:pPr>
    </w:p>
    <w:p w14:paraId="5C0DE01E" w14:textId="77777777" w:rsidR="009C5188" w:rsidRPr="00552404" w:rsidRDefault="009C5188" w:rsidP="009C5188">
      <w:pPr>
        <w:jc w:val="right"/>
        <w:rPr>
          <w:b/>
          <w:i/>
          <w:sz w:val="22"/>
          <w:szCs w:val="22"/>
        </w:rPr>
      </w:pPr>
    </w:p>
    <w:p w14:paraId="1B5BB478" w14:textId="77777777" w:rsidR="009C5188" w:rsidRPr="00552404" w:rsidRDefault="009C5188" w:rsidP="009C5188">
      <w:pPr>
        <w:jc w:val="right"/>
        <w:rPr>
          <w:b/>
          <w:i/>
          <w:sz w:val="22"/>
          <w:szCs w:val="22"/>
        </w:rPr>
      </w:pPr>
    </w:p>
    <w:p w14:paraId="282723B5" w14:textId="77777777" w:rsidR="009C5188" w:rsidRPr="00552404" w:rsidRDefault="009C5188" w:rsidP="009C5188">
      <w:pPr>
        <w:jc w:val="right"/>
        <w:rPr>
          <w:b/>
          <w:i/>
          <w:sz w:val="22"/>
          <w:szCs w:val="22"/>
        </w:rPr>
      </w:pPr>
    </w:p>
    <w:p w14:paraId="29D6DA9B" w14:textId="77777777" w:rsidR="009C5188" w:rsidRPr="00552404" w:rsidRDefault="009C5188" w:rsidP="00FB38D7">
      <w:pPr>
        <w:rPr>
          <w:b/>
          <w:i/>
          <w:sz w:val="22"/>
          <w:szCs w:val="22"/>
        </w:rPr>
      </w:pPr>
      <w:bookmarkStart w:id="7" w:name="_GoBack"/>
      <w:bookmarkEnd w:id="7"/>
    </w:p>
    <w:p w14:paraId="7423EFBC" w14:textId="3FEFDAC0" w:rsidR="009C5188" w:rsidRPr="00552404" w:rsidRDefault="009C5188" w:rsidP="009C5188">
      <w:pPr>
        <w:jc w:val="right"/>
        <w:rPr>
          <w:i/>
          <w:sz w:val="22"/>
          <w:szCs w:val="22"/>
        </w:rPr>
      </w:pPr>
      <w:r w:rsidRPr="00552404">
        <w:rPr>
          <w:b/>
          <w:i/>
          <w:sz w:val="22"/>
          <w:szCs w:val="22"/>
        </w:rPr>
        <w:t>Załącznik Nr 9 do SIWZ</w:t>
      </w:r>
    </w:p>
    <w:p w14:paraId="21B10067" w14:textId="77777777" w:rsidR="009C5188" w:rsidRPr="00552404" w:rsidRDefault="009C5188" w:rsidP="009C5188">
      <w:pPr>
        <w:jc w:val="both"/>
        <w:rPr>
          <w:b/>
          <w:bCs/>
          <w:i/>
          <w:iCs/>
          <w:sz w:val="22"/>
          <w:szCs w:val="22"/>
        </w:rPr>
      </w:pPr>
    </w:p>
    <w:p w14:paraId="1E6921B2" w14:textId="77777777" w:rsidR="009C5188" w:rsidRPr="00552404" w:rsidRDefault="009C5188" w:rsidP="009C5188">
      <w:pPr>
        <w:jc w:val="both"/>
        <w:rPr>
          <w:b/>
          <w:bCs/>
          <w:i/>
          <w:iCs/>
          <w:sz w:val="22"/>
          <w:szCs w:val="22"/>
        </w:rPr>
      </w:pPr>
    </w:p>
    <w:p w14:paraId="423E7EEF" w14:textId="77777777" w:rsidR="009C5188" w:rsidRPr="00552404" w:rsidRDefault="009C5188" w:rsidP="009C5188">
      <w:pPr>
        <w:jc w:val="center"/>
        <w:rPr>
          <w:sz w:val="22"/>
          <w:szCs w:val="22"/>
        </w:rPr>
      </w:pPr>
      <w:r w:rsidRPr="00552404">
        <w:rPr>
          <w:b/>
          <w:bCs/>
          <w:i/>
          <w:iCs/>
          <w:sz w:val="22"/>
          <w:szCs w:val="22"/>
        </w:rPr>
        <w:t>OŚWIADCZENIE WYKONAWCY</w:t>
      </w:r>
    </w:p>
    <w:p w14:paraId="7298656C" w14:textId="77777777" w:rsidR="009C5188" w:rsidRPr="00552404" w:rsidRDefault="009C5188" w:rsidP="009C5188">
      <w:pPr>
        <w:jc w:val="both"/>
        <w:rPr>
          <w:b/>
          <w:bCs/>
          <w:i/>
          <w:iCs/>
          <w:sz w:val="22"/>
          <w:szCs w:val="22"/>
        </w:rPr>
      </w:pPr>
    </w:p>
    <w:p w14:paraId="5B77CED4" w14:textId="77777777" w:rsidR="009C5188" w:rsidRPr="00552404" w:rsidRDefault="009C5188" w:rsidP="009C5188">
      <w:pPr>
        <w:jc w:val="both"/>
        <w:rPr>
          <w:b/>
          <w:bCs/>
          <w:sz w:val="22"/>
          <w:szCs w:val="22"/>
        </w:rPr>
      </w:pPr>
    </w:p>
    <w:p w14:paraId="1E4678C1" w14:textId="77777777" w:rsidR="009C5188" w:rsidRPr="00552404" w:rsidRDefault="009C5188" w:rsidP="009C5188">
      <w:pPr>
        <w:jc w:val="both"/>
        <w:rPr>
          <w:sz w:val="22"/>
          <w:szCs w:val="22"/>
        </w:rPr>
      </w:pPr>
      <w:r w:rsidRPr="00552404">
        <w:rPr>
          <w:sz w:val="22"/>
          <w:szCs w:val="22"/>
        </w:rPr>
        <w:t xml:space="preserve">Składając ofertę w postępowaniu o udzielenie zamówienia publicznego prowadzonym w trybie przetargu nieograniczonego na: </w:t>
      </w:r>
    </w:p>
    <w:p w14:paraId="10934082" w14:textId="77777777" w:rsidR="009C5188" w:rsidRPr="00552404" w:rsidRDefault="009C5188" w:rsidP="009C5188">
      <w:pPr>
        <w:ind w:right="253"/>
        <w:jc w:val="both"/>
        <w:rPr>
          <w:b/>
          <w:bCs/>
          <w:sz w:val="22"/>
          <w:szCs w:val="22"/>
        </w:rPr>
      </w:pPr>
    </w:p>
    <w:p w14:paraId="38D9E66C" w14:textId="2225342F" w:rsidR="009C5188" w:rsidRPr="00552404" w:rsidRDefault="00552404" w:rsidP="009C5188">
      <w:pPr>
        <w:jc w:val="both"/>
        <w:rPr>
          <w:sz w:val="22"/>
          <w:szCs w:val="22"/>
        </w:rPr>
      </w:pPr>
      <w:r w:rsidRPr="00552404">
        <w:rPr>
          <w:sz w:val="22"/>
          <w:szCs w:val="22"/>
        </w:rPr>
        <w:t>sukcesywną dostawę tonerów, tuszów, bębnów, pasów transmisyjnych, zbiorników na zużyte tonery, i taśm barwiących do drukarek i urządzeń wielofunkcyjnych oraz odbiór zużytych materiałów eksploatacyjnych z miejsc wskazanych przez Mazowiecką Instytucję Gospodarki Budżetowej MAZOVIA</w:t>
      </w:r>
      <w:r w:rsidR="008B1572">
        <w:rPr>
          <w:sz w:val="22"/>
          <w:szCs w:val="22"/>
        </w:rPr>
        <w:t xml:space="preserve">, </w:t>
      </w:r>
      <w:r w:rsidR="008B1572" w:rsidRPr="00552404">
        <w:rPr>
          <w:b/>
          <w:sz w:val="22"/>
          <w:szCs w:val="22"/>
        </w:rPr>
        <w:t>3/12/2020/D</w:t>
      </w:r>
    </w:p>
    <w:p w14:paraId="1A6991AE" w14:textId="77777777" w:rsidR="009C5188" w:rsidRPr="00552404" w:rsidRDefault="009C5188" w:rsidP="009C5188">
      <w:pPr>
        <w:jc w:val="both"/>
        <w:rPr>
          <w:sz w:val="22"/>
          <w:szCs w:val="22"/>
        </w:rPr>
      </w:pPr>
      <w:r w:rsidRPr="00552404">
        <w:rPr>
          <w:sz w:val="22"/>
          <w:szCs w:val="22"/>
        </w:rPr>
        <w:t xml:space="preserve">oświadczam, że </w:t>
      </w:r>
      <w:r w:rsidRPr="00552404">
        <w:rPr>
          <w:b/>
          <w:bCs/>
          <w:sz w:val="22"/>
          <w:szCs w:val="22"/>
          <w:u w:val="single"/>
        </w:rPr>
        <w:t>WYDANO / NIE WYDANO *</w:t>
      </w:r>
    </w:p>
    <w:p w14:paraId="5F068EE2" w14:textId="77777777" w:rsidR="009C5188" w:rsidRPr="00552404" w:rsidRDefault="009C5188" w:rsidP="009C5188">
      <w:pPr>
        <w:jc w:val="both"/>
        <w:rPr>
          <w:sz w:val="22"/>
          <w:szCs w:val="22"/>
        </w:rPr>
      </w:pPr>
    </w:p>
    <w:p w14:paraId="19A469AB" w14:textId="77777777" w:rsidR="009C5188" w:rsidRPr="00552404" w:rsidRDefault="009C5188" w:rsidP="009C5188">
      <w:pPr>
        <w:jc w:val="both"/>
        <w:rPr>
          <w:iCs/>
          <w:sz w:val="22"/>
          <w:szCs w:val="22"/>
        </w:rPr>
      </w:pPr>
      <w:r w:rsidRPr="00552404">
        <w:rPr>
          <w:iCs/>
          <w:sz w:val="22"/>
          <w:szCs w:val="22"/>
        </w:rPr>
        <w:t>wobec</w:t>
      </w:r>
      <w:r w:rsidRPr="00552404">
        <w:rPr>
          <w:i/>
          <w:iCs/>
          <w:sz w:val="22"/>
          <w:szCs w:val="22"/>
        </w:rPr>
        <w:t xml:space="preserve"> ………………………………………………………………….. (oznaczenie Wykonawcy)  </w:t>
      </w:r>
      <w:r w:rsidRPr="00552404">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552404" w:rsidRDefault="009C5188" w:rsidP="009C5188">
      <w:pPr>
        <w:jc w:val="both"/>
        <w:rPr>
          <w:iCs/>
          <w:sz w:val="22"/>
          <w:szCs w:val="22"/>
        </w:rPr>
      </w:pPr>
    </w:p>
    <w:p w14:paraId="02F4B7A5" w14:textId="77777777" w:rsidR="009C5188" w:rsidRPr="00552404" w:rsidRDefault="009C5188" w:rsidP="009C5188">
      <w:pPr>
        <w:jc w:val="both"/>
        <w:rPr>
          <w:sz w:val="22"/>
          <w:szCs w:val="22"/>
        </w:rPr>
      </w:pPr>
    </w:p>
    <w:p w14:paraId="0135F456" w14:textId="77777777" w:rsidR="009C5188" w:rsidRPr="00552404" w:rsidRDefault="009C5188" w:rsidP="009C5188">
      <w:pPr>
        <w:jc w:val="both"/>
        <w:rPr>
          <w:sz w:val="22"/>
          <w:szCs w:val="22"/>
        </w:rPr>
      </w:pPr>
    </w:p>
    <w:p w14:paraId="0DEB2DFC" w14:textId="77777777" w:rsidR="009C5188" w:rsidRPr="00552404" w:rsidRDefault="009C5188" w:rsidP="009C5188">
      <w:pPr>
        <w:jc w:val="both"/>
        <w:rPr>
          <w:sz w:val="22"/>
          <w:szCs w:val="22"/>
        </w:rPr>
      </w:pPr>
    </w:p>
    <w:p w14:paraId="124FE380" w14:textId="77777777" w:rsidR="009C5188" w:rsidRPr="00552404" w:rsidRDefault="009C5188" w:rsidP="009C5188">
      <w:pPr>
        <w:jc w:val="both"/>
        <w:rPr>
          <w:sz w:val="22"/>
          <w:szCs w:val="22"/>
        </w:rPr>
      </w:pPr>
      <w:r w:rsidRPr="00552404">
        <w:rPr>
          <w:sz w:val="22"/>
          <w:szCs w:val="22"/>
        </w:rPr>
        <w:t>Miejsce i data ..............................................</w:t>
      </w:r>
    </w:p>
    <w:p w14:paraId="1DD76CBE" w14:textId="77777777" w:rsidR="009C5188" w:rsidRPr="00552404" w:rsidRDefault="009C5188" w:rsidP="009C5188">
      <w:pPr>
        <w:jc w:val="both"/>
        <w:rPr>
          <w:sz w:val="22"/>
          <w:szCs w:val="22"/>
        </w:rPr>
      </w:pPr>
    </w:p>
    <w:p w14:paraId="6C736661" w14:textId="77777777" w:rsidR="009C5188" w:rsidRPr="00552404" w:rsidRDefault="009C5188" w:rsidP="009C5188">
      <w:pPr>
        <w:jc w:val="both"/>
        <w:rPr>
          <w:sz w:val="22"/>
          <w:szCs w:val="22"/>
        </w:rPr>
      </w:pPr>
    </w:p>
    <w:p w14:paraId="222B93D9" w14:textId="77777777" w:rsidR="009C5188" w:rsidRPr="00552404" w:rsidRDefault="009C5188" w:rsidP="009C5188">
      <w:pPr>
        <w:jc w:val="both"/>
        <w:rPr>
          <w:sz w:val="22"/>
          <w:szCs w:val="22"/>
        </w:rPr>
      </w:pPr>
      <w:r w:rsidRPr="00552404">
        <w:rPr>
          <w:sz w:val="22"/>
          <w:szCs w:val="22"/>
        </w:rPr>
        <w:t xml:space="preserve">                                    </w:t>
      </w:r>
      <w:r w:rsidRPr="00552404">
        <w:rPr>
          <w:sz w:val="22"/>
          <w:szCs w:val="22"/>
        </w:rPr>
        <w:tab/>
        <w:t xml:space="preserve">             …...............................................................................</w:t>
      </w:r>
    </w:p>
    <w:p w14:paraId="7CD3A200" w14:textId="77777777" w:rsidR="009C5188" w:rsidRPr="00552404" w:rsidRDefault="009C5188" w:rsidP="009C5188">
      <w:pPr>
        <w:ind w:left="4956"/>
        <w:jc w:val="both"/>
        <w:rPr>
          <w:sz w:val="22"/>
          <w:szCs w:val="22"/>
        </w:rPr>
      </w:pPr>
      <w:r w:rsidRPr="00552404">
        <w:rPr>
          <w:sz w:val="22"/>
          <w:szCs w:val="22"/>
        </w:rPr>
        <w:t xml:space="preserve">         </w:t>
      </w:r>
      <w:r w:rsidRPr="00552404">
        <w:rPr>
          <w:sz w:val="22"/>
          <w:szCs w:val="22"/>
        </w:rPr>
        <w:tab/>
        <w:t>Podpisano (imię, nazwisko i podpis)</w:t>
      </w:r>
    </w:p>
    <w:p w14:paraId="5DFAE6B7" w14:textId="77777777" w:rsidR="009C5188" w:rsidRPr="00552404" w:rsidRDefault="009C5188" w:rsidP="009C5188">
      <w:pPr>
        <w:jc w:val="both"/>
        <w:rPr>
          <w:sz w:val="22"/>
          <w:szCs w:val="22"/>
        </w:rPr>
      </w:pPr>
    </w:p>
    <w:p w14:paraId="7D71D91D" w14:textId="77777777" w:rsidR="009C5188" w:rsidRPr="00552404" w:rsidRDefault="009C5188" w:rsidP="009C5188">
      <w:pPr>
        <w:jc w:val="both"/>
        <w:rPr>
          <w:sz w:val="22"/>
          <w:szCs w:val="22"/>
        </w:rPr>
      </w:pPr>
    </w:p>
    <w:p w14:paraId="13A31730" w14:textId="77777777" w:rsidR="009C5188" w:rsidRPr="00552404" w:rsidRDefault="009C5188" w:rsidP="009C5188">
      <w:pPr>
        <w:jc w:val="both"/>
        <w:rPr>
          <w:sz w:val="22"/>
          <w:szCs w:val="22"/>
        </w:rPr>
      </w:pPr>
      <w:r w:rsidRPr="00552404">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552404" w:rsidRDefault="009C5188" w:rsidP="009C5188">
      <w:pPr>
        <w:jc w:val="both"/>
        <w:rPr>
          <w:i/>
          <w:iCs/>
          <w:sz w:val="22"/>
          <w:szCs w:val="22"/>
        </w:rPr>
      </w:pPr>
    </w:p>
    <w:p w14:paraId="61F63DEB" w14:textId="77777777" w:rsidR="009C5188" w:rsidRPr="00552404" w:rsidRDefault="009C5188" w:rsidP="009C5188">
      <w:pPr>
        <w:jc w:val="both"/>
        <w:rPr>
          <w:i/>
          <w:iCs/>
          <w:sz w:val="22"/>
          <w:szCs w:val="22"/>
        </w:rPr>
      </w:pPr>
    </w:p>
    <w:p w14:paraId="3EB24F31" w14:textId="77777777" w:rsidR="009C5188" w:rsidRPr="00552404" w:rsidRDefault="009C5188" w:rsidP="009C5188">
      <w:pPr>
        <w:jc w:val="both"/>
        <w:rPr>
          <w:i/>
          <w:iCs/>
          <w:sz w:val="22"/>
          <w:szCs w:val="22"/>
        </w:rPr>
      </w:pPr>
    </w:p>
    <w:p w14:paraId="73E9D0D5" w14:textId="6ADBCE65" w:rsidR="00CB5536" w:rsidRPr="00552404" w:rsidRDefault="009C5188" w:rsidP="009C5188">
      <w:pPr>
        <w:rPr>
          <w:sz w:val="22"/>
          <w:szCs w:val="22"/>
        </w:rPr>
      </w:pPr>
      <w:r w:rsidRPr="00552404">
        <w:rPr>
          <w:sz w:val="22"/>
          <w:szCs w:val="22"/>
        </w:rPr>
        <w:t>* niepotrzebne skreślić</w:t>
      </w:r>
    </w:p>
    <w:sectPr w:rsidR="00CB5536" w:rsidRPr="00552404" w:rsidSect="00406A1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40C8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0C8E2" w16cid:durableId="2385A5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5C43" w14:textId="77777777" w:rsidR="00FD33B3" w:rsidRDefault="00FD33B3" w:rsidP="00C215AE">
      <w:r>
        <w:separator/>
      </w:r>
    </w:p>
  </w:endnote>
  <w:endnote w:type="continuationSeparator" w:id="0">
    <w:p w14:paraId="362A893B" w14:textId="77777777" w:rsidR="00FD33B3" w:rsidRDefault="00FD33B3"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98"/>
      <w:docPartObj>
        <w:docPartGallery w:val="Page Numbers (Bottom of Page)"/>
        <w:docPartUnique/>
      </w:docPartObj>
    </w:sdtPr>
    <w:sdtEndPr>
      <w:rPr>
        <w:sz w:val="22"/>
        <w:szCs w:val="22"/>
      </w:rPr>
    </w:sdtEndPr>
    <w:sdtContent>
      <w:p w14:paraId="3125ACD0" w14:textId="77777777" w:rsidR="00823AA9" w:rsidRPr="00774715" w:rsidRDefault="00823AA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FB38D7">
          <w:rPr>
            <w:noProof/>
            <w:sz w:val="22"/>
            <w:szCs w:val="22"/>
          </w:rPr>
          <w:t>32</w:t>
        </w:r>
        <w:r w:rsidRPr="00774715">
          <w:rPr>
            <w:sz w:val="22"/>
            <w:szCs w:val="22"/>
          </w:rPr>
          <w:fldChar w:fldCharType="end"/>
        </w:r>
      </w:p>
    </w:sdtContent>
  </w:sdt>
  <w:p w14:paraId="0D63780A" w14:textId="77777777" w:rsidR="00823AA9" w:rsidRDefault="00823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CB6E9" w14:textId="77777777" w:rsidR="00FD33B3" w:rsidRDefault="00FD33B3" w:rsidP="00C215AE">
      <w:r>
        <w:separator/>
      </w:r>
    </w:p>
  </w:footnote>
  <w:footnote w:type="continuationSeparator" w:id="0">
    <w:p w14:paraId="6053C838" w14:textId="77777777" w:rsidR="00FD33B3" w:rsidRDefault="00FD33B3"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44A2E01"/>
    <w:multiLevelType w:val="singleLevel"/>
    <w:tmpl w:val="86ACFB84"/>
    <w:lvl w:ilvl="0">
      <w:start w:val="1"/>
      <w:numFmt w:val="decimal"/>
      <w:lvlText w:val="%1)"/>
      <w:lvlJc w:val="left"/>
      <w:pPr>
        <w:tabs>
          <w:tab w:val="num" w:pos="720"/>
        </w:tabs>
        <w:ind w:left="720" w:hanging="360"/>
      </w:pPr>
    </w:lvl>
  </w:abstractNum>
  <w:abstractNum w:abstractNumId="12">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B8C3BB3"/>
    <w:multiLevelType w:val="hybridMultilevel"/>
    <w:tmpl w:val="3078D9D6"/>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846C9534">
      <w:start w:val="7"/>
      <w:numFmt w:val="decimal"/>
      <w:lvlText w:val="%3."/>
      <w:lvlJc w:val="left"/>
      <w:pPr>
        <w:ind w:left="2340" w:hanging="360"/>
      </w:pPr>
      <w:rPr>
        <w:rFonts w:hint="default"/>
      </w:rPr>
    </w:lvl>
    <w:lvl w:ilvl="3" w:tplc="43687F6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4">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558761BD"/>
    <w:multiLevelType w:val="hybridMultilevel"/>
    <w:tmpl w:val="AF0E2F9A"/>
    <w:lvl w:ilvl="0" w:tplc="729E8FD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4">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C5027B"/>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3"/>
  </w:num>
  <w:num w:numId="8">
    <w:abstractNumId w:val="3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3"/>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3"/>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9"/>
  </w:num>
  <w:num w:numId="15">
    <w:abstractNumId w:val="10"/>
  </w:num>
  <w:num w:numId="16">
    <w:abstractNumId w:val="24"/>
  </w:num>
  <w:num w:numId="17">
    <w:abstractNumId w:val="25"/>
  </w:num>
  <w:num w:numId="18">
    <w:abstractNumId w:val="44"/>
  </w:num>
  <w:num w:numId="19">
    <w:abstractNumId w:val="1"/>
  </w:num>
  <w:num w:numId="20">
    <w:abstractNumId w:val="50"/>
  </w:num>
  <w:num w:numId="21">
    <w:abstractNumId w:val="42"/>
  </w:num>
  <w:num w:numId="22">
    <w:abstractNumId w:val="61"/>
  </w:num>
  <w:num w:numId="23">
    <w:abstractNumId w:val="37"/>
  </w:num>
  <w:num w:numId="24">
    <w:abstractNumId w:val="59"/>
  </w:num>
  <w:num w:numId="25">
    <w:abstractNumId w:val="41"/>
  </w:num>
  <w:num w:numId="26">
    <w:abstractNumId w:val="52"/>
  </w:num>
  <w:num w:numId="27">
    <w:abstractNumId w:val="11"/>
    <w:lvlOverride w:ilvl="0">
      <w:startOverride w:val="1"/>
    </w:lvlOverride>
  </w:num>
  <w:num w:numId="2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63"/>
  </w:num>
  <w:num w:numId="34">
    <w:abstractNumId w:val="34"/>
  </w:num>
  <w:num w:numId="35">
    <w:abstractNumId w:val="39"/>
  </w:num>
  <w:num w:numId="36">
    <w:abstractNumId w:val="13"/>
  </w:num>
  <w:num w:numId="37">
    <w:abstractNumId w:val="51"/>
  </w:num>
  <w:num w:numId="38">
    <w:abstractNumId w:val="56"/>
  </w:num>
  <w:num w:numId="39">
    <w:abstractNumId w:val="23"/>
  </w:num>
  <w:num w:numId="40">
    <w:abstractNumId w:val="18"/>
  </w:num>
  <w:num w:numId="41">
    <w:abstractNumId w:val="2"/>
  </w:num>
  <w:num w:numId="42">
    <w:abstractNumId w:val="16"/>
  </w:num>
  <w:num w:numId="43">
    <w:abstractNumId w:val="57"/>
  </w:num>
  <w:num w:numId="44">
    <w:abstractNumId w:val="26"/>
  </w:num>
  <w:num w:numId="45">
    <w:abstractNumId w:val="55"/>
  </w:num>
  <w:num w:numId="46">
    <w:abstractNumId w:val="35"/>
  </w:num>
  <w:num w:numId="47">
    <w:abstractNumId w:val="46"/>
  </w:num>
  <w:num w:numId="48">
    <w:abstractNumId w:val="14"/>
  </w:num>
  <w:num w:numId="49">
    <w:abstractNumId w:val="38"/>
  </w:num>
  <w:num w:numId="50">
    <w:abstractNumId w:val="40"/>
  </w:num>
  <w:num w:numId="51">
    <w:abstractNumId w:val="17"/>
  </w:num>
  <w:num w:numId="52">
    <w:abstractNumId w:val="60"/>
  </w:num>
  <w:num w:numId="53">
    <w:abstractNumId w:val="45"/>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30"/>
  </w:num>
  <w:num w:numId="57">
    <w:abstractNumId w:val="48"/>
  </w:num>
  <w:num w:numId="58">
    <w:abstractNumId w:val="21"/>
  </w:num>
  <w:num w:numId="59">
    <w:abstractNumId w:val="9"/>
  </w:num>
  <w:num w:numId="60">
    <w:abstractNumId w:val="36"/>
  </w:num>
  <w:num w:numId="61">
    <w:abstractNumId w:val="22"/>
  </w:num>
  <w:num w:numId="62">
    <w:abstractNumId w:val="49"/>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5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7A06"/>
    <w:rsid w:val="0002203F"/>
    <w:rsid w:val="00022E01"/>
    <w:rsid w:val="00027D06"/>
    <w:rsid w:val="00037BEE"/>
    <w:rsid w:val="00040514"/>
    <w:rsid w:val="00042316"/>
    <w:rsid w:val="00042BE6"/>
    <w:rsid w:val="00050EB5"/>
    <w:rsid w:val="00051988"/>
    <w:rsid w:val="000548B3"/>
    <w:rsid w:val="00056B46"/>
    <w:rsid w:val="0006244D"/>
    <w:rsid w:val="00070AA7"/>
    <w:rsid w:val="00070D9D"/>
    <w:rsid w:val="00073FB9"/>
    <w:rsid w:val="0007665F"/>
    <w:rsid w:val="00081E9A"/>
    <w:rsid w:val="000834DD"/>
    <w:rsid w:val="00084C08"/>
    <w:rsid w:val="00086994"/>
    <w:rsid w:val="00087C7B"/>
    <w:rsid w:val="00090DC4"/>
    <w:rsid w:val="00091579"/>
    <w:rsid w:val="00093FCC"/>
    <w:rsid w:val="000B183C"/>
    <w:rsid w:val="000C05BE"/>
    <w:rsid w:val="000C2744"/>
    <w:rsid w:val="000C532E"/>
    <w:rsid w:val="000E0AD8"/>
    <w:rsid w:val="000E1641"/>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50F"/>
    <w:rsid w:val="001238E9"/>
    <w:rsid w:val="00123CE0"/>
    <w:rsid w:val="001245D0"/>
    <w:rsid w:val="001249CD"/>
    <w:rsid w:val="00132895"/>
    <w:rsid w:val="00134FEA"/>
    <w:rsid w:val="001378D6"/>
    <w:rsid w:val="0014100C"/>
    <w:rsid w:val="00141742"/>
    <w:rsid w:val="0014388E"/>
    <w:rsid w:val="00160A48"/>
    <w:rsid w:val="00160CAC"/>
    <w:rsid w:val="001610FA"/>
    <w:rsid w:val="0017362B"/>
    <w:rsid w:val="001750DB"/>
    <w:rsid w:val="00180DB0"/>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34203"/>
    <w:rsid w:val="002354D0"/>
    <w:rsid w:val="0023734A"/>
    <w:rsid w:val="00244500"/>
    <w:rsid w:val="00245A6D"/>
    <w:rsid w:val="00250F18"/>
    <w:rsid w:val="00260B59"/>
    <w:rsid w:val="00260E6D"/>
    <w:rsid w:val="00265FC4"/>
    <w:rsid w:val="00273FCD"/>
    <w:rsid w:val="0027794B"/>
    <w:rsid w:val="002824EE"/>
    <w:rsid w:val="00290FFF"/>
    <w:rsid w:val="002916E5"/>
    <w:rsid w:val="0029369E"/>
    <w:rsid w:val="00296D2F"/>
    <w:rsid w:val="002A3C22"/>
    <w:rsid w:val="002A5C24"/>
    <w:rsid w:val="002A6668"/>
    <w:rsid w:val="002C030F"/>
    <w:rsid w:val="002C4FB6"/>
    <w:rsid w:val="002E292C"/>
    <w:rsid w:val="002E6F65"/>
    <w:rsid w:val="002F1861"/>
    <w:rsid w:val="00305DB8"/>
    <w:rsid w:val="00311B4A"/>
    <w:rsid w:val="0032054F"/>
    <w:rsid w:val="00321E70"/>
    <w:rsid w:val="00332682"/>
    <w:rsid w:val="00333072"/>
    <w:rsid w:val="00337D8A"/>
    <w:rsid w:val="0034087F"/>
    <w:rsid w:val="00343A7E"/>
    <w:rsid w:val="0034577E"/>
    <w:rsid w:val="00364616"/>
    <w:rsid w:val="00367C92"/>
    <w:rsid w:val="0037097A"/>
    <w:rsid w:val="003762E9"/>
    <w:rsid w:val="00384A6D"/>
    <w:rsid w:val="003936E9"/>
    <w:rsid w:val="00397587"/>
    <w:rsid w:val="003A1E19"/>
    <w:rsid w:val="003A3CFC"/>
    <w:rsid w:val="003A626D"/>
    <w:rsid w:val="003B3931"/>
    <w:rsid w:val="003B4C79"/>
    <w:rsid w:val="003B4DA9"/>
    <w:rsid w:val="003B6B39"/>
    <w:rsid w:val="003C213B"/>
    <w:rsid w:val="003C39FA"/>
    <w:rsid w:val="003C41A6"/>
    <w:rsid w:val="003C7A59"/>
    <w:rsid w:val="003D11F2"/>
    <w:rsid w:val="003D20F0"/>
    <w:rsid w:val="003D28A8"/>
    <w:rsid w:val="003E2F7A"/>
    <w:rsid w:val="003E54D7"/>
    <w:rsid w:val="003E68DF"/>
    <w:rsid w:val="00405010"/>
    <w:rsid w:val="00406A1D"/>
    <w:rsid w:val="004134D7"/>
    <w:rsid w:val="00415955"/>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058D"/>
    <w:rsid w:val="005241A2"/>
    <w:rsid w:val="00526ED6"/>
    <w:rsid w:val="0053109A"/>
    <w:rsid w:val="0053119B"/>
    <w:rsid w:val="005339F8"/>
    <w:rsid w:val="005404D3"/>
    <w:rsid w:val="00540732"/>
    <w:rsid w:val="00542557"/>
    <w:rsid w:val="005427DB"/>
    <w:rsid w:val="00545D94"/>
    <w:rsid w:val="00551ABA"/>
    <w:rsid w:val="00552404"/>
    <w:rsid w:val="00552E55"/>
    <w:rsid w:val="00555A3B"/>
    <w:rsid w:val="0056002E"/>
    <w:rsid w:val="00560369"/>
    <w:rsid w:val="00561870"/>
    <w:rsid w:val="00564B8E"/>
    <w:rsid w:val="00574F64"/>
    <w:rsid w:val="00575940"/>
    <w:rsid w:val="00575B40"/>
    <w:rsid w:val="00575F59"/>
    <w:rsid w:val="0058023E"/>
    <w:rsid w:val="005835EB"/>
    <w:rsid w:val="00583C99"/>
    <w:rsid w:val="00590CA3"/>
    <w:rsid w:val="005911D1"/>
    <w:rsid w:val="005929A3"/>
    <w:rsid w:val="00592AB5"/>
    <w:rsid w:val="00596F9F"/>
    <w:rsid w:val="005970E1"/>
    <w:rsid w:val="005A3969"/>
    <w:rsid w:val="005A4807"/>
    <w:rsid w:val="005A4F7A"/>
    <w:rsid w:val="005B1EFB"/>
    <w:rsid w:val="005B3A2F"/>
    <w:rsid w:val="005C2641"/>
    <w:rsid w:val="005C446A"/>
    <w:rsid w:val="005C5017"/>
    <w:rsid w:val="005C73FB"/>
    <w:rsid w:val="005D33A4"/>
    <w:rsid w:val="005D4815"/>
    <w:rsid w:val="005E2317"/>
    <w:rsid w:val="005E2D8F"/>
    <w:rsid w:val="005F525B"/>
    <w:rsid w:val="005F616F"/>
    <w:rsid w:val="005F6611"/>
    <w:rsid w:val="006132C7"/>
    <w:rsid w:val="00614FA8"/>
    <w:rsid w:val="00621D1F"/>
    <w:rsid w:val="00623124"/>
    <w:rsid w:val="00632AA8"/>
    <w:rsid w:val="006349E5"/>
    <w:rsid w:val="006369EE"/>
    <w:rsid w:val="00645738"/>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B68D8"/>
    <w:rsid w:val="006C03D6"/>
    <w:rsid w:val="006C3AD3"/>
    <w:rsid w:val="006C6846"/>
    <w:rsid w:val="006D1621"/>
    <w:rsid w:val="006E4A75"/>
    <w:rsid w:val="006E768A"/>
    <w:rsid w:val="006E7F35"/>
    <w:rsid w:val="006F15FF"/>
    <w:rsid w:val="006F1AF5"/>
    <w:rsid w:val="006F5DE8"/>
    <w:rsid w:val="006F74ED"/>
    <w:rsid w:val="007070A9"/>
    <w:rsid w:val="0070745D"/>
    <w:rsid w:val="00707AF1"/>
    <w:rsid w:val="00716AB7"/>
    <w:rsid w:val="007238D8"/>
    <w:rsid w:val="0073156F"/>
    <w:rsid w:val="00734601"/>
    <w:rsid w:val="00740E7F"/>
    <w:rsid w:val="00743446"/>
    <w:rsid w:val="00744EBE"/>
    <w:rsid w:val="00747A14"/>
    <w:rsid w:val="0075027D"/>
    <w:rsid w:val="00757489"/>
    <w:rsid w:val="00763C27"/>
    <w:rsid w:val="007669AC"/>
    <w:rsid w:val="007725DD"/>
    <w:rsid w:val="00772820"/>
    <w:rsid w:val="00774715"/>
    <w:rsid w:val="00776B3D"/>
    <w:rsid w:val="00777436"/>
    <w:rsid w:val="00782388"/>
    <w:rsid w:val="007833E9"/>
    <w:rsid w:val="0079240F"/>
    <w:rsid w:val="00793EA8"/>
    <w:rsid w:val="0079473B"/>
    <w:rsid w:val="007947B0"/>
    <w:rsid w:val="00797C0C"/>
    <w:rsid w:val="007A219D"/>
    <w:rsid w:val="007A5937"/>
    <w:rsid w:val="007A5BB2"/>
    <w:rsid w:val="007A682C"/>
    <w:rsid w:val="007A6CD0"/>
    <w:rsid w:val="007B65A4"/>
    <w:rsid w:val="007C0C10"/>
    <w:rsid w:val="007C35DE"/>
    <w:rsid w:val="007C5E8C"/>
    <w:rsid w:val="007D7914"/>
    <w:rsid w:val="007E29C8"/>
    <w:rsid w:val="007E4166"/>
    <w:rsid w:val="007F314B"/>
    <w:rsid w:val="00801F73"/>
    <w:rsid w:val="0080734C"/>
    <w:rsid w:val="008171F1"/>
    <w:rsid w:val="00817776"/>
    <w:rsid w:val="0082049C"/>
    <w:rsid w:val="00823AA9"/>
    <w:rsid w:val="00837F6F"/>
    <w:rsid w:val="0084003B"/>
    <w:rsid w:val="00847FFC"/>
    <w:rsid w:val="00852E29"/>
    <w:rsid w:val="00852F6F"/>
    <w:rsid w:val="0085587A"/>
    <w:rsid w:val="00872328"/>
    <w:rsid w:val="0089099B"/>
    <w:rsid w:val="00895327"/>
    <w:rsid w:val="008A4F8F"/>
    <w:rsid w:val="008A549D"/>
    <w:rsid w:val="008A7FCC"/>
    <w:rsid w:val="008B1572"/>
    <w:rsid w:val="008B2148"/>
    <w:rsid w:val="008B2820"/>
    <w:rsid w:val="008B7C1D"/>
    <w:rsid w:val="008C3930"/>
    <w:rsid w:val="008D2AC7"/>
    <w:rsid w:val="008E1600"/>
    <w:rsid w:val="008E4B92"/>
    <w:rsid w:val="008E7118"/>
    <w:rsid w:val="008F4E92"/>
    <w:rsid w:val="009048F8"/>
    <w:rsid w:val="00916CB7"/>
    <w:rsid w:val="00923B96"/>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974F3"/>
    <w:rsid w:val="009A2045"/>
    <w:rsid w:val="009A5D00"/>
    <w:rsid w:val="009A68AE"/>
    <w:rsid w:val="009B3F59"/>
    <w:rsid w:val="009B5B4A"/>
    <w:rsid w:val="009B7E95"/>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17AF4"/>
    <w:rsid w:val="00A20833"/>
    <w:rsid w:val="00A2683D"/>
    <w:rsid w:val="00A26D4E"/>
    <w:rsid w:val="00A342BB"/>
    <w:rsid w:val="00A35001"/>
    <w:rsid w:val="00A36A7A"/>
    <w:rsid w:val="00A36AB2"/>
    <w:rsid w:val="00A418E6"/>
    <w:rsid w:val="00A6251E"/>
    <w:rsid w:val="00A63CB2"/>
    <w:rsid w:val="00A84A3B"/>
    <w:rsid w:val="00A8504D"/>
    <w:rsid w:val="00A90091"/>
    <w:rsid w:val="00A91C3B"/>
    <w:rsid w:val="00A937FD"/>
    <w:rsid w:val="00A949A2"/>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38B8"/>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C1230"/>
    <w:rsid w:val="00BD09D1"/>
    <w:rsid w:val="00BD1C8D"/>
    <w:rsid w:val="00BD4C12"/>
    <w:rsid w:val="00BE4AE1"/>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228"/>
    <w:rsid w:val="00C633AD"/>
    <w:rsid w:val="00C705D9"/>
    <w:rsid w:val="00C71280"/>
    <w:rsid w:val="00C73522"/>
    <w:rsid w:val="00C75EA2"/>
    <w:rsid w:val="00C75EAD"/>
    <w:rsid w:val="00C849EA"/>
    <w:rsid w:val="00C92D51"/>
    <w:rsid w:val="00C94943"/>
    <w:rsid w:val="00C956B9"/>
    <w:rsid w:val="00C97643"/>
    <w:rsid w:val="00CA6ECB"/>
    <w:rsid w:val="00CB0E08"/>
    <w:rsid w:val="00CB1675"/>
    <w:rsid w:val="00CB4FE3"/>
    <w:rsid w:val="00CB5536"/>
    <w:rsid w:val="00CB6933"/>
    <w:rsid w:val="00CC368D"/>
    <w:rsid w:val="00CD05E5"/>
    <w:rsid w:val="00CF5473"/>
    <w:rsid w:val="00D019BC"/>
    <w:rsid w:val="00D0751A"/>
    <w:rsid w:val="00D2054F"/>
    <w:rsid w:val="00D242B6"/>
    <w:rsid w:val="00D259D5"/>
    <w:rsid w:val="00D26D78"/>
    <w:rsid w:val="00D305D1"/>
    <w:rsid w:val="00D309C7"/>
    <w:rsid w:val="00D517BD"/>
    <w:rsid w:val="00D61521"/>
    <w:rsid w:val="00D62385"/>
    <w:rsid w:val="00D6485C"/>
    <w:rsid w:val="00D74931"/>
    <w:rsid w:val="00D772BD"/>
    <w:rsid w:val="00D81DBC"/>
    <w:rsid w:val="00D848D2"/>
    <w:rsid w:val="00D85B1C"/>
    <w:rsid w:val="00D87E3D"/>
    <w:rsid w:val="00D92F73"/>
    <w:rsid w:val="00DA3F7B"/>
    <w:rsid w:val="00DA437E"/>
    <w:rsid w:val="00DA476D"/>
    <w:rsid w:val="00DB151E"/>
    <w:rsid w:val="00DB3BF1"/>
    <w:rsid w:val="00DC49C1"/>
    <w:rsid w:val="00DD0F21"/>
    <w:rsid w:val="00DD3C61"/>
    <w:rsid w:val="00DD4694"/>
    <w:rsid w:val="00DD5D04"/>
    <w:rsid w:val="00DD6493"/>
    <w:rsid w:val="00DE06DC"/>
    <w:rsid w:val="00DE0EC2"/>
    <w:rsid w:val="00DE6CA7"/>
    <w:rsid w:val="00DF14C9"/>
    <w:rsid w:val="00DF647D"/>
    <w:rsid w:val="00E0016E"/>
    <w:rsid w:val="00E00F26"/>
    <w:rsid w:val="00E06924"/>
    <w:rsid w:val="00E16332"/>
    <w:rsid w:val="00E20706"/>
    <w:rsid w:val="00E24648"/>
    <w:rsid w:val="00E30241"/>
    <w:rsid w:val="00E31C15"/>
    <w:rsid w:val="00E3205D"/>
    <w:rsid w:val="00E35145"/>
    <w:rsid w:val="00E35E7E"/>
    <w:rsid w:val="00E40601"/>
    <w:rsid w:val="00E46EC1"/>
    <w:rsid w:val="00E47504"/>
    <w:rsid w:val="00E50DC7"/>
    <w:rsid w:val="00E51820"/>
    <w:rsid w:val="00E67ED7"/>
    <w:rsid w:val="00E7323D"/>
    <w:rsid w:val="00E77E88"/>
    <w:rsid w:val="00E8025A"/>
    <w:rsid w:val="00E814CE"/>
    <w:rsid w:val="00E845A0"/>
    <w:rsid w:val="00EA12DA"/>
    <w:rsid w:val="00EB1697"/>
    <w:rsid w:val="00EB389E"/>
    <w:rsid w:val="00EB4D87"/>
    <w:rsid w:val="00EB71D5"/>
    <w:rsid w:val="00EC52A5"/>
    <w:rsid w:val="00EC6CF7"/>
    <w:rsid w:val="00ED2940"/>
    <w:rsid w:val="00ED3DCC"/>
    <w:rsid w:val="00EE558E"/>
    <w:rsid w:val="00EE66F9"/>
    <w:rsid w:val="00EF02A2"/>
    <w:rsid w:val="00F03259"/>
    <w:rsid w:val="00F04D44"/>
    <w:rsid w:val="00F12F1C"/>
    <w:rsid w:val="00F15061"/>
    <w:rsid w:val="00F248EF"/>
    <w:rsid w:val="00F25F6C"/>
    <w:rsid w:val="00F355F9"/>
    <w:rsid w:val="00F36BCD"/>
    <w:rsid w:val="00F46114"/>
    <w:rsid w:val="00F50D82"/>
    <w:rsid w:val="00F539BF"/>
    <w:rsid w:val="00F55D13"/>
    <w:rsid w:val="00F65256"/>
    <w:rsid w:val="00F6765E"/>
    <w:rsid w:val="00F76D80"/>
    <w:rsid w:val="00F804B5"/>
    <w:rsid w:val="00F84ED8"/>
    <w:rsid w:val="00F92C11"/>
    <w:rsid w:val="00FA7F7C"/>
    <w:rsid w:val="00FB251C"/>
    <w:rsid w:val="00FB38D7"/>
    <w:rsid w:val="00FC2B06"/>
    <w:rsid w:val="00FC4C58"/>
    <w:rsid w:val="00FC51ED"/>
    <w:rsid w:val="00FC5419"/>
    <w:rsid w:val="00FD33B3"/>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nhideWhenUsed/>
    <w:rsid w:val="00E47504"/>
    <w:pPr>
      <w:spacing w:after="120"/>
    </w:pPr>
  </w:style>
  <w:style w:type="character" w:customStyle="1" w:styleId="TekstpodstawowyZnak">
    <w:name w:val="Tekst podstawowy Znak"/>
    <w:basedOn w:val="Domylnaczcionkaakapitu"/>
    <w:link w:val="Tekstpodstawowy"/>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qForma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nhideWhenUsed/>
    <w:rsid w:val="00E47504"/>
    <w:pPr>
      <w:spacing w:after="120"/>
    </w:pPr>
  </w:style>
  <w:style w:type="character" w:customStyle="1" w:styleId="TekstpodstawowyZnak">
    <w:name w:val="Tekst podstawowy Znak"/>
    <w:basedOn w:val="Domylnaczcionkaakapitu"/>
    <w:link w:val="Tekstpodstawowy"/>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qForma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ocot@igbmazovi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bmazov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5" Type="http://schemas.openxmlformats.org/officeDocument/2006/relationships/settings" Target="settings.xml"/><Relationship Id="rId15" Type="http://schemas.openxmlformats.org/officeDocument/2006/relationships/hyperlink" Target="mailto:iod@igbmazovia.pl" TargetMode="External"/><Relationship Id="rId10" Type="http://schemas.openxmlformats.org/officeDocument/2006/relationships/hyperlink" Target="mailto:iod@ibgmazovia.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AED8-1AAA-4C64-925D-22A526E4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12586</Words>
  <Characters>75518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9</cp:revision>
  <cp:lastPrinted>2020-12-28T07:53:00Z</cp:lastPrinted>
  <dcterms:created xsi:type="dcterms:W3CDTF">2020-12-17T10:24:00Z</dcterms:created>
  <dcterms:modified xsi:type="dcterms:W3CDTF">2020-12-28T12:00:00Z</dcterms:modified>
</cp:coreProperties>
</file>