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21EA9809" w:rsid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3FD76052" w14:textId="4496F577" w:rsidR="0025109E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E53C19A" w14:textId="1E3715F3" w:rsidR="0025109E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251DF6C" w14:textId="77777777" w:rsidR="0025109E" w:rsidRPr="0058236B" w:rsidRDefault="0025109E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2387A1A0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bookmarkStart w:id="0" w:name="_Hlk77232614"/>
      <w:r w:rsidR="00034C0F">
        <w:rPr>
          <w:rFonts w:asciiTheme="minorBidi" w:hAnsiTheme="minorBidi" w:cstheme="minorBidi"/>
          <w:b/>
          <w:sz w:val="22"/>
          <w:szCs w:val="22"/>
        </w:rPr>
        <w:t>Dostaw</w:t>
      </w:r>
      <w:r w:rsidR="00034C0F">
        <w:rPr>
          <w:rFonts w:asciiTheme="minorBidi" w:hAnsiTheme="minorBidi" w:cstheme="minorBidi"/>
          <w:b/>
          <w:sz w:val="22"/>
          <w:szCs w:val="22"/>
        </w:rPr>
        <w:t>ę</w:t>
      </w:r>
      <w:r w:rsidR="00034C0F">
        <w:rPr>
          <w:rFonts w:asciiTheme="minorBidi" w:hAnsiTheme="minorBidi" w:cstheme="minorBidi"/>
          <w:b/>
          <w:sz w:val="22"/>
          <w:szCs w:val="22"/>
        </w:rPr>
        <w:t xml:space="preserve"> mebli i pozostałego wyposażenia hotelowego do Ośrodka Konferencyjno-Wypoczynkowego „Posejdon” w Ustce,  Mazowieckiej Instytucji Gospodarki Budżetowej MAZOVIA</w:t>
      </w:r>
      <w:bookmarkEnd w:id="0"/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4D0B2829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</w:t>
      </w:r>
      <w:r w:rsidR="006C396F">
        <w:rPr>
          <w:sz w:val="22"/>
          <w:szCs w:val="22"/>
        </w:rPr>
        <w:t>1</w:t>
      </w:r>
      <w:r w:rsidRPr="0058236B">
        <w:rPr>
          <w:sz w:val="22"/>
          <w:szCs w:val="22"/>
        </w:rPr>
        <w:t xml:space="preserve"> 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DC9B56C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</w:t>
      </w:r>
      <w:r w:rsidR="002F7582">
        <w:rPr>
          <w:sz w:val="22"/>
          <w:szCs w:val="22"/>
        </w:rPr>
        <w:t>1</w:t>
      </w:r>
      <w:r w:rsidRPr="0058236B">
        <w:rPr>
          <w:sz w:val="22"/>
          <w:szCs w:val="22"/>
        </w:rPr>
        <w:t xml:space="preserve"> 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), co Wykonawca/y ………………………………………………………………………………………………………………..……………………………….…………. (nazwa i adres), który/rzy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1EEFF34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żadnej grupy kapitałowej w rozumieniu ustawy z dnia 16 lutego 2007r. o ochronie konkurencji i konsumentów (Dz. U. z 202</w:t>
      </w:r>
      <w:r w:rsidR="002F7582">
        <w:rPr>
          <w:sz w:val="22"/>
          <w:szCs w:val="22"/>
        </w:rPr>
        <w:t>1</w:t>
      </w:r>
      <w:r w:rsidR="001610AD">
        <w:rPr>
          <w:sz w:val="22"/>
          <w:szCs w:val="22"/>
        </w:rPr>
        <w:t xml:space="preserve"> </w:t>
      </w:r>
      <w:r w:rsidRPr="0058236B">
        <w:rPr>
          <w:sz w:val="22"/>
          <w:szCs w:val="22"/>
        </w:rPr>
        <w:t xml:space="preserve">r. poz. </w:t>
      </w:r>
      <w:r w:rsidR="002F7582">
        <w:rPr>
          <w:sz w:val="22"/>
          <w:szCs w:val="22"/>
        </w:rPr>
        <w:t>275</w:t>
      </w:r>
      <w:r w:rsidRPr="0058236B">
        <w:rPr>
          <w:sz w:val="22"/>
          <w:szCs w:val="22"/>
        </w:rPr>
        <w:t>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813E" w14:textId="77777777" w:rsidR="00AB5E1B" w:rsidRDefault="00AB5E1B">
      <w:r>
        <w:separator/>
      </w:r>
    </w:p>
  </w:endnote>
  <w:endnote w:type="continuationSeparator" w:id="0">
    <w:p w14:paraId="624141A2" w14:textId="77777777" w:rsidR="00AB5E1B" w:rsidRDefault="00A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AB5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9750" w14:textId="77777777" w:rsidR="00AB5E1B" w:rsidRDefault="00AB5E1B">
      <w:r>
        <w:separator/>
      </w:r>
    </w:p>
  </w:footnote>
  <w:footnote w:type="continuationSeparator" w:id="0">
    <w:p w14:paraId="35188164" w14:textId="77777777" w:rsidR="00AB5E1B" w:rsidRDefault="00AB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034C0F"/>
    <w:rsid w:val="001610AD"/>
    <w:rsid w:val="00227271"/>
    <w:rsid w:val="0025109E"/>
    <w:rsid w:val="002F7582"/>
    <w:rsid w:val="004A02F8"/>
    <w:rsid w:val="00503757"/>
    <w:rsid w:val="0058236B"/>
    <w:rsid w:val="00625D3B"/>
    <w:rsid w:val="006C396F"/>
    <w:rsid w:val="006D62FB"/>
    <w:rsid w:val="00761667"/>
    <w:rsid w:val="00974516"/>
    <w:rsid w:val="0098220B"/>
    <w:rsid w:val="00AB5E1B"/>
    <w:rsid w:val="00AD685F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11</cp:revision>
  <dcterms:created xsi:type="dcterms:W3CDTF">2021-05-31T08:28:00Z</dcterms:created>
  <dcterms:modified xsi:type="dcterms:W3CDTF">2021-12-21T13:09:00Z</dcterms:modified>
</cp:coreProperties>
</file>